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ADB19" w14:textId="4B034CB7" w:rsidR="00DC6CBC" w:rsidRPr="00A6789B" w:rsidRDefault="009A727D" w:rsidP="00DC6CBC">
      <w:pPr>
        <w:jc w:val="center"/>
        <w:rPr>
          <w:b/>
          <w:bCs/>
          <w:i/>
          <w:iCs/>
          <w:sz w:val="24"/>
          <w:szCs w:val="24"/>
        </w:rPr>
      </w:pPr>
      <w:r w:rsidRPr="00A6789B">
        <w:rPr>
          <w:b/>
          <w:bCs/>
          <w:sz w:val="24"/>
          <w:szCs w:val="24"/>
        </w:rPr>
        <w:t xml:space="preserve">Papildinformācija </w:t>
      </w:r>
      <w:r w:rsidR="005F70D5" w:rsidRPr="00A6789B">
        <w:rPr>
          <w:b/>
          <w:bCs/>
          <w:sz w:val="24"/>
          <w:szCs w:val="24"/>
        </w:rPr>
        <w:t>sertificēt</w:t>
      </w:r>
      <w:r w:rsidR="002E4D0F" w:rsidRPr="00A6789B">
        <w:rPr>
          <w:b/>
          <w:bCs/>
          <w:sz w:val="24"/>
          <w:szCs w:val="24"/>
        </w:rPr>
        <w:t>u</w:t>
      </w:r>
      <w:r w:rsidR="005F70D5" w:rsidRPr="00A6789B">
        <w:rPr>
          <w:b/>
          <w:bCs/>
          <w:sz w:val="24"/>
          <w:szCs w:val="24"/>
        </w:rPr>
        <w:t xml:space="preserve"> sugu un biotopu aizsardzības jomas ekspert</w:t>
      </w:r>
      <w:r w:rsidR="002E4D0F" w:rsidRPr="00A6789B">
        <w:rPr>
          <w:b/>
          <w:bCs/>
          <w:sz w:val="24"/>
          <w:szCs w:val="24"/>
        </w:rPr>
        <w:t>u</w:t>
      </w:r>
      <w:r w:rsidR="005F70D5" w:rsidRPr="00A6789B">
        <w:rPr>
          <w:b/>
          <w:bCs/>
          <w:sz w:val="24"/>
          <w:szCs w:val="24"/>
        </w:rPr>
        <w:t xml:space="preserve"> </w:t>
      </w:r>
      <w:r w:rsidR="00443DA0" w:rsidRPr="00A6789B">
        <w:rPr>
          <w:b/>
          <w:bCs/>
          <w:sz w:val="24"/>
          <w:szCs w:val="24"/>
        </w:rPr>
        <w:t xml:space="preserve">Gaida </w:t>
      </w:r>
      <w:proofErr w:type="spellStart"/>
      <w:r w:rsidR="00443DA0" w:rsidRPr="00A6789B">
        <w:rPr>
          <w:b/>
          <w:bCs/>
          <w:sz w:val="24"/>
          <w:szCs w:val="24"/>
        </w:rPr>
        <w:t>Grandāna</w:t>
      </w:r>
      <w:proofErr w:type="spellEnd"/>
      <w:r w:rsidR="002E4D0F" w:rsidRPr="00A6789B">
        <w:rPr>
          <w:b/>
          <w:bCs/>
          <w:sz w:val="24"/>
          <w:szCs w:val="24"/>
        </w:rPr>
        <w:t xml:space="preserve">, Ulda </w:t>
      </w:r>
      <w:proofErr w:type="spellStart"/>
      <w:r w:rsidR="002E4D0F" w:rsidRPr="00A6789B">
        <w:rPr>
          <w:b/>
          <w:bCs/>
          <w:sz w:val="24"/>
          <w:szCs w:val="24"/>
        </w:rPr>
        <w:t>Ļoļāna</w:t>
      </w:r>
      <w:proofErr w:type="spellEnd"/>
      <w:r w:rsidR="002E4D0F" w:rsidRPr="00A6789B">
        <w:rPr>
          <w:b/>
          <w:bCs/>
          <w:sz w:val="24"/>
          <w:szCs w:val="24"/>
        </w:rPr>
        <w:t>, Kristīnes Daudziņas</w:t>
      </w:r>
      <w:r w:rsidRPr="00A6789B">
        <w:rPr>
          <w:b/>
          <w:bCs/>
          <w:sz w:val="24"/>
          <w:szCs w:val="24"/>
        </w:rPr>
        <w:t xml:space="preserve"> 202</w:t>
      </w:r>
      <w:r w:rsidR="00DC6CBC" w:rsidRPr="00A6789B">
        <w:rPr>
          <w:b/>
          <w:bCs/>
          <w:sz w:val="24"/>
          <w:szCs w:val="24"/>
        </w:rPr>
        <w:t>2</w:t>
      </w:r>
      <w:r w:rsidRPr="00A6789B">
        <w:rPr>
          <w:b/>
          <w:bCs/>
          <w:sz w:val="24"/>
          <w:szCs w:val="24"/>
        </w:rPr>
        <w:t>.</w:t>
      </w:r>
      <w:r w:rsidR="00F55017" w:rsidRPr="00A6789B">
        <w:rPr>
          <w:b/>
          <w:bCs/>
          <w:sz w:val="24"/>
          <w:szCs w:val="24"/>
        </w:rPr>
        <w:t xml:space="preserve"> </w:t>
      </w:r>
      <w:r w:rsidRPr="00A6789B">
        <w:rPr>
          <w:b/>
          <w:bCs/>
          <w:sz w:val="24"/>
          <w:szCs w:val="24"/>
        </w:rPr>
        <w:t xml:space="preserve">gada </w:t>
      </w:r>
      <w:r w:rsidR="00DC6CBC" w:rsidRPr="00A6789B">
        <w:rPr>
          <w:b/>
          <w:bCs/>
          <w:sz w:val="24"/>
          <w:szCs w:val="24"/>
        </w:rPr>
        <w:t>25</w:t>
      </w:r>
      <w:r w:rsidRPr="00A6789B">
        <w:rPr>
          <w:b/>
          <w:bCs/>
          <w:sz w:val="24"/>
          <w:szCs w:val="24"/>
        </w:rPr>
        <w:t>.</w:t>
      </w:r>
      <w:r w:rsidR="005F70D5" w:rsidRPr="00A6789B">
        <w:rPr>
          <w:b/>
          <w:bCs/>
          <w:sz w:val="24"/>
          <w:szCs w:val="24"/>
        </w:rPr>
        <w:t xml:space="preserve"> </w:t>
      </w:r>
      <w:r w:rsidR="00DC6CBC" w:rsidRPr="00A6789B">
        <w:rPr>
          <w:b/>
          <w:bCs/>
          <w:sz w:val="24"/>
          <w:szCs w:val="24"/>
        </w:rPr>
        <w:t>oktobra</w:t>
      </w:r>
      <w:r w:rsidR="005F70D5" w:rsidRPr="00A6789B">
        <w:rPr>
          <w:b/>
          <w:bCs/>
          <w:sz w:val="24"/>
          <w:szCs w:val="24"/>
        </w:rPr>
        <w:t xml:space="preserve"> </w:t>
      </w:r>
      <w:r w:rsidRPr="00A6789B">
        <w:rPr>
          <w:b/>
          <w:bCs/>
          <w:sz w:val="24"/>
          <w:szCs w:val="24"/>
        </w:rPr>
        <w:t>dokumentam “</w:t>
      </w:r>
      <w:r w:rsidR="00DC6CBC" w:rsidRPr="00A6789B">
        <w:rPr>
          <w:b/>
          <w:bCs/>
          <w:i/>
          <w:iCs/>
          <w:sz w:val="24"/>
          <w:szCs w:val="24"/>
        </w:rPr>
        <w:t>Par</w:t>
      </w:r>
      <w:r w:rsidR="00DC6CBC" w:rsidRPr="00A6789B">
        <w:rPr>
          <w:b/>
          <w:bCs/>
          <w:sz w:val="24"/>
          <w:szCs w:val="24"/>
        </w:rPr>
        <w:t xml:space="preserve"> </w:t>
      </w:r>
      <w:r w:rsidR="00DC6CBC" w:rsidRPr="00A6789B">
        <w:rPr>
          <w:b/>
          <w:bCs/>
          <w:i/>
          <w:iCs/>
          <w:sz w:val="24"/>
          <w:szCs w:val="24"/>
        </w:rPr>
        <w:t xml:space="preserve">autoceļa A5 Rīgas apvedceļš (Salaspils – Babīte) pārbūves par ātrgaitas autoceļu un ekspluatācijas iespējamās ietekmes izvērtēšana uz ES nozīmes biotopiem, īpaši aizsargājamām </w:t>
      </w:r>
      <w:proofErr w:type="spellStart"/>
      <w:r w:rsidR="00DC6CBC" w:rsidRPr="00A6789B">
        <w:rPr>
          <w:b/>
          <w:bCs/>
          <w:i/>
          <w:iCs/>
          <w:sz w:val="24"/>
          <w:szCs w:val="24"/>
        </w:rPr>
        <w:t>vaskulāro</w:t>
      </w:r>
      <w:proofErr w:type="spellEnd"/>
      <w:r w:rsidR="00DC6CBC" w:rsidRPr="00A6789B">
        <w:rPr>
          <w:b/>
          <w:bCs/>
          <w:i/>
          <w:iCs/>
          <w:sz w:val="24"/>
          <w:szCs w:val="24"/>
        </w:rPr>
        <w:t xml:space="preserve"> augu un putnu sugām</w:t>
      </w:r>
    </w:p>
    <w:p w14:paraId="2F43A53B" w14:textId="22B40B60" w:rsidR="009A727D" w:rsidRPr="00A6789B" w:rsidRDefault="00DC6CBC" w:rsidP="00DC6CBC">
      <w:pPr>
        <w:jc w:val="center"/>
        <w:rPr>
          <w:b/>
          <w:bCs/>
          <w:sz w:val="24"/>
          <w:szCs w:val="24"/>
        </w:rPr>
      </w:pPr>
      <w:r w:rsidRPr="00A6789B">
        <w:rPr>
          <w:b/>
          <w:bCs/>
          <w:i/>
          <w:iCs/>
          <w:sz w:val="24"/>
          <w:szCs w:val="24"/>
        </w:rPr>
        <w:t>Ķekavas, Olaines un Mārupes novados</w:t>
      </w:r>
      <w:r w:rsidR="009A727D" w:rsidRPr="00A6789B">
        <w:rPr>
          <w:b/>
          <w:bCs/>
          <w:sz w:val="24"/>
          <w:szCs w:val="24"/>
        </w:rPr>
        <w:t>”</w:t>
      </w:r>
    </w:p>
    <w:p w14:paraId="501E20C4" w14:textId="18B35985" w:rsidR="009A727D" w:rsidRPr="00A6789B" w:rsidRDefault="009A727D" w:rsidP="00443DA0">
      <w:pPr>
        <w:jc w:val="center"/>
        <w:rPr>
          <w:sz w:val="24"/>
          <w:szCs w:val="24"/>
        </w:rPr>
      </w:pPr>
      <w:r w:rsidRPr="00A6789B">
        <w:rPr>
          <w:bCs/>
          <w:sz w:val="24"/>
          <w:szCs w:val="24"/>
        </w:rPr>
        <w:t xml:space="preserve"> </w:t>
      </w:r>
      <w:bookmarkStart w:id="0" w:name="_Hlk48139186"/>
    </w:p>
    <w:p w14:paraId="5D9C30C6" w14:textId="77777777" w:rsidR="00DC6CBC" w:rsidRPr="00A6789B" w:rsidRDefault="00DC6CBC" w:rsidP="00DC6CBC">
      <w:pPr>
        <w:jc w:val="right"/>
        <w:rPr>
          <w:sz w:val="24"/>
          <w:szCs w:val="24"/>
        </w:rPr>
      </w:pPr>
      <w:r w:rsidRPr="00A6789B">
        <w:rPr>
          <w:sz w:val="24"/>
          <w:szCs w:val="24"/>
        </w:rPr>
        <w:t>Vides pārraudzības valsts birojs</w:t>
      </w:r>
      <w:bookmarkEnd w:id="0"/>
    </w:p>
    <w:p w14:paraId="16FA64D2" w14:textId="58D21D41" w:rsidR="009A727D" w:rsidRPr="00A6789B" w:rsidRDefault="00552118" w:rsidP="00DC6CBC">
      <w:pPr>
        <w:jc w:val="right"/>
        <w:rPr>
          <w:sz w:val="24"/>
          <w:szCs w:val="24"/>
        </w:rPr>
      </w:pPr>
      <w:hyperlink r:id="rId8" w:history="1">
        <w:r w:rsidR="00DC6CBC" w:rsidRPr="00A6789B">
          <w:rPr>
            <w:rStyle w:val="Hyperlink"/>
            <w:sz w:val="24"/>
            <w:szCs w:val="24"/>
          </w:rPr>
          <w:t>pasts@vpvb.gov.lv</w:t>
        </w:r>
      </w:hyperlink>
    </w:p>
    <w:p w14:paraId="6CDBC527" w14:textId="77777777" w:rsidR="00DC6CBC" w:rsidRPr="00A6789B" w:rsidRDefault="00DC6CBC" w:rsidP="00DC6CBC">
      <w:pPr>
        <w:jc w:val="right"/>
        <w:rPr>
          <w:sz w:val="24"/>
          <w:szCs w:val="24"/>
        </w:rPr>
      </w:pPr>
    </w:p>
    <w:p w14:paraId="74E37A26" w14:textId="74BA2159" w:rsidR="00F91C3A" w:rsidRPr="00A6789B" w:rsidRDefault="00DC6CBC" w:rsidP="00F91C3A">
      <w:pPr>
        <w:jc w:val="both"/>
        <w:rPr>
          <w:sz w:val="24"/>
          <w:szCs w:val="24"/>
        </w:rPr>
      </w:pPr>
      <w:r w:rsidRPr="00A6789B">
        <w:rPr>
          <w:rFonts w:eastAsia="Times New Roman"/>
          <w:color w:val="242424"/>
          <w:sz w:val="24"/>
          <w:szCs w:val="24"/>
          <w:lang w:eastAsia="lv-LV"/>
        </w:rPr>
        <w:t>Vides pārraudzības valsts birojs</w:t>
      </w:r>
      <w:r w:rsidR="009A727D" w:rsidRPr="00A6789B">
        <w:rPr>
          <w:rFonts w:eastAsia="Times New Roman"/>
          <w:color w:val="242424"/>
          <w:sz w:val="24"/>
          <w:szCs w:val="24"/>
          <w:lang w:eastAsia="lv-LV"/>
        </w:rPr>
        <w:t xml:space="preserve">, </w:t>
      </w:r>
      <w:r w:rsidRPr="00A6789B">
        <w:rPr>
          <w:rFonts w:eastAsia="Times New Roman"/>
          <w:color w:val="242424"/>
          <w:sz w:val="24"/>
          <w:szCs w:val="24"/>
          <w:lang w:eastAsia="lv-LV"/>
        </w:rPr>
        <w:t xml:space="preserve">2023. gada 14. decembra dokumentā par ietekmes uz vidi novērtējuma ziņojumu autoceļa </w:t>
      </w:r>
      <w:r w:rsidRPr="00A6789B">
        <w:rPr>
          <w:rFonts w:eastAsia="Times New Roman"/>
          <w:i/>
          <w:iCs/>
          <w:color w:val="242424"/>
          <w:sz w:val="24"/>
          <w:szCs w:val="24"/>
          <w:lang w:eastAsia="lv-LV"/>
        </w:rPr>
        <w:t xml:space="preserve">A5 </w:t>
      </w:r>
      <w:r w:rsidRPr="00A6789B">
        <w:rPr>
          <w:rFonts w:eastAsia="Times New Roman"/>
          <w:color w:val="242424"/>
          <w:sz w:val="24"/>
          <w:szCs w:val="24"/>
          <w:lang w:eastAsia="lv-LV"/>
        </w:rPr>
        <w:t>pārbūvei</w:t>
      </w:r>
      <w:r w:rsidR="00F91C3A" w:rsidRPr="00A6789B">
        <w:rPr>
          <w:rFonts w:eastAsia="Times New Roman"/>
          <w:color w:val="242424"/>
          <w:sz w:val="24"/>
          <w:szCs w:val="24"/>
          <w:lang w:eastAsia="lv-LV"/>
        </w:rPr>
        <w:t xml:space="preserve"> (Nr. 5-01/1507/2023)</w:t>
      </w:r>
      <w:r w:rsidRPr="00A6789B">
        <w:rPr>
          <w:rFonts w:eastAsia="Times New Roman"/>
          <w:color w:val="242424"/>
          <w:sz w:val="24"/>
          <w:szCs w:val="24"/>
          <w:lang w:eastAsia="lv-LV"/>
        </w:rPr>
        <w:t xml:space="preserve"> </w:t>
      </w:r>
      <w:r w:rsidR="009A727D" w:rsidRPr="00A6789B">
        <w:rPr>
          <w:rFonts w:eastAsia="Times New Roman"/>
          <w:color w:val="242424"/>
          <w:sz w:val="24"/>
          <w:szCs w:val="24"/>
          <w:lang w:eastAsia="lv-LV"/>
        </w:rPr>
        <w:t xml:space="preserve">ir </w:t>
      </w:r>
      <w:r w:rsidR="0061359F" w:rsidRPr="00A6789B">
        <w:rPr>
          <w:rFonts w:eastAsia="Times New Roman"/>
          <w:color w:val="242424"/>
          <w:sz w:val="24"/>
          <w:szCs w:val="24"/>
          <w:lang w:eastAsia="lv-LV"/>
        </w:rPr>
        <w:t>norādījis, ka nepieciešama</w:t>
      </w:r>
      <w:r w:rsidR="009A727D" w:rsidRPr="00A6789B">
        <w:rPr>
          <w:rFonts w:eastAsia="Times New Roman"/>
          <w:color w:val="242424"/>
          <w:sz w:val="24"/>
          <w:szCs w:val="24"/>
          <w:lang w:eastAsia="lv-LV"/>
        </w:rPr>
        <w:t xml:space="preserve"> papildus informācija</w:t>
      </w:r>
      <w:r w:rsidR="00F91C3A" w:rsidRPr="00A6789B">
        <w:rPr>
          <w:rFonts w:eastAsia="Times New Roman"/>
          <w:color w:val="242424"/>
          <w:sz w:val="24"/>
          <w:szCs w:val="24"/>
          <w:lang w:eastAsia="lv-LV"/>
        </w:rPr>
        <w:t xml:space="preserve"> </w:t>
      </w:r>
      <w:r w:rsidR="00F91C3A" w:rsidRPr="00A6789B">
        <w:rPr>
          <w:sz w:val="24"/>
          <w:szCs w:val="24"/>
        </w:rPr>
        <w:t xml:space="preserve">2023. gada 15. augustā izvērtēšanai iesniegtajā </w:t>
      </w:r>
      <w:r w:rsidR="00F91C3A" w:rsidRPr="00A6789B">
        <w:rPr>
          <w:sz w:val="24"/>
          <w:szCs w:val="24"/>
          <w:shd w:val="clear" w:color="auto" w:fill="FFFFFF"/>
        </w:rPr>
        <w:t xml:space="preserve">ietekmes uz vidi </w:t>
      </w:r>
      <w:r w:rsidR="00F91C3A" w:rsidRPr="00A6789B">
        <w:rPr>
          <w:sz w:val="24"/>
          <w:szCs w:val="24"/>
        </w:rPr>
        <w:t>novērtējumu ko sagatavojusi SIA “</w:t>
      </w:r>
      <w:proofErr w:type="spellStart"/>
      <w:r w:rsidR="00F91C3A" w:rsidRPr="00A6789B">
        <w:rPr>
          <w:rFonts w:eastAsia="Times New Roman"/>
          <w:i/>
          <w:iCs/>
          <w:sz w:val="24"/>
          <w:szCs w:val="24"/>
        </w:rPr>
        <w:t>Enviroprojekts</w:t>
      </w:r>
      <w:proofErr w:type="spellEnd"/>
      <w:r w:rsidR="00F91C3A" w:rsidRPr="00A6789B">
        <w:rPr>
          <w:sz w:val="24"/>
          <w:szCs w:val="24"/>
        </w:rPr>
        <w:t>”.</w:t>
      </w:r>
    </w:p>
    <w:p w14:paraId="68861935" w14:textId="087CAA38" w:rsidR="00F91C3A" w:rsidRPr="00A6789B" w:rsidRDefault="00F91C3A" w:rsidP="00F91C3A">
      <w:pPr>
        <w:spacing w:before="120" w:after="60"/>
        <w:jc w:val="both"/>
        <w:rPr>
          <w:color w:val="000000" w:themeColor="text1"/>
          <w:sz w:val="24"/>
          <w:szCs w:val="24"/>
        </w:rPr>
      </w:pPr>
      <w:bookmarkStart w:id="1" w:name="_Hlk153776599"/>
      <w:r w:rsidRPr="00A6789B">
        <w:rPr>
          <w:color w:val="000000" w:themeColor="text1"/>
          <w:sz w:val="24"/>
          <w:szCs w:val="24"/>
        </w:rPr>
        <w:t xml:space="preserve">Izvērtējis sugu un biotopu ekspertu sniegto vērtējumu (ietekmes uz vidi novērtējuma ziņojuma 4. pielikums) un ietekmes uz vidi novērtējuma ziņojumā sniegto informāciju attiecībā uz paredzētās darbības summāro ietekmi ar citām plānotajām darbībām, tostarp plānotās </w:t>
      </w:r>
      <w:proofErr w:type="spellStart"/>
      <w:r w:rsidRPr="00A6789B">
        <w:rPr>
          <w:i/>
          <w:iCs/>
          <w:color w:val="000000" w:themeColor="text1"/>
          <w:sz w:val="24"/>
          <w:szCs w:val="24"/>
        </w:rPr>
        <w:t>Rail</w:t>
      </w:r>
      <w:proofErr w:type="spellEnd"/>
      <w:r w:rsidRPr="00A6789B">
        <w:rPr>
          <w:i/>
          <w:iCs/>
          <w:color w:val="000000" w:themeColor="text1"/>
          <w:sz w:val="24"/>
          <w:szCs w:val="24"/>
        </w:rPr>
        <w:t xml:space="preserve"> </w:t>
      </w:r>
      <w:proofErr w:type="spellStart"/>
      <w:r w:rsidRPr="00A6789B">
        <w:rPr>
          <w:i/>
          <w:iCs/>
          <w:color w:val="000000" w:themeColor="text1"/>
          <w:sz w:val="24"/>
          <w:szCs w:val="24"/>
        </w:rPr>
        <w:t>Baltica</w:t>
      </w:r>
      <w:proofErr w:type="spellEnd"/>
      <w:r w:rsidRPr="00A6789B">
        <w:rPr>
          <w:color w:val="000000" w:themeColor="text1"/>
          <w:sz w:val="24"/>
          <w:szCs w:val="24"/>
        </w:rPr>
        <w:t xml:space="preserve"> dzelzceļa līnijas izbūves projektu </w:t>
      </w:r>
      <w:r w:rsidRPr="00A6789B">
        <w:rPr>
          <w:sz w:val="24"/>
          <w:szCs w:val="24"/>
        </w:rPr>
        <w:t>(</w:t>
      </w:r>
      <w:r w:rsidRPr="00A6789B">
        <w:rPr>
          <w:color w:val="000000" w:themeColor="text1"/>
          <w:sz w:val="24"/>
          <w:szCs w:val="24"/>
        </w:rPr>
        <w:t>Programmas IV daļas 3.2.12. punkts</w:t>
      </w:r>
      <w:r w:rsidRPr="00A6789B">
        <w:rPr>
          <w:sz w:val="24"/>
          <w:szCs w:val="24"/>
        </w:rPr>
        <w:t>)</w:t>
      </w:r>
      <w:r w:rsidRPr="00A6789B">
        <w:rPr>
          <w:color w:val="000000" w:themeColor="text1"/>
          <w:sz w:val="24"/>
          <w:szCs w:val="24"/>
        </w:rPr>
        <w:t xml:space="preserve">, uz konstatētajiem aizsargājamiem biotopiem, Vides pārraudzības valsts birojs konstatējis, ka šāds novērtējums nav veikts, norādot, ka </w:t>
      </w:r>
      <w:proofErr w:type="spellStart"/>
      <w:r w:rsidRPr="00A6789B">
        <w:rPr>
          <w:i/>
          <w:iCs/>
          <w:sz w:val="24"/>
          <w:szCs w:val="24"/>
        </w:rPr>
        <w:t>Rail</w:t>
      </w:r>
      <w:proofErr w:type="spellEnd"/>
      <w:r w:rsidRPr="00A6789B">
        <w:rPr>
          <w:i/>
          <w:iCs/>
          <w:sz w:val="24"/>
          <w:szCs w:val="24"/>
        </w:rPr>
        <w:t xml:space="preserve"> </w:t>
      </w:r>
      <w:proofErr w:type="spellStart"/>
      <w:r w:rsidRPr="00A6789B">
        <w:rPr>
          <w:i/>
          <w:iCs/>
          <w:sz w:val="24"/>
          <w:szCs w:val="24"/>
        </w:rPr>
        <w:t>Baltica</w:t>
      </w:r>
      <w:proofErr w:type="spellEnd"/>
      <w:r w:rsidRPr="00A6789B">
        <w:rPr>
          <w:sz w:val="24"/>
          <w:szCs w:val="24"/>
        </w:rPr>
        <w:t xml:space="preserve"> maģistrāles iespējamās ietekmes uz īpaši aizsargājamām sugām un biotopiem ir analizētas ietekmes uz vidi novērtējumā. Noprotams, ka šajā gadījumā domāts ietekmes uz vidi novērtējums, kas veikts par plānoto dzelzceļa līnijas būvniecību. Attiecīgi nav sniegts paredzētās darbības ietekmes uz aizsargājamiem biotopiem vērtējums kopsakarā ar citiem paredzētās darbības teritorijas apkārtnē plānotiem projektiem vai argumentēts skaidrojums, kāpēc tas nav darīts.</w:t>
      </w:r>
    </w:p>
    <w:bookmarkEnd w:id="1"/>
    <w:p w14:paraId="49E38894" w14:textId="77777777" w:rsidR="00B41F45" w:rsidRPr="00A6789B" w:rsidRDefault="00A64F69" w:rsidP="00A64F69">
      <w:pPr>
        <w:jc w:val="both"/>
        <w:rPr>
          <w:sz w:val="24"/>
          <w:szCs w:val="24"/>
        </w:rPr>
      </w:pPr>
      <w:r w:rsidRPr="00A6789B">
        <w:rPr>
          <w:sz w:val="24"/>
          <w:szCs w:val="24"/>
        </w:rPr>
        <w:t>Paredzētās darbības ietekmes uz ES nozīmes biotopiem ir aprakstītas sertificētu sugu un biotopu jomas ekspertu atzinuma 19. pielikumā</w:t>
      </w:r>
      <w:r w:rsidR="00853834" w:rsidRPr="00A6789B">
        <w:rPr>
          <w:sz w:val="24"/>
          <w:szCs w:val="24"/>
        </w:rPr>
        <w:t xml:space="preserve"> esošajā tabulā</w:t>
      </w:r>
      <w:r w:rsidRPr="00A6789B">
        <w:rPr>
          <w:sz w:val="24"/>
          <w:szCs w:val="24"/>
        </w:rPr>
        <w:t xml:space="preserve">, pilnībā ietverot arī plānotās </w:t>
      </w:r>
      <w:proofErr w:type="spellStart"/>
      <w:r w:rsidRPr="00A6789B">
        <w:rPr>
          <w:i/>
          <w:iCs/>
          <w:sz w:val="24"/>
          <w:szCs w:val="24"/>
        </w:rPr>
        <w:t>Rail</w:t>
      </w:r>
      <w:proofErr w:type="spellEnd"/>
      <w:r w:rsidRPr="00A6789B">
        <w:rPr>
          <w:i/>
          <w:iCs/>
          <w:sz w:val="24"/>
          <w:szCs w:val="24"/>
        </w:rPr>
        <w:t xml:space="preserve"> </w:t>
      </w:r>
      <w:proofErr w:type="spellStart"/>
      <w:r w:rsidRPr="00A6789B">
        <w:rPr>
          <w:i/>
          <w:iCs/>
          <w:sz w:val="24"/>
          <w:szCs w:val="24"/>
        </w:rPr>
        <w:t>Baltic</w:t>
      </w:r>
      <w:proofErr w:type="spellEnd"/>
      <w:r w:rsidRPr="00A6789B">
        <w:rPr>
          <w:i/>
          <w:iCs/>
          <w:sz w:val="24"/>
          <w:szCs w:val="24"/>
        </w:rPr>
        <w:t xml:space="preserve"> </w:t>
      </w:r>
      <w:r w:rsidRPr="00A6789B">
        <w:rPr>
          <w:sz w:val="24"/>
          <w:szCs w:val="24"/>
        </w:rPr>
        <w:t>dzelzceļa līnijas</w:t>
      </w:r>
      <w:r w:rsidR="0031052F" w:rsidRPr="00A6789B">
        <w:rPr>
          <w:sz w:val="24"/>
          <w:szCs w:val="24"/>
        </w:rPr>
        <w:t xml:space="preserve"> un ar to saistītās </w:t>
      </w:r>
      <w:r w:rsidR="00B41F45" w:rsidRPr="00A6789B">
        <w:rPr>
          <w:sz w:val="24"/>
          <w:szCs w:val="24"/>
        </w:rPr>
        <w:t>infrastruktūras</w:t>
      </w:r>
      <w:r w:rsidRPr="00A6789B">
        <w:rPr>
          <w:sz w:val="24"/>
          <w:szCs w:val="24"/>
        </w:rPr>
        <w:t xml:space="preserve"> izbūves projektā potenciāli ietekmēto teritoriju.</w:t>
      </w:r>
      <w:r w:rsidR="00853834" w:rsidRPr="00A6789B">
        <w:rPr>
          <w:sz w:val="24"/>
          <w:szCs w:val="24"/>
        </w:rPr>
        <w:t xml:space="preserve"> Norādīta konstatētā ES nozīmes biotopa atrašanās vieta attiecībā pret pārbūvējamo autoceļa </w:t>
      </w:r>
      <w:r w:rsidR="00853834" w:rsidRPr="00A6789B">
        <w:rPr>
          <w:i/>
          <w:iCs/>
          <w:sz w:val="24"/>
          <w:szCs w:val="24"/>
        </w:rPr>
        <w:t xml:space="preserve">A5 </w:t>
      </w:r>
      <w:r w:rsidR="00853834" w:rsidRPr="00A6789B">
        <w:rPr>
          <w:sz w:val="24"/>
          <w:szCs w:val="24"/>
        </w:rPr>
        <w:t xml:space="preserve">posmu un atrašanās vieta attiecībā pret plānoto </w:t>
      </w:r>
      <w:proofErr w:type="spellStart"/>
      <w:r w:rsidR="00853834" w:rsidRPr="00A6789B">
        <w:rPr>
          <w:i/>
          <w:iCs/>
          <w:sz w:val="24"/>
          <w:szCs w:val="24"/>
        </w:rPr>
        <w:t>Rail</w:t>
      </w:r>
      <w:proofErr w:type="spellEnd"/>
      <w:r w:rsidR="00853834" w:rsidRPr="00A6789B">
        <w:rPr>
          <w:i/>
          <w:iCs/>
          <w:sz w:val="24"/>
          <w:szCs w:val="24"/>
        </w:rPr>
        <w:t xml:space="preserve"> </w:t>
      </w:r>
      <w:proofErr w:type="spellStart"/>
      <w:r w:rsidR="00853834" w:rsidRPr="00A6789B">
        <w:rPr>
          <w:i/>
          <w:iCs/>
          <w:sz w:val="24"/>
          <w:szCs w:val="24"/>
        </w:rPr>
        <w:t>Baltic</w:t>
      </w:r>
      <w:proofErr w:type="spellEnd"/>
      <w:r w:rsidR="00853834" w:rsidRPr="00A6789B">
        <w:rPr>
          <w:i/>
          <w:iCs/>
          <w:sz w:val="24"/>
          <w:szCs w:val="24"/>
        </w:rPr>
        <w:t xml:space="preserve"> </w:t>
      </w:r>
      <w:r w:rsidR="00853834" w:rsidRPr="00A6789B">
        <w:rPr>
          <w:sz w:val="24"/>
          <w:szCs w:val="24"/>
        </w:rPr>
        <w:t>dzelzceļa līniju</w:t>
      </w:r>
      <w:r w:rsidR="0031052F" w:rsidRPr="00A6789B">
        <w:rPr>
          <w:sz w:val="24"/>
          <w:szCs w:val="24"/>
        </w:rPr>
        <w:t xml:space="preserve"> un ar to saistīto infrastruktūru</w:t>
      </w:r>
      <w:r w:rsidR="00853834" w:rsidRPr="00A6789B">
        <w:rPr>
          <w:sz w:val="24"/>
          <w:szCs w:val="24"/>
        </w:rPr>
        <w:t>.</w:t>
      </w:r>
    </w:p>
    <w:p w14:paraId="663924A3" w14:textId="4743C1C8" w:rsidR="0031052F" w:rsidRPr="00A6789B" w:rsidRDefault="0031052F" w:rsidP="00B41F45">
      <w:pPr>
        <w:jc w:val="both"/>
        <w:rPr>
          <w:sz w:val="24"/>
          <w:szCs w:val="24"/>
        </w:rPr>
      </w:pPr>
      <w:r w:rsidRPr="00A6789B">
        <w:rPr>
          <w:sz w:val="24"/>
          <w:szCs w:val="24"/>
        </w:rPr>
        <w:t xml:space="preserve">Saskaņā ar sertificētu sugu un biotopu jomas ekspertu Gata </w:t>
      </w:r>
      <w:proofErr w:type="spellStart"/>
      <w:r w:rsidRPr="00A6789B">
        <w:rPr>
          <w:sz w:val="24"/>
          <w:szCs w:val="24"/>
        </w:rPr>
        <w:t>Eriņa</w:t>
      </w:r>
      <w:proofErr w:type="spellEnd"/>
      <w:r w:rsidRPr="00A6789B">
        <w:rPr>
          <w:sz w:val="24"/>
          <w:szCs w:val="24"/>
        </w:rPr>
        <w:t xml:space="preserve"> un Margitas </w:t>
      </w:r>
      <w:proofErr w:type="spellStart"/>
      <w:r w:rsidRPr="00A6789B">
        <w:rPr>
          <w:sz w:val="24"/>
          <w:szCs w:val="24"/>
        </w:rPr>
        <w:t>Deičmanes</w:t>
      </w:r>
      <w:proofErr w:type="spellEnd"/>
      <w:r w:rsidRPr="00A6789B">
        <w:rPr>
          <w:sz w:val="24"/>
          <w:szCs w:val="24"/>
        </w:rPr>
        <w:t xml:space="preserve"> 2022. gada 8. augusta atzinumu “ </w:t>
      </w:r>
      <w:r w:rsidRPr="00A6789B">
        <w:rPr>
          <w:i/>
          <w:iCs/>
          <w:sz w:val="24"/>
          <w:szCs w:val="24"/>
        </w:rPr>
        <w:t xml:space="preserve">Par </w:t>
      </w:r>
      <w:proofErr w:type="spellStart"/>
      <w:r w:rsidRPr="00A6789B">
        <w:rPr>
          <w:i/>
          <w:iCs/>
          <w:sz w:val="24"/>
          <w:szCs w:val="24"/>
        </w:rPr>
        <w:t>Rail</w:t>
      </w:r>
      <w:proofErr w:type="spellEnd"/>
      <w:r w:rsidRPr="00A6789B">
        <w:rPr>
          <w:i/>
          <w:iCs/>
          <w:sz w:val="24"/>
          <w:szCs w:val="24"/>
        </w:rPr>
        <w:t xml:space="preserve"> </w:t>
      </w:r>
      <w:proofErr w:type="spellStart"/>
      <w:r w:rsidRPr="00A6789B">
        <w:rPr>
          <w:i/>
          <w:iCs/>
          <w:sz w:val="24"/>
          <w:szCs w:val="24"/>
        </w:rPr>
        <w:t>Baltic</w:t>
      </w:r>
      <w:proofErr w:type="spellEnd"/>
      <w:r w:rsidRPr="00A6789B">
        <w:rPr>
          <w:i/>
          <w:iCs/>
          <w:sz w:val="24"/>
          <w:szCs w:val="24"/>
        </w:rPr>
        <w:t xml:space="preserve"> posma BP3.4. Olaines novadā paredzamo ietekmi uz meža biotopiem</w:t>
      </w:r>
      <w:r w:rsidRPr="00A6789B">
        <w:rPr>
          <w:sz w:val="24"/>
          <w:szCs w:val="24"/>
        </w:rPr>
        <w:t xml:space="preserve">” norādīts, ka realizējot paredzēto darbību tiks iznīcināts zemas kvalitātes ES nozīmes biotops </w:t>
      </w:r>
      <w:r w:rsidRPr="00A6789B">
        <w:rPr>
          <w:i/>
          <w:iCs/>
          <w:sz w:val="24"/>
          <w:szCs w:val="24"/>
        </w:rPr>
        <w:t>Aluviāli meži</w:t>
      </w:r>
      <w:r w:rsidRPr="00A6789B">
        <w:rPr>
          <w:sz w:val="24"/>
          <w:szCs w:val="24"/>
        </w:rPr>
        <w:t>, 91E0*</w:t>
      </w:r>
      <w:r w:rsidR="00B41F45" w:rsidRPr="00A6789B">
        <w:rPr>
          <w:sz w:val="24"/>
          <w:szCs w:val="24"/>
        </w:rPr>
        <w:t xml:space="preserve"> (konstatēts biotopa 3. variants: daļēji degradēta mežaudze) aptuveni 1,7 ha platībā, kas atrodas zemes vienībā ar kadastra numuru 80800060575; 118. kvartāla 1., 2., 3., 4. nogabalos. Ekspertu atzinuma par autoceļa </w:t>
      </w:r>
      <w:r w:rsidR="00B41F45" w:rsidRPr="00A6789B">
        <w:rPr>
          <w:i/>
          <w:iCs/>
          <w:sz w:val="24"/>
          <w:szCs w:val="24"/>
        </w:rPr>
        <w:t xml:space="preserve">A5 </w:t>
      </w:r>
      <w:r w:rsidR="00B41F45" w:rsidRPr="00A6789B">
        <w:rPr>
          <w:sz w:val="24"/>
          <w:szCs w:val="24"/>
        </w:rPr>
        <w:t xml:space="preserve">pārbūves ietekmi uz ES nozīmes biotopiem 19. pielikumā ir norādīts, ka paredzētās darbības rezultātā potenciāli tiks iznīcināts zemas kvalitātes ES nozīmes biotops </w:t>
      </w:r>
      <w:r w:rsidR="00B41F45" w:rsidRPr="00A6789B">
        <w:rPr>
          <w:i/>
          <w:iCs/>
          <w:sz w:val="24"/>
          <w:szCs w:val="24"/>
        </w:rPr>
        <w:t>Aluviāli meži</w:t>
      </w:r>
      <w:r w:rsidR="00B41F45" w:rsidRPr="00A6789B">
        <w:rPr>
          <w:sz w:val="24"/>
          <w:szCs w:val="24"/>
        </w:rPr>
        <w:t xml:space="preserve">, 91E0* aptuveni 0,3 ha platībā. Ekspertu atzinuma 19. pielikumā ir norādīts, ka ES nozīme biotopa teritoriju šķērso plānotā </w:t>
      </w:r>
      <w:proofErr w:type="spellStart"/>
      <w:r w:rsidR="00B41F45" w:rsidRPr="00A6789B">
        <w:rPr>
          <w:i/>
          <w:iCs/>
          <w:sz w:val="24"/>
          <w:szCs w:val="24"/>
        </w:rPr>
        <w:t>Rail</w:t>
      </w:r>
      <w:proofErr w:type="spellEnd"/>
      <w:r w:rsidR="00B41F45" w:rsidRPr="00A6789B">
        <w:rPr>
          <w:i/>
          <w:iCs/>
          <w:sz w:val="24"/>
          <w:szCs w:val="24"/>
        </w:rPr>
        <w:t xml:space="preserve"> </w:t>
      </w:r>
      <w:proofErr w:type="spellStart"/>
      <w:r w:rsidR="00B41F45" w:rsidRPr="00A6789B">
        <w:rPr>
          <w:i/>
          <w:iCs/>
          <w:sz w:val="24"/>
          <w:szCs w:val="24"/>
        </w:rPr>
        <w:t>Baltic</w:t>
      </w:r>
      <w:proofErr w:type="spellEnd"/>
      <w:r w:rsidR="00B41F45" w:rsidRPr="00A6789B">
        <w:rPr>
          <w:sz w:val="24"/>
          <w:szCs w:val="24"/>
        </w:rPr>
        <w:t xml:space="preserve"> dzelzceļa trase.</w:t>
      </w:r>
      <w:r w:rsidR="001A6586" w:rsidRPr="00A6789B">
        <w:rPr>
          <w:sz w:val="24"/>
          <w:szCs w:val="24"/>
        </w:rPr>
        <w:t xml:space="preserve"> </w:t>
      </w:r>
      <w:r w:rsidR="00B41F45" w:rsidRPr="00A6789B">
        <w:rPr>
          <w:sz w:val="24"/>
          <w:szCs w:val="24"/>
        </w:rPr>
        <w:t>Precizējot iespējamo ietekmi uz iepriekš aprakstīto ES nozīmes biotopu, tā funkcijām un procesiem, abu paredzēto darbību</w:t>
      </w:r>
      <w:r w:rsidR="001A6586" w:rsidRPr="00A6789B">
        <w:rPr>
          <w:sz w:val="24"/>
          <w:szCs w:val="24"/>
        </w:rPr>
        <w:t xml:space="preserve"> kumulatīvās ietekmes</w:t>
      </w:r>
      <w:r w:rsidR="00B41F45" w:rsidRPr="00A6789B">
        <w:rPr>
          <w:sz w:val="24"/>
          <w:szCs w:val="24"/>
        </w:rPr>
        <w:t xml:space="preserve"> rezultātā biotops tiks iznīcināts aptuveni 2 ha platībā</w:t>
      </w:r>
      <w:r w:rsidR="001A6586" w:rsidRPr="00A6789B">
        <w:rPr>
          <w:sz w:val="24"/>
          <w:szCs w:val="24"/>
        </w:rPr>
        <w:t xml:space="preserve"> no kopējā biotopa platības aptuveni 5,2 ha; fragmentācijas un hidroloģiskā režīma izmaiņu rezultātā var tikt būtiski negatīvi ietekmētas atlikušās ES nozīmes biotopa daļas. Ņemot vērā ES nozīmes biotopa zemo kvalitāti un tā platību, ekspertu vērtējumā </w:t>
      </w:r>
      <w:r w:rsidR="001A6586" w:rsidRPr="00A6789B">
        <w:rPr>
          <w:sz w:val="24"/>
          <w:szCs w:val="24"/>
        </w:rPr>
        <w:lastRenderedPageBreak/>
        <w:t>paredzētajai darbībai būtiskas negatīvas ietekmes uz ES nozīmes biotopu teritoriju nebūs, kas ir norādīts ekspertu atzinuma 8. nodaļā.</w:t>
      </w:r>
    </w:p>
    <w:p w14:paraId="0DFF3C9A" w14:textId="0802A3A5" w:rsidR="001A6586" w:rsidRPr="00A6789B" w:rsidRDefault="001A6586" w:rsidP="001A6586">
      <w:pPr>
        <w:spacing w:before="120" w:after="60"/>
        <w:jc w:val="both"/>
        <w:rPr>
          <w:color w:val="000000" w:themeColor="text1"/>
          <w:sz w:val="24"/>
          <w:szCs w:val="24"/>
        </w:rPr>
      </w:pPr>
      <w:r w:rsidRPr="00A6789B">
        <w:rPr>
          <w:color w:val="000000" w:themeColor="text1"/>
          <w:sz w:val="24"/>
          <w:szCs w:val="24"/>
        </w:rPr>
        <w:t xml:space="preserve">Programmas IV daļas 2.7. punkts noteic, ka tuvumā </w:t>
      </w:r>
      <w:r w:rsidRPr="00A6789B">
        <w:rPr>
          <w:rFonts w:eastAsia="Times New Roman"/>
          <w:sz w:val="24"/>
          <w:szCs w:val="24"/>
        </w:rPr>
        <w:t xml:space="preserve">esošās </w:t>
      </w:r>
      <w:proofErr w:type="spellStart"/>
      <w:r w:rsidRPr="00A6789B">
        <w:rPr>
          <w:rFonts w:eastAsia="Times New Roman"/>
          <w:i/>
          <w:iCs/>
          <w:sz w:val="24"/>
          <w:szCs w:val="24"/>
        </w:rPr>
        <w:t>Natura</w:t>
      </w:r>
      <w:proofErr w:type="spellEnd"/>
      <w:r w:rsidRPr="00A6789B">
        <w:rPr>
          <w:rFonts w:eastAsia="Times New Roman"/>
          <w:i/>
          <w:iCs/>
          <w:sz w:val="24"/>
          <w:szCs w:val="24"/>
        </w:rPr>
        <w:t xml:space="preserve"> 2000</w:t>
      </w:r>
      <w:r w:rsidRPr="00A6789B">
        <w:rPr>
          <w:rFonts w:eastAsia="Times New Roman"/>
          <w:sz w:val="24"/>
          <w:szCs w:val="24"/>
        </w:rPr>
        <w:t xml:space="preserve"> teritorijas novērtējums veicams atbilstoši Noteikumu Nr. 300 9. punkta ar apakšpunktiem prasībām, novērtējot arī teritorijas izveidošanas un aizsardzības mērķus, likumsakarības un mijiedarbības, kas nosaka dabas vērtību pastāvēšanu </w:t>
      </w:r>
      <w:proofErr w:type="spellStart"/>
      <w:r w:rsidRPr="00A6789B">
        <w:rPr>
          <w:rFonts w:eastAsia="Times New Roman"/>
          <w:i/>
          <w:iCs/>
          <w:sz w:val="24"/>
          <w:szCs w:val="24"/>
        </w:rPr>
        <w:t>Natura</w:t>
      </w:r>
      <w:proofErr w:type="spellEnd"/>
      <w:r w:rsidRPr="00A6789B">
        <w:rPr>
          <w:rFonts w:eastAsia="Times New Roman"/>
          <w:i/>
          <w:iCs/>
          <w:sz w:val="24"/>
          <w:szCs w:val="24"/>
        </w:rPr>
        <w:t xml:space="preserve"> 2000</w:t>
      </w:r>
      <w:r w:rsidRPr="00A6789B">
        <w:rPr>
          <w:rFonts w:eastAsia="Times New Roman"/>
          <w:sz w:val="24"/>
          <w:szCs w:val="24"/>
        </w:rPr>
        <w:t xml:space="preserve"> teritorijā, faktorus, kas jau pirms paredzētās darbības īstenošanas negatīvi to ietekmē u.c. Lai gan ietekmes uz vidi novērtējuma ziņojumā ir identificētas paredzētās darbības teritorijai tuvākās </w:t>
      </w:r>
      <w:proofErr w:type="spellStart"/>
      <w:r w:rsidRPr="00A6789B">
        <w:rPr>
          <w:rFonts w:eastAsia="Times New Roman"/>
          <w:i/>
          <w:iCs/>
          <w:sz w:val="24"/>
          <w:szCs w:val="24"/>
        </w:rPr>
        <w:t>Natura</w:t>
      </w:r>
      <w:proofErr w:type="spellEnd"/>
      <w:r w:rsidRPr="00A6789B">
        <w:rPr>
          <w:rFonts w:eastAsia="Times New Roman"/>
          <w:i/>
          <w:iCs/>
          <w:sz w:val="24"/>
          <w:szCs w:val="24"/>
        </w:rPr>
        <w:t xml:space="preserve"> 2000</w:t>
      </w:r>
      <w:r w:rsidRPr="00A6789B">
        <w:rPr>
          <w:rFonts w:eastAsia="Times New Roman"/>
          <w:sz w:val="24"/>
          <w:szCs w:val="24"/>
        </w:rPr>
        <w:t xml:space="preserve"> teritorijas, kā arī novērtēts, ka </w:t>
      </w:r>
      <w:r w:rsidRPr="00A6789B">
        <w:rPr>
          <w:sz w:val="24"/>
          <w:szCs w:val="24"/>
        </w:rPr>
        <w:t>paredzētajai darbībai nebūs negatīva ietekme uz dabas parka “</w:t>
      </w:r>
      <w:r w:rsidRPr="00A6789B">
        <w:rPr>
          <w:i/>
          <w:iCs/>
          <w:sz w:val="24"/>
          <w:szCs w:val="24"/>
        </w:rPr>
        <w:t>Beberbeķi</w:t>
      </w:r>
      <w:r w:rsidRPr="00A6789B">
        <w:rPr>
          <w:sz w:val="24"/>
          <w:szCs w:val="24"/>
        </w:rPr>
        <w:t>”, kas robežojas ar Paredzētās darbības teritoriju, dabas vērtībām, Valsts vides pārraudzības biroja ieskatā, ietekmes uz vidi novērtējums ir papildināms ar vispārēju informāciju par dabas parku “</w:t>
      </w:r>
      <w:r w:rsidRPr="00A6789B">
        <w:rPr>
          <w:i/>
          <w:iCs/>
          <w:sz w:val="24"/>
          <w:szCs w:val="24"/>
        </w:rPr>
        <w:t>Beberbeķi</w:t>
      </w:r>
      <w:r w:rsidRPr="00A6789B">
        <w:rPr>
          <w:sz w:val="24"/>
          <w:szCs w:val="24"/>
        </w:rPr>
        <w:t xml:space="preserve">”, atbilstoši </w:t>
      </w:r>
      <w:r w:rsidRPr="00A6789B">
        <w:rPr>
          <w:color w:val="000000" w:themeColor="text1"/>
          <w:sz w:val="24"/>
          <w:szCs w:val="24"/>
        </w:rPr>
        <w:t xml:space="preserve">programmas IV daļas 2.7. punktā noteiktajam. </w:t>
      </w:r>
    </w:p>
    <w:p w14:paraId="08E3E3F5" w14:textId="36B4C0E2" w:rsidR="00F91C3A" w:rsidRPr="00A6789B" w:rsidRDefault="00F077B1" w:rsidP="001A6586">
      <w:pPr>
        <w:jc w:val="both"/>
        <w:rPr>
          <w:rFonts w:eastAsia="Times New Roman"/>
          <w:color w:val="242424"/>
          <w:sz w:val="24"/>
          <w:szCs w:val="24"/>
          <w:lang w:eastAsia="lv-LV"/>
        </w:rPr>
      </w:pPr>
      <w:r w:rsidRPr="00A6789B">
        <w:rPr>
          <w:rFonts w:eastAsia="Times New Roman"/>
          <w:color w:val="242424"/>
          <w:sz w:val="24"/>
          <w:szCs w:val="24"/>
          <w:lang w:eastAsia="lv-LV"/>
        </w:rPr>
        <w:t xml:space="preserve">Ekspertu atzinumā 7. nodaļā ir aprakstīta paredzētās darbības iespējamā ietekme uz īpaši aizsargājamo dabas teritoriju, </w:t>
      </w:r>
      <w:proofErr w:type="spellStart"/>
      <w:r w:rsidRPr="00A6789B">
        <w:rPr>
          <w:rFonts w:eastAsia="Times New Roman"/>
          <w:i/>
          <w:iCs/>
          <w:color w:val="242424"/>
          <w:sz w:val="24"/>
          <w:szCs w:val="24"/>
          <w:lang w:eastAsia="lv-LV"/>
        </w:rPr>
        <w:t>Natura</w:t>
      </w:r>
      <w:proofErr w:type="spellEnd"/>
      <w:r w:rsidRPr="00A6789B">
        <w:rPr>
          <w:rFonts w:eastAsia="Times New Roman"/>
          <w:i/>
          <w:iCs/>
          <w:color w:val="242424"/>
          <w:sz w:val="24"/>
          <w:szCs w:val="24"/>
          <w:lang w:eastAsia="lv-LV"/>
        </w:rPr>
        <w:t xml:space="preserve"> 2000</w:t>
      </w:r>
      <w:r w:rsidRPr="00A6789B">
        <w:rPr>
          <w:rFonts w:eastAsia="Times New Roman"/>
          <w:color w:val="242424"/>
          <w:sz w:val="24"/>
          <w:szCs w:val="24"/>
          <w:lang w:eastAsia="lv-LV"/>
        </w:rPr>
        <w:t xml:space="preserve"> teritoriju,  dabas parku “Beberbeķi”. Saskaņā ar dabas datu pārvaldības sistēmā “Ozols” pieejamo informāciju, autoceļa </w:t>
      </w:r>
      <w:r w:rsidRPr="00A6789B">
        <w:rPr>
          <w:rFonts w:eastAsia="Times New Roman"/>
          <w:i/>
          <w:iCs/>
          <w:color w:val="242424"/>
          <w:sz w:val="24"/>
          <w:szCs w:val="24"/>
          <w:lang w:eastAsia="lv-LV"/>
        </w:rPr>
        <w:t>A5</w:t>
      </w:r>
      <w:r w:rsidRPr="00A6789B">
        <w:rPr>
          <w:rFonts w:eastAsia="Times New Roman"/>
          <w:color w:val="242424"/>
          <w:sz w:val="24"/>
          <w:szCs w:val="24"/>
          <w:lang w:eastAsia="lv-LV"/>
        </w:rPr>
        <w:t xml:space="preserve"> pārbūvējamajam posmam tuvākā īpaši aizsargājamā dabas teritorija, dabas parks “</w:t>
      </w:r>
      <w:r w:rsidRPr="00A6789B">
        <w:rPr>
          <w:rFonts w:eastAsia="Times New Roman"/>
          <w:i/>
          <w:iCs/>
          <w:color w:val="242424"/>
          <w:sz w:val="24"/>
          <w:szCs w:val="24"/>
          <w:lang w:eastAsia="lv-LV"/>
        </w:rPr>
        <w:t>Beberbeķi</w:t>
      </w:r>
      <w:r w:rsidRPr="00A6789B">
        <w:rPr>
          <w:rFonts w:eastAsia="Times New Roman"/>
          <w:color w:val="242424"/>
          <w:sz w:val="24"/>
          <w:szCs w:val="24"/>
          <w:lang w:eastAsia="lv-LV"/>
        </w:rPr>
        <w:t xml:space="preserve">” vairākās vietās posmā no autoceļa </w:t>
      </w:r>
      <w:r w:rsidRPr="00A6789B">
        <w:rPr>
          <w:rFonts w:eastAsia="Times New Roman"/>
          <w:i/>
          <w:iCs/>
          <w:color w:val="242424"/>
          <w:sz w:val="24"/>
          <w:szCs w:val="24"/>
          <w:lang w:eastAsia="lv-LV"/>
        </w:rPr>
        <w:t>A5</w:t>
      </w:r>
      <w:r w:rsidRPr="00A6789B">
        <w:rPr>
          <w:rFonts w:eastAsia="Times New Roman"/>
          <w:color w:val="242424"/>
          <w:sz w:val="24"/>
          <w:szCs w:val="24"/>
          <w:lang w:eastAsia="lv-LV"/>
        </w:rPr>
        <w:t xml:space="preserve"> savienojuma ar autoceļu </w:t>
      </w:r>
      <w:r w:rsidRPr="00A6789B">
        <w:rPr>
          <w:rFonts w:eastAsia="Times New Roman"/>
          <w:i/>
          <w:iCs/>
          <w:color w:val="242424"/>
          <w:sz w:val="24"/>
          <w:szCs w:val="24"/>
          <w:lang w:eastAsia="lv-LV"/>
        </w:rPr>
        <w:t>A9</w:t>
      </w:r>
      <w:r w:rsidRPr="00A6789B">
        <w:rPr>
          <w:rFonts w:eastAsia="Times New Roman"/>
          <w:color w:val="242424"/>
          <w:sz w:val="24"/>
          <w:szCs w:val="24"/>
          <w:lang w:eastAsia="lv-LV"/>
        </w:rPr>
        <w:t xml:space="preserve"> un autoceļu </w:t>
      </w:r>
      <w:r w:rsidRPr="00A6789B">
        <w:rPr>
          <w:rFonts w:eastAsia="Times New Roman"/>
          <w:i/>
          <w:iCs/>
          <w:color w:val="242424"/>
          <w:sz w:val="24"/>
          <w:szCs w:val="24"/>
          <w:lang w:eastAsia="lv-LV"/>
        </w:rPr>
        <w:t>A10</w:t>
      </w:r>
      <w:r w:rsidRPr="00A6789B">
        <w:rPr>
          <w:rFonts w:eastAsia="Times New Roman"/>
          <w:color w:val="242424"/>
          <w:sz w:val="24"/>
          <w:szCs w:val="24"/>
          <w:lang w:eastAsia="lv-LV"/>
        </w:rPr>
        <w:t xml:space="preserve"> faktiski atrodas tieši blakus esošajam autoceļam </w:t>
      </w:r>
      <w:r w:rsidRPr="00A6789B">
        <w:rPr>
          <w:rFonts w:eastAsia="Times New Roman"/>
          <w:i/>
          <w:iCs/>
          <w:color w:val="242424"/>
          <w:sz w:val="24"/>
          <w:szCs w:val="24"/>
          <w:lang w:eastAsia="lv-LV"/>
        </w:rPr>
        <w:t>A5</w:t>
      </w:r>
      <w:r w:rsidRPr="00A6789B">
        <w:rPr>
          <w:rFonts w:eastAsia="Times New Roman"/>
          <w:color w:val="242424"/>
          <w:sz w:val="24"/>
          <w:szCs w:val="24"/>
          <w:lang w:eastAsia="lv-LV"/>
        </w:rPr>
        <w:t xml:space="preserve">. Šajā posmā ir </w:t>
      </w:r>
      <w:r w:rsidR="00B71B2C" w:rsidRPr="00A6789B">
        <w:rPr>
          <w:rFonts w:eastAsia="Times New Roman"/>
          <w:color w:val="242424"/>
          <w:sz w:val="24"/>
          <w:szCs w:val="24"/>
          <w:lang w:eastAsia="lv-LV"/>
        </w:rPr>
        <w:t xml:space="preserve">esošs ātrgaitas autoceļš ar divām braukšanas joslām katrā virzienā nav paredzēta esošā autoceļa trases tehnisko parametru maiņa. Paredzētā darbība šajā teritorijā plānota tikai ceļa papildus infrastruktūrai: nobrauktuvēm, sānceļiem. Nav plānota saimnieciskā darbība ES nozīmes biotopu teritorija; paredzētās darbības rezultātā netiks izmainīts apkārtējās teritorijas hidroloģiskais </w:t>
      </w:r>
      <w:proofErr w:type="spellStart"/>
      <w:r w:rsidR="00B71B2C" w:rsidRPr="00A6789B">
        <w:rPr>
          <w:rFonts w:eastAsia="Times New Roman"/>
          <w:color w:val="242424"/>
          <w:sz w:val="24"/>
          <w:szCs w:val="24"/>
          <w:lang w:eastAsia="lv-LV"/>
        </w:rPr>
        <w:t>režīmes</w:t>
      </w:r>
      <w:proofErr w:type="spellEnd"/>
      <w:r w:rsidR="00B71B2C" w:rsidRPr="00A6789B">
        <w:rPr>
          <w:rFonts w:eastAsia="Times New Roman"/>
          <w:color w:val="242424"/>
          <w:sz w:val="24"/>
          <w:szCs w:val="24"/>
          <w:lang w:eastAsia="lv-LV"/>
        </w:rPr>
        <w:t>; nav sagaidāma jebkāda būtiski negatīva ietekme uz dabas parkā “Beberbeķi” konstatētajiem ES nozīmes biotopiem.</w:t>
      </w:r>
    </w:p>
    <w:p w14:paraId="7C99F77B" w14:textId="1BBBEA8D" w:rsidR="00F077B1" w:rsidRPr="00A6789B" w:rsidRDefault="00B71B2C" w:rsidP="001A6586">
      <w:pPr>
        <w:jc w:val="both"/>
        <w:rPr>
          <w:rFonts w:eastAsia="Times New Roman"/>
          <w:color w:val="242424"/>
          <w:sz w:val="24"/>
          <w:szCs w:val="24"/>
          <w:lang w:eastAsia="lv-LV"/>
        </w:rPr>
      </w:pPr>
      <w:r w:rsidRPr="00A6789B">
        <w:rPr>
          <w:rFonts w:eastAsia="Times New Roman"/>
          <w:color w:val="242424"/>
          <w:sz w:val="24"/>
          <w:szCs w:val="24"/>
          <w:lang w:eastAsia="lv-LV"/>
        </w:rPr>
        <w:t>Dabas aizsardzības pārvaldes 2023. gada 25. septembrī sagatavotajā dokumentā “</w:t>
      </w:r>
      <w:r w:rsidRPr="00A6789B">
        <w:rPr>
          <w:rFonts w:eastAsia="Times New Roman"/>
          <w:i/>
          <w:iCs/>
          <w:color w:val="242424"/>
          <w:sz w:val="24"/>
          <w:szCs w:val="24"/>
          <w:lang w:eastAsia="lv-LV"/>
        </w:rPr>
        <w:t>Par ietekmes uz vidi novērtējumu autoceļa A5 pārbūvei</w:t>
      </w:r>
      <w:r w:rsidRPr="00A6789B">
        <w:rPr>
          <w:rFonts w:eastAsia="Times New Roman"/>
          <w:color w:val="242424"/>
          <w:sz w:val="24"/>
          <w:szCs w:val="24"/>
          <w:lang w:eastAsia="lv-LV"/>
        </w:rPr>
        <w:t xml:space="preserve">” (Nr. 4.9/5901/2023-N) nav norādītas nepilnības attiecībā uz sertificētu sugu un biotopu aizsardzības jomas ekspertu sagatavoto atzinumu un tajā vērtēto paredzētās darbības ietekmi uz sugu grupām: </w:t>
      </w:r>
      <w:r w:rsidRPr="00A6789B">
        <w:rPr>
          <w:rFonts w:eastAsia="Times New Roman"/>
          <w:i/>
          <w:iCs/>
          <w:color w:val="242424"/>
          <w:sz w:val="24"/>
          <w:szCs w:val="24"/>
          <w:lang w:eastAsia="lv-LV"/>
        </w:rPr>
        <w:t>Putni</w:t>
      </w:r>
      <w:r w:rsidRPr="00A6789B">
        <w:rPr>
          <w:rFonts w:eastAsia="Times New Roman"/>
          <w:color w:val="242424"/>
          <w:sz w:val="24"/>
          <w:szCs w:val="24"/>
          <w:lang w:eastAsia="lv-LV"/>
        </w:rPr>
        <w:t xml:space="preserve"> un </w:t>
      </w:r>
      <w:proofErr w:type="spellStart"/>
      <w:r w:rsidRPr="00A6789B">
        <w:rPr>
          <w:rFonts w:eastAsia="Times New Roman"/>
          <w:i/>
          <w:iCs/>
          <w:color w:val="242424"/>
          <w:sz w:val="24"/>
          <w:szCs w:val="24"/>
          <w:lang w:eastAsia="lv-LV"/>
        </w:rPr>
        <w:t>Vaskulārie</w:t>
      </w:r>
      <w:proofErr w:type="spellEnd"/>
      <w:r w:rsidRPr="00A6789B">
        <w:rPr>
          <w:rFonts w:eastAsia="Times New Roman"/>
          <w:i/>
          <w:iCs/>
          <w:color w:val="242424"/>
          <w:sz w:val="24"/>
          <w:szCs w:val="24"/>
          <w:lang w:eastAsia="lv-LV"/>
        </w:rPr>
        <w:t xml:space="preserve"> augi</w:t>
      </w:r>
      <w:r w:rsidRPr="00A6789B">
        <w:rPr>
          <w:rFonts w:eastAsia="Times New Roman"/>
          <w:color w:val="242424"/>
          <w:sz w:val="24"/>
          <w:szCs w:val="24"/>
          <w:lang w:eastAsia="lv-LV"/>
        </w:rPr>
        <w:t xml:space="preserve">; biotopu grupām: </w:t>
      </w:r>
      <w:r w:rsidRPr="00A6789B">
        <w:rPr>
          <w:rFonts w:eastAsia="Times New Roman"/>
          <w:i/>
          <w:iCs/>
          <w:color w:val="242424"/>
          <w:sz w:val="24"/>
          <w:szCs w:val="24"/>
          <w:lang w:eastAsia="lv-LV"/>
        </w:rPr>
        <w:t>Meži un virsāji</w:t>
      </w:r>
      <w:r w:rsidRPr="00A6789B">
        <w:rPr>
          <w:rFonts w:eastAsia="Times New Roman"/>
          <w:color w:val="242424"/>
          <w:sz w:val="24"/>
          <w:szCs w:val="24"/>
          <w:lang w:eastAsia="lv-LV"/>
        </w:rPr>
        <w:t xml:space="preserve">, </w:t>
      </w:r>
      <w:r w:rsidRPr="00A6789B">
        <w:rPr>
          <w:rFonts w:eastAsia="Times New Roman"/>
          <w:i/>
          <w:iCs/>
          <w:color w:val="242424"/>
          <w:sz w:val="24"/>
          <w:szCs w:val="24"/>
          <w:lang w:eastAsia="lv-LV"/>
        </w:rPr>
        <w:t>Purvi</w:t>
      </w:r>
      <w:r w:rsidRPr="00A6789B">
        <w:rPr>
          <w:rFonts w:eastAsia="Times New Roman"/>
          <w:color w:val="242424"/>
          <w:sz w:val="24"/>
          <w:szCs w:val="24"/>
          <w:lang w:eastAsia="lv-LV"/>
        </w:rPr>
        <w:t xml:space="preserve">, </w:t>
      </w:r>
      <w:r w:rsidRPr="00A6789B">
        <w:rPr>
          <w:rFonts w:eastAsia="Times New Roman"/>
          <w:i/>
          <w:iCs/>
          <w:color w:val="242424"/>
          <w:sz w:val="24"/>
          <w:szCs w:val="24"/>
          <w:lang w:eastAsia="lv-LV"/>
        </w:rPr>
        <w:t>Zālāji</w:t>
      </w:r>
      <w:r w:rsidRPr="00A6789B">
        <w:rPr>
          <w:rFonts w:eastAsia="Times New Roman"/>
          <w:color w:val="242424"/>
          <w:sz w:val="24"/>
          <w:szCs w:val="24"/>
          <w:lang w:eastAsia="lv-LV"/>
        </w:rPr>
        <w:t>.</w:t>
      </w:r>
    </w:p>
    <w:p w14:paraId="0CB77DB4" w14:textId="77777777" w:rsidR="0061359F" w:rsidRPr="00A6789B" w:rsidRDefault="0061359F" w:rsidP="0061359F">
      <w:pPr>
        <w:pStyle w:val="BodyText"/>
        <w:rPr>
          <w:bCs/>
          <w:sz w:val="24"/>
          <w:szCs w:val="24"/>
        </w:rPr>
      </w:pPr>
    </w:p>
    <w:p w14:paraId="57C6F480" w14:textId="77777777" w:rsidR="00ED200C" w:rsidRPr="00A6789B" w:rsidRDefault="0061359F" w:rsidP="00ED200C">
      <w:pPr>
        <w:pStyle w:val="BodyText"/>
        <w:jc w:val="right"/>
        <w:rPr>
          <w:bCs/>
          <w:sz w:val="24"/>
          <w:szCs w:val="24"/>
        </w:rPr>
      </w:pPr>
      <w:r w:rsidRPr="00A6789B">
        <w:rPr>
          <w:bCs/>
          <w:sz w:val="24"/>
          <w:szCs w:val="24"/>
        </w:rPr>
        <w:tab/>
      </w:r>
      <w:r w:rsidRPr="00A6789B">
        <w:rPr>
          <w:bCs/>
          <w:sz w:val="24"/>
          <w:szCs w:val="24"/>
        </w:rPr>
        <w:tab/>
      </w:r>
      <w:r w:rsidRPr="00A6789B">
        <w:rPr>
          <w:bCs/>
          <w:sz w:val="24"/>
          <w:szCs w:val="24"/>
        </w:rPr>
        <w:tab/>
      </w:r>
      <w:r w:rsidRPr="00A6789B">
        <w:rPr>
          <w:bCs/>
          <w:sz w:val="24"/>
          <w:szCs w:val="24"/>
        </w:rPr>
        <w:tab/>
      </w:r>
      <w:r w:rsidRPr="00A6789B">
        <w:rPr>
          <w:bCs/>
          <w:sz w:val="24"/>
          <w:szCs w:val="24"/>
        </w:rPr>
        <w:tab/>
      </w:r>
      <w:r w:rsidRPr="00A6789B">
        <w:rPr>
          <w:bCs/>
          <w:sz w:val="24"/>
          <w:szCs w:val="24"/>
        </w:rPr>
        <w:tab/>
      </w:r>
      <w:r w:rsidR="00ED200C" w:rsidRPr="00A6789B">
        <w:rPr>
          <w:bCs/>
          <w:sz w:val="24"/>
          <w:szCs w:val="24"/>
        </w:rPr>
        <w:t>Gaidis Grandāns</w:t>
      </w:r>
    </w:p>
    <w:p w14:paraId="069EAEE4" w14:textId="77777777" w:rsidR="00ED200C" w:rsidRPr="00A6789B" w:rsidRDefault="00ED200C" w:rsidP="00ED200C">
      <w:pPr>
        <w:pStyle w:val="BodyText"/>
        <w:jc w:val="right"/>
        <w:rPr>
          <w:bCs/>
          <w:sz w:val="24"/>
          <w:szCs w:val="24"/>
        </w:rPr>
      </w:pPr>
      <w:r w:rsidRPr="00A6789B">
        <w:rPr>
          <w:bCs/>
          <w:sz w:val="24"/>
          <w:szCs w:val="24"/>
        </w:rPr>
        <w:t>Tālrunis: +37126638608</w:t>
      </w:r>
    </w:p>
    <w:p w14:paraId="72307D12" w14:textId="14908D27" w:rsidR="00293850" w:rsidRPr="00A6789B" w:rsidRDefault="00ED200C" w:rsidP="00ED200C">
      <w:pPr>
        <w:pStyle w:val="BodyText"/>
        <w:jc w:val="right"/>
        <w:rPr>
          <w:bCs/>
          <w:sz w:val="24"/>
          <w:szCs w:val="24"/>
        </w:rPr>
      </w:pPr>
      <w:r w:rsidRPr="00A6789B">
        <w:rPr>
          <w:bCs/>
          <w:sz w:val="24"/>
          <w:szCs w:val="24"/>
        </w:rPr>
        <w:t>e-pasts</w:t>
      </w:r>
      <w:r w:rsidR="001A6586" w:rsidRPr="00A6789B">
        <w:rPr>
          <w:bCs/>
          <w:sz w:val="24"/>
          <w:szCs w:val="24"/>
        </w:rPr>
        <w:t xml:space="preserve">: </w:t>
      </w:r>
      <w:hyperlink r:id="rId9" w:history="1">
        <w:r w:rsidR="001A6586" w:rsidRPr="00A6789B">
          <w:rPr>
            <w:rStyle w:val="Hyperlink"/>
            <w:bCs/>
            <w:sz w:val="24"/>
            <w:szCs w:val="24"/>
          </w:rPr>
          <w:t>gaidis@latvijasputni.lv</w:t>
        </w:r>
      </w:hyperlink>
    </w:p>
    <w:p w14:paraId="3FCFFA86" w14:textId="77777777" w:rsidR="001A6586" w:rsidRPr="00A6789B" w:rsidRDefault="001A6586" w:rsidP="00ED200C">
      <w:pPr>
        <w:pStyle w:val="BodyText"/>
        <w:jc w:val="right"/>
        <w:rPr>
          <w:bCs/>
          <w:sz w:val="24"/>
          <w:szCs w:val="24"/>
        </w:rPr>
      </w:pPr>
    </w:p>
    <w:p w14:paraId="681CE2E7" w14:textId="77777777" w:rsidR="00293850" w:rsidRPr="00A6789B" w:rsidRDefault="00293850" w:rsidP="00293850">
      <w:pPr>
        <w:pStyle w:val="BodyText"/>
        <w:jc w:val="right"/>
        <w:rPr>
          <w:sz w:val="24"/>
          <w:szCs w:val="24"/>
        </w:rPr>
      </w:pPr>
      <w:r w:rsidRPr="00A6789B">
        <w:rPr>
          <w:sz w:val="24"/>
          <w:szCs w:val="24"/>
        </w:rPr>
        <w:t xml:space="preserve">Sertifikāta Nr. 061 (joma: putni; sertifikāts derīgs līdz 07.08.2024.); </w:t>
      </w:r>
    </w:p>
    <w:p w14:paraId="2DB52A70" w14:textId="77777777" w:rsidR="008A3698" w:rsidRPr="00A6789B" w:rsidRDefault="00293850" w:rsidP="008A3698">
      <w:pPr>
        <w:pStyle w:val="BodyText"/>
        <w:jc w:val="right"/>
        <w:rPr>
          <w:sz w:val="24"/>
          <w:szCs w:val="24"/>
        </w:rPr>
      </w:pPr>
      <w:r w:rsidRPr="00A6789B">
        <w:rPr>
          <w:sz w:val="24"/>
          <w:szCs w:val="24"/>
        </w:rPr>
        <w:t>Sertifikāta Nr. 087 (jomas: meži un virsāji, zālāji, purvi; sertifikāts derīgs līdz 25.07.2026.; joma: sēnes; sertifikāts derīgs līdz 26.07.2024.; joma: ķērpji; sertifikāts derīgs līdz 24.03.2026.).</w:t>
      </w:r>
    </w:p>
    <w:p w14:paraId="4196E465" w14:textId="77777777" w:rsidR="008A3698" w:rsidRPr="00A6789B" w:rsidRDefault="008A3698" w:rsidP="008A3698">
      <w:pPr>
        <w:pStyle w:val="BodyText"/>
        <w:jc w:val="right"/>
        <w:rPr>
          <w:sz w:val="24"/>
          <w:szCs w:val="24"/>
        </w:rPr>
      </w:pPr>
    </w:p>
    <w:p w14:paraId="2C0ABFE7" w14:textId="77777777" w:rsidR="00C857DE" w:rsidRDefault="0061359F" w:rsidP="00C857DE">
      <w:pPr>
        <w:pStyle w:val="BodyText"/>
        <w:jc w:val="center"/>
        <w:rPr>
          <w:bCs/>
          <w:sz w:val="24"/>
          <w:szCs w:val="24"/>
        </w:rPr>
      </w:pPr>
      <w:r w:rsidRPr="00A6789B">
        <w:rPr>
          <w:bCs/>
          <w:sz w:val="24"/>
          <w:szCs w:val="24"/>
        </w:rPr>
        <w:t>PARAKSTĪTS ELEKTRONISKI UN SATUR LAIKA ZĪMOGU</w:t>
      </w:r>
    </w:p>
    <w:p w14:paraId="09C1CA75" w14:textId="77777777" w:rsidR="00C857DE" w:rsidRDefault="00C857DE" w:rsidP="00C857DE">
      <w:pPr>
        <w:pStyle w:val="BodyText"/>
        <w:jc w:val="center"/>
        <w:rPr>
          <w:bCs/>
          <w:sz w:val="24"/>
          <w:szCs w:val="24"/>
        </w:rPr>
      </w:pPr>
    </w:p>
    <w:p w14:paraId="21039F73" w14:textId="77777777" w:rsidR="00552118" w:rsidRDefault="00552118" w:rsidP="00C857DE">
      <w:pPr>
        <w:pStyle w:val="BodyText"/>
        <w:jc w:val="center"/>
        <w:rPr>
          <w:bCs/>
          <w:sz w:val="24"/>
          <w:szCs w:val="24"/>
        </w:rPr>
      </w:pPr>
      <w:bookmarkStart w:id="2" w:name="_GoBack"/>
      <w:bookmarkEnd w:id="2"/>
    </w:p>
    <w:p w14:paraId="6E3FB29A" w14:textId="77777777" w:rsidR="00552118" w:rsidRDefault="00552118" w:rsidP="00C857DE">
      <w:pPr>
        <w:pStyle w:val="BodyText"/>
        <w:jc w:val="center"/>
        <w:rPr>
          <w:bCs/>
          <w:sz w:val="24"/>
          <w:szCs w:val="24"/>
        </w:rPr>
      </w:pPr>
    </w:p>
    <w:p w14:paraId="3AA2B7A0" w14:textId="77777777" w:rsidR="00552118" w:rsidRPr="00552118" w:rsidRDefault="00552118" w:rsidP="00552118">
      <w:pPr>
        <w:pStyle w:val="BodyText"/>
        <w:jc w:val="left"/>
        <w:rPr>
          <w:bCs/>
          <w:sz w:val="24"/>
          <w:szCs w:val="24"/>
        </w:rPr>
      </w:pPr>
      <w:r w:rsidRPr="00552118">
        <w:rPr>
          <w:bCs/>
          <w:sz w:val="24"/>
          <w:szCs w:val="24"/>
        </w:rPr>
        <w:t>GAIDIS GRANDĀNS</w:t>
      </w:r>
    </w:p>
    <w:p w14:paraId="1CB3C14C" w14:textId="0F6B435A" w:rsidR="00552118" w:rsidRDefault="00552118" w:rsidP="00552118">
      <w:pPr>
        <w:pStyle w:val="BodyText"/>
        <w:jc w:val="left"/>
        <w:rPr>
          <w:bCs/>
          <w:sz w:val="24"/>
          <w:szCs w:val="24"/>
        </w:rPr>
      </w:pPr>
      <w:r w:rsidRPr="00552118">
        <w:rPr>
          <w:bCs/>
          <w:sz w:val="24"/>
          <w:szCs w:val="24"/>
        </w:rPr>
        <w:t>Laika zīmoga uzlikšanas laiks:18.12.2023 09:45:33 EET</w:t>
      </w:r>
    </w:p>
    <w:sectPr w:rsidR="005521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3F83E" w14:textId="77777777" w:rsidR="00252CD9" w:rsidRDefault="00252CD9" w:rsidP="008844FD">
      <w:r>
        <w:separator/>
      </w:r>
    </w:p>
  </w:endnote>
  <w:endnote w:type="continuationSeparator" w:id="0">
    <w:p w14:paraId="087B3A77" w14:textId="77777777" w:rsidR="00252CD9" w:rsidRDefault="00252CD9" w:rsidP="0088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1DCF0" w14:textId="77777777" w:rsidR="00252CD9" w:rsidRDefault="00252CD9" w:rsidP="008844FD">
      <w:r>
        <w:separator/>
      </w:r>
    </w:p>
  </w:footnote>
  <w:footnote w:type="continuationSeparator" w:id="0">
    <w:p w14:paraId="05CBA65F" w14:textId="77777777" w:rsidR="00252CD9" w:rsidRDefault="00252CD9" w:rsidP="00884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04C9"/>
    <w:multiLevelType w:val="hybridMultilevel"/>
    <w:tmpl w:val="705E2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2863C4B"/>
    <w:multiLevelType w:val="multilevel"/>
    <w:tmpl w:val="D73A6372"/>
    <w:lvl w:ilvl="0">
      <w:start w:val="1"/>
      <w:numFmt w:val="decimal"/>
      <w:lvlText w:val="%1."/>
      <w:lvlJc w:val="left"/>
      <w:pPr>
        <w:ind w:left="360" w:hanging="360"/>
      </w:pPr>
      <w:rPr>
        <w:rFonts w:ascii="Times New Roman" w:eastAsia="Calibri" w:hAnsi="Times New Roman" w:cs="Times New Roman" w:hint="default"/>
        <w:strike w:val="0"/>
        <w:color w:val="auto"/>
        <w:sz w:val="24"/>
        <w:szCs w:val="24"/>
      </w:rPr>
    </w:lvl>
    <w:lvl w:ilvl="1">
      <w:start w:val="1"/>
      <w:numFmt w:val="decimal"/>
      <w:isLgl/>
      <w:lvlText w:val="%1.%2."/>
      <w:lvlJc w:val="left"/>
      <w:pPr>
        <w:ind w:left="567" w:hanging="360"/>
      </w:pPr>
      <w:rPr>
        <w:rFonts w:ascii="Times New Roman" w:hAnsi="Times New Roman" w:cs="Times New Roman" w:hint="default"/>
        <w:i w:val="0"/>
        <w:iCs w:val="0"/>
        <w:strike w:val="0"/>
        <w:color w:val="auto"/>
        <w:sz w:val="24"/>
        <w:szCs w:val="24"/>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7D"/>
    <w:rsid w:val="00015BEF"/>
    <w:rsid w:val="00035244"/>
    <w:rsid w:val="000D48F8"/>
    <w:rsid w:val="00107A24"/>
    <w:rsid w:val="00134ED1"/>
    <w:rsid w:val="00181753"/>
    <w:rsid w:val="00192E39"/>
    <w:rsid w:val="001A476D"/>
    <w:rsid w:val="001A6586"/>
    <w:rsid w:val="001D1977"/>
    <w:rsid w:val="001E298D"/>
    <w:rsid w:val="00252CD9"/>
    <w:rsid w:val="00293850"/>
    <w:rsid w:val="00294E76"/>
    <w:rsid w:val="002C5FED"/>
    <w:rsid w:val="002D68CB"/>
    <w:rsid w:val="002E4D0F"/>
    <w:rsid w:val="0031052F"/>
    <w:rsid w:val="00327CB0"/>
    <w:rsid w:val="003E749A"/>
    <w:rsid w:val="004422CF"/>
    <w:rsid w:val="00443DA0"/>
    <w:rsid w:val="00453D38"/>
    <w:rsid w:val="00474DA5"/>
    <w:rsid w:val="004A72B8"/>
    <w:rsid w:val="00552118"/>
    <w:rsid w:val="005D39A2"/>
    <w:rsid w:val="005D5891"/>
    <w:rsid w:val="005F3309"/>
    <w:rsid w:val="005F70D5"/>
    <w:rsid w:val="006114A1"/>
    <w:rsid w:val="0061359F"/>
    <w:rsid w:val="00626400"/>
    <w:rsid w:val="00645B96"/>
    <w:rsid w:val="00687BAF"/>
    <w:rsid w:val="007100B8"/>
    <w:rsid w:val="00772FCD"/>
    <w:rsid w:val="00780CB8"/>
    <w:rsid w:val="007F7948"/>
    <w:rsid w:val="00853834"/>
    <w:rsid w:val="008623E4"/>
    <w:rsid w:val="008844FD"/>
    <w:rsid w:val="008A3698"/>
    <w:rsid w:val="008F3BFB"/>
    <w:rsid w:val="00967429"/>
    <w:rsid w:val="009A478B"/>
    <w:rsid w:val="009A727D"/>
    <w:rsid w:val="009E22CC"/>
    <w:rsid w:val="00A02182"/>
    <w:rsid w:val="00A24443"/>
    <w:rsid w:val="00A360E9"/>
    <w:rsid w:val="00A6246E"/>
    <w:rsid w:val="00A64F69"/>
    <w:rsid w:val="00A6789B"/>
    <w:rsid w:val="00AB0372"/>
    <w:rsid w:val="00B41F45"/>
    <w:rsid w:val="00B71B2C"/>
    <w:rsid w:val="00BA5D37"/>
    <w:rsid w:val="00BF33FB"/>
    <w:rsid w:val="00C04A24"/>
    <w:rsid w:val="00C857DE"/>
    <w:rsid w:val="00CB5A62"/>
    <w:rsid w:val="00CC2850"/>
    <w:rsid w:val="00D01EB9"/>
    <w:rsid w:val="00D11DF3"/>
    <w:rsid w:val="00D13300"/>
    <w:rsid w:val="00D61A47"/>
    <w:rsid w:val="00DC6CBC"/>
    <w:rsid w:val="00E00BB4"/>
    <w:rsid w:val="00E10891"/>
    <w:rsid w:val="00E62B92"/>
    <w:rsid w:val="00EA1888"/>
    <w:rsid w:val="00ED200C"/>
    <w:rsid w:val="00ED519F"/>
    <w:rsid w:val="00F077B1"/>
    <w:rsid w:val="00F479C9"/>
    <w:rsid w:val="00F532AF"/>
    <w:rsid w:val="00F55017"/>
    <w:rsid w:val="00F91C3A"/>
    <w:rsid w:val="00FC1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7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A727D"/>
  </w:style>
  <w:style w:type="character" w:styleId="FootnoteReference">
    <w:name w:val="footnote reference"/>
    <w:basedOn w:val="DefaultParagraphFont"/>
    <w:rsid w:val="008844FD"/>
    <w:rPr>
      <w:vertAlign w:val="superscript"/>
    </w:rPr>
  </w:style>
  <w:style w:type="paragraph" w:styleId="ListParagraph">
    <w:name w:val="List Paragraph"/>
    <w:aliases w:val="2,Bullet Points,Bullet Styl,Colorful List - Accent 11,Dot pt,F5 List Paragraph,IFCL - List Paragraph,Indicator Text,List Paragraph Char Char Char,List Paragraph12,MAIN CONTENT,Numbered Para 1,OBC Bullet,Párrafo de lista,Strip"/>
    <w:basedOn w:val="Normal"/>
    <w:link w:val="ListParagraphChar"/>
    <w:uiPriority w:val="34"/>
    <w:qFormat/>
    <w:rsid w:val="008844FD"/>
    <w:pPr>
      <w:ind w:left="720"/>
      <w:contextualSpacing/>
    </w:pPr>
  </w:style>
  <w:style w:type="paragraph" w:styleId="BodyText">
    <w:name w:val="Body Text"/>
    <w:basedOn w:val="Normal"/>
    <w:link w:val="BodyTextChar"/>
    <w:rsid w:val="0061359F"/>
    <w:pPr>
      <w:jc w:val="both"/>
    </w:pPr>
    <w:rPr>
      <w:sz w:val="22"/>
      <w:szCs w:val="22"/>
    </w:rPr>
  </w:style>
  <w:style w:type="character" w:customStyle="1" w:styleId="BodyTextChar">
    <w:name w:val="Body Text Char"/>
    <w:basedOn w:val="DefaultParagraphFont"/>
    <w:link w:val="BodyText"/>
    <w:rsid w:val="0061359F"/>
    <w:rPr>
      <w:rFonts w:ascii="Times New Roman" w:eastAsia="Calibri" w:hAnsi="Times New Roman" w:cs="Times New Roman"/>
    </w:rPr>
  </w:style>
  <w:style w:type="character" w:styleId="Strong">
    <w:name w:val="Strong"/>
    <w:uiPriority w:val="22"/>
    <w:qFormat/>
    <w:rsid w:val="0061359F"/>
    <w:rPr>
      <w:rFonts w:cs="Times New Roman"/>
      <w:b/>
      <w:bCs/>
    </w:rPr>
  </w:style>
  <w:style w:type="paragraph" w:customStyle="1" w:styleId="Default">
    <w:name w:val="Default"/>
    <w:rsid w:val="0061359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basedOn w:val="DefaultParagraphFont"/>
    <w:uiPriority w:val="99"/>
    <w:semiHidden/>
    <w:unhideWhenUsed/>
    <w:rsid w:val="00D01EB9"/>
    <w:rPr>
      <w:sz w:val="16"/>
      <w:szCs w:val="16"/>
    </w:rPr>
  </w:style>
  <w:style w:type="paragraph" w:styleId="CommentText">
    <w:name w:val="annotation text"/>
    <w:basedOn w:val="Normal"/>
    <w:link w:val="CommentTextChar"/>
    <w:uiPriority w:val="99"/>
    <w:unhideWhenUsed/>
    <w:rsid w:val="00D01EB9"/>
  </w:style>
  <w:style w:type="character" w:customStyle="1" w:styleId="CommentTextChar">
    <w:name w:val="Comment Text Char"/>
    <w:basedOn w:val="DefaultParagraphFont"/>
    <w:link w:val="CommentText"/>
    <w:uiPriority w:val="99"/>
    <w:rsid w:val="00D01EB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EB9"/>
    <w:rPr>
      <w:b/>
      <w:bCs/>
    </w:rPr>
  </w:style>
  <w:style w:type="character" w:customStyle="1" w:styleId="CommentSubjectChar">
    <w:name w:val="Comment Subject Char"/>
    <w:basedOn w:val="CommentTextChar"/>
    <w:link w:val="CommentSubject"/>
    <w:uiPriority w:val="99"/>
    <w:semiHidden/>
    <w:rsid w:val="00D01EB9"/>
    <w:rPr>
      <w:rFonts w:ascii="Times New Roman" w:eastAsia="Calibri" w:hAnsi="Times New Roman" w:cs="Times New Roman"/>
      <w:b/>
      <w:bCs/>
      <w:sz w:val="20"/>
      <w:szCs w:val="20"/>
    </w:rPr>
  </w:style>
  <w:style w:type="character" w:styleId="Hyperlink">
    <w:name w:val="Hyperlink"/>
    <w:basedOn w:val="DefaultParagraphFont"/>
    <w:uiPriority w:val="99"/>
    <w:unhideWhenUsed/>
    <w:rsid w:val="00293850"/>
    <w:rPr>
      <w:color w:val="0563C1" w:themeColor="hyperlink"/>
      <w:u w:val="single"/>
    </w:rPr>
  </w:style>
  <w:style w:type="character" w:customStyle="1" w:styleId="UnresolvedMention">
    <w:name w:val="Unresolved Mention"/>
    <w:basedOn w:val="DefaultParagraphFont"/>
    <w:uiPriority w:val="99"/>
    <w:semiHidden/>
    <w:unhideWhenUsed/>
    <w:rsid w:val="00293850"/>
    <w:rPr>
      <w:color w:val="605E5C"/>
      <w:shd w:val="clear" w:color="auto" w:fill="E1DFDD"/>
    </w:rPr>
  </w:style>
  <w:style w:type="paragraph" w:styleId="Revision">
    <w:name w:val="Revision"/>
    <w:hidden/>
    <w:uiPriority w:val="99"/>
    <w:semiHidden/>
    <w:rsid w:val="001E298D"/>
    <w:pPr>
      <w:spacing w:after="0" w:line="240" w:lineRule="auto"/>
    </w:pPr>
    <w:rPr>
      <w:rFonts w:ascii="Times New Roman" w:eastAsia="Calibri" w:hAnsi="Times New Roman" w:cs="Times New Roman"/>
      <w:sz w:val="20"/>
      <w:szCs w:val="20"/>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2 Char,MAIN CONTENT Char"/>
    <w:link w:val="ListParagraph"/>
    <w:uiPriority w:val="34"/>
    <w:qFormat/>
    <w:locked/>
    <w:rsid w:val="00F91C3A"/>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7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A727D"/>
  </w:style>
  <w:style w:type="character" w:styleId="FootnoteReference">
    <w:name w:val="footnote reference"/>
    <w:basedOn w:val="DefaultParagraphFont"/>
    <w:rsid w:val="008844FD"/>
    <w:rPr>
      <w:vertAlign w:val="superscript"/>
    </w:rPr>
  </w:style>
  <w:style w:type="paragraph" w:styleId="ListParagraph">
    <w:name w:val="List Paragraph"/>
    <w:aliases w:val="2,Bullet Points,Bullet Styl,Colorful List - Accent 11,Dot pt,F5 List Paragraph,IFCL - List Paragraph,Indicator Text,List Paragraph Char Char Char,List Paragraph12,MAIN CONTENT,Numbered Para 1,OBC Bullet,Párrafo de lista,Strip"/>
    <w:basedOn w:val="Normal"/>
    <w:link w:val="ListParagraphChar"/>
    <w:uiPriority w:val="34"/>
    <w:qFormat/>
    <w:rsid w:val="008844FD"/>
    <w:pPr>
      <w:ind w:left="720"/>
      <w:contextualSpacing/>
    </w:pPr>
  </w:style>
  <w:style w:type="paragraph" w:styleId="BodyText">
    <w:name w:val="Body Text"/>
    <w:basedOn w:val="Normal"/>
    <w:link w:val="BodyTextChar"/>
    <w:rsid w:val="0061359F"/>
    <w:pPr>
      <w:jc w:val="both"/>
    </w:pPr>
    <w:rPr>
      <w:sz w:val="22"/>
      <w:szCs w:val="22"/>
    </w:rPr>
  </w:style>
  <w:style w:type="character" w:customStyle="1" w:styleId="BodyTextChar">
    <w:name w:val="Body Text Char"/>
    <w:basedOn w:val="DefaultParagraphFont"/>
    <w:link w:val="BodyText"/>
    <w:rsid w:val="0061359F"/>
    <w:rPr>
      <w:rFonts w:ascii="Times New Roman" w:eastAsia="Calibri" w:hAnsi="Times New Roman" w:cs="Times New Roman"/>
    </w:rPr>
  </w:style>
  <w:style w:type="character" w:styleId="Strong">
    <w:name w:val="Strong"/>
    <w:uiPriority w:val="22"/>
    <w:qFormat/>
    <w:rsid w:val="0061359F"/>
    <w:rPr>
      <w:rFonts w:cs="Times New Roman"/>
      <w:b/>
      <w:bCs/>
    </w:rPr>
  </w:style>
  <w:style w:type="paragraph" w:customStyle="1" w:styleId="Default">
    <w:name w:val="Default"/>
    <w:rsid w:val="0061359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basedOn w:val="DefaultParagraphFont"/>
    <w:uiPriority w:val="99"/>
    <w:semiHidden/>
    <w:unhideWhenUsed/>
    <w:rsid w:val="00D01EB9"/>
    <w:rPr>
      <w:sz w:val="16"/>
      <w:szCs w:val="16"/>
    </w:rPr>
  </w:style>
  <w:style w:type="paragraph" w:styleId="CommentText">
    <w:name w:val="annotation text"/>
    <w:basedOn w:val="Normal"/>
    <w:link w:val="CommentTextChar"/>
    <w:uiPriority w:val="99"/>
    <w:unhideWhenUsed/>
    <w:rsid w:val="00D01EB9"/>
  </w:style>
  <w:style w:type="character" w:customStyle="1" w:styleId="CommentTextChar">
    <w:name w:val="Comment Text Char"/>
    <w:basedOn w:val="DefaultParagraphFont"/>
    <w:link w:val="CommentText"/>
    <w:uiPriority w:val="99"/>
    <w:rsid w:val="00D01EB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EB9"/>
    <w:rPr>
      <w:b/>
      <w:bCs/>
    </w:rPr>
  </w:style>
  <w:style w:type="character" w:customStyle="1" w:styleId="CommentSubjectChar">
    <w:name w:val="Comment Subject Char"/>
    <w:basedOn w:val="CommentTextChar"/>
    <w:link w:val="CommentSubject"/>
    <w:uiPriority w:val="99"/>
    <w:semiHidden/>
    <w:rsid w:val="00D01EB9"/>
    <w:rPr>
      <w:rFonts w:ascii="Times New Roman" w:eastAsia="Calibri" w:hAnsi="Times New Roman" w:cs="Times New Roman"/>
      <w:b/>
      <w:bCs/>
      <w:sz w:val="20"/>
      <w:szCs w:val="20"/>
    </w:rPr>
  </w:style>
  <w:style w:type="character" w:styleId="Hyperlink">
    <w:name w:val="Hyperlink"/>
    <w:basedOn w:val="DefaultParagraphFont"/>
    <w:uiPriority w:val="99"/>
    <w:unhideWhenUsed/>
    <w:rsid w:val="00293850"/>
    <w:rPr>
      <w:color w:val="0563C1" w:themeColor="hyperlink"/>
      <w:u w:val="single"/>
    </w:rPr>
  </w:style>
  <w:style w:type="character" w:customStyle="1" w:styleId="UnresolvedMention">
    <w:name w:val="Unresolved Mention"/>
    <w:basedOn w:val="DefaultParagraphFont"/>
    <w:uiPriority w:val="99"/>
    <w:semiHidden/>
    <w:unhideWhenUsed/>
    <w:rsid w:val="00293850"/>
    <w:rPr>
      <w:color w:val="605E5C"/>
      <w:shd w:val="clear" w:color="auto" w:fill="E1DFDD"/>
    </w:rPr>
  </w:style>
  <w:style w:type="paragraph" w:styleId="Revision">
    <w:name w:val="Revision"/>
    <w:hidden/>
    <w:uiPriority w:val="99"/>
    <w:semiHidden/>
    <w:rsid w:val="001E298D"/>
    <w:pPr>
      <w:spacing w:after="0" w:line="240" w:lineRule="auto"/>
    </w:pPr>
    <w:rPr>
      <w:rFonts w:ascii="Times New Roman" w:eastAsia="Calibri" w:hAnsi="Times New Roman" w:cs="Times New Roman"/>
      <w:sz w:val="20"/>
      <w:szCs w:val="20"/>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2 Char,MAIN CONTENT Char"/>
    <w:link w:val="ListParagraph"/>
    <w:uiPriority w:val="34"/>
    <w:qFormat/>
    <w:locked/>
    <w:rsid w:val="00F91C3A"/>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vb.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idis@latvijasput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4157</Words>
  <Characters>2370</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Helmuts Hofmanis</dc:creator>
  <cp:keywords/>
  <dc:description/>
  <cp:lastModifiedBy>VALDIS</cp:lastModifiedBy>
  <cp:revision>6</cp:revision>
  <dcterms:created xsi:type="dcterms:W3CDTF">2023-12-18T05:14:00Z</dcterms:created>
  <dcterms:modified xsi:type="dcterms:W3CDTF">2023-12-20T14:08:00Z</dcterms:modified>
</cp:coreProperties>
</file>