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3E208B" w14:textId="77777777" w:rsidR="00B57294" w:rsidRPr="006A472A" w:rsidRDefault="00B57294" w:rsidP="00B57294">
      <w:pPr>
        <w:suppressAutoHyphens/>
        <w:spacing w:after="0" w:line="100" w:lineRule="atLeast"/>
        <w:jc w:val="center"/>
        <w:rPr>
          <w:rFonts w:ascii="Calibri Light" w:eastAsia="Times New Roman" w:hAnsi="Calibri Light" w:cs="Calibri Light"/>
          <w:sz w:val="52"/>
          <w:szCs w:val="52"/>
          <w:lang w:eastAsia="ar-SA"/>
        </w:rPr>
      </w:pPr>
    </w:p>
    <w:p w14:paraId="55736BB5" w14:textId="77777777" w:rsidR="00B57294" w:rsidRPr="006A472A" w:rsidRDefault="00B57294" w:rsidP="00B57294">
      <w:pPr>
        <w:suppressAutoHyphens/>
        <w:spacing w:after="0" w:line="100" w:lineRule="atLeast"/>
        <w:jc w:val="center"/>
        <w:rPr>
          <w:rFonts w:ascii="Calibri Light" w:eastAsia="Times New Roman" w:hAnsi="Calibri Light" w:cs="Calibri Light"/>
          <w:sz w:val="52"/>
          <w:szCs w:val="52"/>
          <w:lang w:eastAsia="ar-SA"/>
        </w:rPr>
      </w:pPr>
    </w:p>
    <w:p w14:paraId="47F7D838" w14:textId="77777777" w:rsidR="00B57294" w:rsidRPr="006A472A" w:rsidRDefault="00B57294" w:rsidP="00B57294">
      <w:pPr>
        <w:suppressAutoHyphens/>
        <w:spacing w:after="0" w:line="100" w:lineRule="atLeast"/>
        <w:jc w:val="center"/>
        <w:rPr>
          <w:rFonts w:ascii="Calibri Light" w:eastAsia="Times New Roman" w:hAnsi="Calibri Light" w:cs="Calibri Light"/>
          <w:sz w:val="52"/>
          <w:szCs w:val="52"/>
          <w:lang w:eastAsia="ar-SA"/>
        </w:rPr>
      </w:pPr>
    </w:p>
    <w:p w14:paraId="0A2EB18A" w14:textId="77777777" w:rsidR="00B57294" w:rsidRPr="006A472A" w:rsidRDefault="00B57294" w:rsidP="00B57294">
      <w:pPr>
        <w:suppressAutoHyphens/>
        <w:spacing w:after="0" w:line="100" w:lineRule="atLeast"/>
        <w:jc w:val="center"/>
        <w:rPr>
          <w:rFonts w:ascii="Calibri Light" w:eastAsia="Times New Roman" w:hAnsi="Calibri Light" w:cs="Calibri Light"/>
          <w:sz w:val="52"/>
          <w:szCs w:val="52"/>
          <w:lang w:eastAsia="ar-SA"/>
        </w:rPr>
      </w:pPr>
    </w:p>
    <w:p w14:paraId="3C5DC2C4" w14:textId="77777777" w:rsidR="00B57294" w:rsidRPr="006A472A" w:rsidRDefault="00B57294" w:rsidP="00B57294">
      <w:pPr>
        <w:suppressAutoHyphens/>
        <w:spacing w:after="0" w:line="100" w:lineRule="atLeast"/>
        <w:jc w:val="center"/>
        <w:rPr>
          <w:rFonts w:ascii="Calibri Light" w:eastAsia="Times New Roman" w:hAnsi="Calibri Light" w:cs="Calibri Light"/>
          <w:sz w:val="52"/>
          <w:szCs w:val="52"/>
          <w:lang w:eastAsia="ar-SA"/>
        </w:rPr>
      </w:pPr>
    </w:p>
    <w:p w14:paraId="7405A58D" w14:textId="77777777" w:rsidR="00B57294" w:rsidRPr="006A472A" w:rsidRDefault="00B57294" w:rsidP="00B57294">
      <w:pPr>
        <w:suppressAutoHyphens/>
        <w:spacing w:after="0" w:line="100" w:lineRule="atLeast"/>
        <w:jc w:val="center"/>
        <w:rPr>
          <w:rFonts w:ascii="Calibri Light" w:eastAsia="Times New Roman" w:hAnsi="Calibri Light" w:cs="Calibri Light"/>
          <w:sz w:val="52"/>
          <w:szCs w:val="52"/>
          <w:lang w:eastAsia="ar-SA"/>
        </w:rPr>
      </w:pPr>
    </w:p>
    <w:p w14:paraId="17AD15F3" w14:textId="77777777" w:rsidR="00B57294" w:rsidRPr="006A472A" w:rsidRDefault="00B57294" w:rsidP="00B57294">
      <w:pPr>
        <w:suppressAutoHyphens/>
        <w:spacing w:after="0" w:line="100" w:lineRule="atLeast"/>
        <w:jc w:val="center"/>
        <w:rPr>
          <w:rFonts w:ascii="Calibri Light" w:eastAsia="Times New Roman" w:hAnsi="Calibri Light" w:cs="Calibri Light"/>
          <w:sz w:val="52"/>
          <w:szCs w:val="52"/>
          <w:lang w:eastAsia="ar-SA"/>
        </w:rPr>
      </w:pPr>
    </w:p>
    <w:p w14:paraId="662FCB57" w14:textId="77777777" w:rsidR="00B57294" w:rsidRPr="006A472A" w:rsidRDefault="00B57294" w:rsidP="00B57294">
      <w:pPr>
        <w:suppressAutoHyphens/>
        <w:spacing w:after="0" w:line="100" w:lineRule="atLeast"/>
        <w:jc w:val="center"/>
        <w:rPr>
          <w:rFonts w:ascii="Calibri Light" w:eastAsia="Times New Roman" w:hAnsi="Calibri Light" w:cs="Calibri Light"/>
          <w:sz w:val="52"/>
          <w:szCs w:val="52"/>
          <w:lang w:eastAsia="ar-SA"/>
        </w:rPr>
      </w:pPr>
    </w:p>
    <w:p w14:paraId="5298AE0F" w14:textId="77777777" w:rsidR="00B57294" w:rsidRPr="006A472A" w:rsidRDefault="00B57294" w:rsidP="008D3AA6">
      <w:pPr>
        <w:suppressAutoHyphens/>
        <w:spacing w:after="0" w:line="100" w:lineRule="atLeast"/>
        <w:jc w:val="center"/>
        <w:rPr>
          <w:rFonts w:ascii="Calibri Light" w:eastAsia="Times New Roman" w:hAnsi="Calibri Light" w:cs="Calibri Light"/>
          <w:sz w:val="52"/>
          <w:szCs w:val="52"/>
          <w:lang w:eastAsia="ar-SA"/>
        </w:rPr>
      </w:pPr>
    </w:p>
    <w:p w14:paraId="465A4D0A" w14:textId="15893A55" w:rsidR="008D3AA6" w:rsidRDefault="006A472A" w:rsidP="008D3AA6">
      <w:pPr>
        <w:suppressAutoHyphens/>
        <w:spacing w:after="0" w:line="240" w:lineRule="auto"/>
        <w:jc w:val="center"/>
        <w:rPr>
          <w:rFonts w:ascii="Calibri Light" w:hAnsi="Calibri Light" w:cs="Calibri Light"/>
          <w:sz w:val="52"/>
          <w:szCs w:val="52"/>
        </w:rPr>
      </w:pPr>
      <w:r>
        <w:rPr>
          <w:rFonts w:ascii="Calibri Light" w:hAnsi="Calibri Light" w:cs="Calibri Light"/>
          <w:sz w:val="52"/>
          <w:szCs w:val="52"/>
        </w:rPr>
        <w:t>Derīgo</w:t>
      </w:r>
      <w:r w:rsidR="008D3AA6" w:rsidRPr="006A472A">
        <w:rPr>
          <w:rFonts w:ascii="Calibri Light" w:hAnsi="Calibri Light" w:cs="Calibri Light"/>
          <w:sz w:val="52"/>
          <w:szCs w:val="52"/>
        </w:rPr>
        <w:t xml:space="preserve"> izrakteņ</w:t>
      </w:r>
      <w:r>
        <w:rPr>
          <w:rFonts w:ascii="Calibri Light" w:hAnsi="Calibri Light" w:cs="Calibri Light"/>
          <w:sz w:val="52"/>
          <w:szCs w:val="52"/>
        </w:rPr>
        <w:t>u</w:t>
      </w:r>
      <w:r w:rsidR="008D3AA6" w:rsidRPr="006A472A">
        <w:rPr>
          <w:rFonts w:ascii="Calibri Light" w:hAnsi="Calibri Light" w:cs="Calibri Light"/>
          <w:sz w:val="52"/>
          <w:szCs w:val="52"/>
        </w:rPr>
        <w:t xml:space="preserve"> ieguve dolomīta atradn</w:t>
      </w:r>
      <w:r>
        <w:rPr>
          <w:rFonts w:ascii="Calibri Light" w:hAnsi="Calibri Light" w:cs="Calibri Light"/>
          <w:sz w:val="52"/>
          <w:szCs w:val="52"/>
        </w:rPr>
        <w:t>es</w:t>
      </w:r>
      <w:r w:rsidR="008D3AA6" w:rsidRPr="006A472A">
        <w:rPr>
          <w:rFonts w:ascii="Calibri Light" w:hAnsi="Calibri Light" w:cs="Calibri Light"/>
          <w:sz w:val="52"/>
          <w:szCs w:val="52"/>
        </w:rPr>
        <w:t xml:space="preserve"> “</w:t>
      </w:r>
      <w:r>
        <w:rPr>
          <w:rFonts w:ascii="Calibri Light" w:hAnsi="Calibri Light" w:cs="Calibri Light"/>
          <w:sz w:val="52"/>
          <w:szCs w:val="52"/>
        </w:rPr>
        <w:t>Rīteri</w:t>
      </w:r>
      <w:r w:rsidR="008D3AA6" w:rsidRPr="006A472A">
        <w:rPr>
          <w:rFonts w:ascii="Calibri Light" w:hAnsi="Calibri Light" w:cs="Calibri Light"/>
          <w:sz w:val="52"/>
          <w:szCs w:val="52"/>
        </w:rPr>
        <w:t xml:space="preserve">” </w:t>
      </w:r>
      <w:r>
        <w:rPr>
          <w:rFonts w:ascii="Calibri Light" w:hAnsi="Calibri Light" w:cs="Calibri Light"/>
          <w:sz w:val="52"/>
          <w:szCs w:val="52"/>
        </w:rPr>
        <w:t>iecirkņa “Koknese”</w:t>
      </w:r>
    </w:p>
    <w:p w14:paraId="49CA3309" w14:textId="11E67D49" w:rsidR="006A472A" w:rsidRPr="006A472A" w:rsidRDefault="006A472A" w:rsidP="006A472A">
      <w:pPr>
        <w:suppressAutoHyphens/>
        <w:jc w:val="center"/>
        <w:rPr>
          <w:rFonts w:ascii="Calibri Light" w:hAnsi="Calibri Light" w:cs="Calibri Light"/>
          <w:sz w:val="52"/>
          <w:szCs w:val="52"/>
        </w:rPr>
      </w:pPr>
      <w:r w:rsidRPr="006A472A">
        <w:rPr>
          <w:rFonts w:ascii="Calibri Light" w:hAnsi="Calibri Light" w:cs="Calibri Light"/>
          <w:sz w:val="52"/>
          <w:szCs w:val="52"/>
        </w:rPr>
        <w:t>1.un 2.laukumā</w:t>
      </w:r>
    </w:p>
    <w:p w14:paraId="6D3C0741" w14:textId="77777777" w:rsidR="008D3AA6" w:rsidRPr="006A472A" w:rsidRDefault="008D3AA6" w:rsidP="00B57294">
      <w:pPr>
        <w:suppressAutoHyphens/>
        <w:spacing w:after="0" w:line="100" w:lineRule="atLeast"/>
        <w:jc w:val="center"/>
        <w:rPr>
          <w:rFonts w:ascii="Calibri Light" w:eastAsia="Times New Roman" w:hAnsi="Calibri Light" w:cs="Calibri Light"/>
          <w:sz w:val="36"/>
          <w:szCs w:val="36"/>
          <w:lang w:eastAsia="ar-SA"/>
        </w:rPr>
      </w:pPr>
    </w:p>
    <w:p w14:paraId="1D5C9332" w14:textId="296EB388" w:rsidR="00B57294" w:rsidRPr="006A472A" w:rsidRDefault="006A472A" w:rsidP="00B57294">
      <w:pPr>
        <w:suppressAutoHyphens/>
        <w:spacing w:after="0" w:line="100" w:lineRule="atLeast"/>
        <w:jc w:val="center"/>
        <w:rPr>
          <w:rFonts w:ascii="Calibri Light" w:eastAsia="Times New Roman" w:hAnsi="Calibri Light" w:cs="Calibri Light"/>
          <w:sz w:val="36"/>
          <w:szCs w:val="36"/>
          <w:lang w:eastAsia="ar-SA"/>
        </w:rPr>
      </w:pPr>
      <w:r>
        <w:rPr>
          <w:rFonts w:ascii="Calibri Light" w:eastAsia="Times New Roman" w:hAnsi="Calibri Light" w:cs="Calibri Light"/>
          <w:sz w:val="36"/>
          <w:szCs w:val="36"/>
          <w:lang w:eastAsia="ar-SA"/>
        </w:rPr>
        <w:t>Kokneses</w:t>
      </w:r>
      <w:r w:rsidR="008D3AA6" w:rsidRPr="006A472A">
        <w:rPr>
          <w:rFonts w:ascii="Calibri Light" w:eastAsia="Times New Roman" w:hAnsi="Calibri Light" w:cs="Calibri Light"/>
          <w:sz w:val="36"/>
          <w:szCs w:val="36"/>
          <w:lang w:eastAsia="ar-SA"/>
        </w:rPr>
        <w:t xml:space="preserve"> pagasts, </w:t>
      </w:r>
      <w:r>
        <w:rPr>
          <w:rFonts w:ascii="Calibri Light" w:eastAsia="Times New Roman" w:hAnsi="Calibri Light" w:cs="Calibri Light"/>
          <w:sz w:val="36"/>
          <w:szCs w:val="36"/>
          <w:lang w:eastAsia="ar-SA"/>
        </w:rPr>
        <w:t>Aizkraukles</w:t>
      </w:r>
      <w:r w:rsidR="00B57294" w:rsidRPr="006A472A">
        <w:rPr>
          <w:rFonts w:ascii="Calibri Light" w:eastAsia="Times New Roman" w:hAnsi="Calibri Light" w:cs="Calibri Light"/>
          <w:sz w:val="36"/>
          <w:szCs w:val="36"/>
          <w:lang w:eastAsia="ar-SA"/>
        </w:rPr>
        <w:t xml:space="preserve"> </w:t>
      </w:r>
      <w:r w:rsidR="008D3AA6" w:rsidRPr="006A472A">
        <w:rPr>
          <w:rFonts w:ascii="Calibri Light" w:eastAsia="Times New Roman" w:hAnsi="Calibri Light" w:cs="Calibri Light"/>
          <w:sz w:val="36"/>
          <w:szCs w:val="36"/>
          <w:lang w:eastAsia="ar-SA"/>
        </w:rPr>
        <w:t>novads</w:t>
      </w:r>
      <w:r w:rsidR="00B57294" w:rsidRPr="006A472A">
        <w:rPr>
          <w:rFonts w:ascii="Calibri Light" w:eastAsia="Times New Roman" w:hAnsi="Calibri Light" w:cs="Calibri Light"/>
          <w:sz w:val="36"/>
          <w:szCs w:val="36"/>
          <w:lang w:eastAsia="ar-SA"/>
        </w:rPr>
        <w:t xml:space="preserve"> </w:t>
      </w:r>
    </w:p>
    <w:p w14:paraId="03879D11" w14:textId="77777777" w:rsidR="00B57294" w:rsidRPr="006A472A" w:rsidRDefault="00B57294" w:rsidP="00B57294">
      <w:pPr>
        <w:jc w:val="center"/>
        <w:rPr>
          <w:rFonts w:ascii="Calibri Light" w:hAnsi="Calibri Light" w:cs="Calibri Light"/>
          <w:sz w:val="28"/>
          <w:szCs w:val="28"/>
          <w:highlight w:val="yellow"/>
        </w:rPr>
      </w:pPr>
    </w:p>
    <w:p w14:paraId="04A135A0" w14:textId="77777777" w:rsidR="00B57294" w:rsidRPr="006A472A" w:rsidRDefault="00B57294" w:rsidP="00B57294">
      <w:pPr>
        <w:spacing w:after="0" w:line="240" w:lineRule="auto"/>
        <w:jc w:val="center"/>
        <w:rPr>
          <w:rFonts w:ascii="Calibri Light" w:hAnsi="Calibri Light" w:cs="Calibri Light"/>
          <w:i/>
          <w:sz w:val="32"/>
          <w:szCs w:val="32"/>
        </w:rPr>
      </w:pPr>
      <w:r w:rsidRPr="006A472A">
        <w:rPr>
          <w:rFonts w:ascii="Calibri Light" w:hAnsi="Calibri Light" w:cs="Calibri Light"/>
          <w:i/>
          <w:sz w:val="32"/>
          <w:szCs w:val="32"/>
        </w:rPr>
        <w:t>Gaisa kvalitātes novērtējums</w:t>
      </w:r>
    </w:p>
    <w:p w14:paraId="3792E130" w14:textId="77777777" w:rsidR="00B57294" w:rsidRPr="006A472A" w:rsidRDefault="00B57294" w:rsidP="00B57294">
      <w:pPr>
        <w:jc w:val="center"/>
        <w:rPr>
          <w:rFonts w:ascii="Calibri Light" w:hAnsi="Calibri Light" w:cs="Calibri Light"/>
          <w:sz w:val="32"/>
          <w:szCs w:val="32"/>
          <w:highlight w:val="yellow"/>
        </w:rPr>
      </w:pPr>
    </w:p>
    <w:p w14:paraId="18D5D2C5" w14:textId="77777777" w:rsidR="00B57294" w:rsidRPr="006A472A" w:rsidRDefault="00B57294" w:rsidP="00B57294">
      <w:pPr>
        <w:jc w:val="center"/>
        <w:rPr>
          <w:rFonts w:ascii="Calibri Light" w:hAnsi="Calibri Light" w:cs="Calibri Light"/>
          <w:sz w:val="32"/>
          <w:szCs w:val="32"/>
          <w:highlight w:val="yellow"/>
        </w:rPr>
      </w:pPr>
    </w:p>
    <w:p w14:paraId="5E038B5C" w14:textId="77777777" w:rsidR="00B57294" w:rsidRPr="006A472A" w:rsidRDefault="00B57294" w:rsidP="00B57294">
      <w:pPr>
        <w:jc w:val="center"/>
        <w:rPr>
          <w:rFonts w:ascii="Calibri Light" w:hAnsi="Calibri Light" w:cs="Calibri Light"/>
          <w:sz w:val="32"/>
          <w:szCs w:val="32"/>
          <w:highlight w:val="yellow"/>
        </w:rPr>
      </w:pPr>
    </w:p>
    <w:p w14:paraId="49062050" w14:textId="77777777" w:rsidR="00B57294" w:rsidRPr="006A472A" w:rsidRDefault="00B57294" w:rsidP="00B57294">
      <w:pPr>
        <w:jc w:val="center"/>
        <w:rPr>
          <w:rFonts w:ascii="Calibri Light" w:hAnsi="Calibri Light" w:cs="Calibri Light"/>
          <w:sz w:val="32"/>
          <w:szCs w:val="32"/>
          <w:highlight w:val="yellow"/>
        </w:rPr>
      </w:pPr>
    </w:p>
    <w:p w14:paraId="0B127961" w14:textId="77777777" w:rsidR="008D3AA6" w:rsidRPr="006A472A" w:rsidRDefault="008D3AA6" w:rsidP="00B57294">
      <w:pPr>
        <w:jc w:val="center"/>
        <w:rPr>
          <w:rFonts w:ascii="Calibri Light" w:hAnsi="Calibri Light" w:cs="Calibri Light"/>
          <w:sz w:val="32"/>
          <w:szCs w:val="32"/>
          <w:highlight w:val="yellow"/>
        </w:rPr>
      </w:pPr>
    </w:p>
    <w:p w14:paraId="5EC72952" w14:textId="77777777" w:rsidR="00B57294" w:rsidRPr="006A472A" w:rsidRDefault="00B57294" w:rsidP="00B57294">
      <w:pPr>
        <w:jc w:val="center"/>
        <w:rPr>
          <w:rFonts w:ascii="Calibri Light" w:hAnsi="Calibri Light" w:cs="Calibri Light"/>
          <w:sz w:val="32"/>
          <w:szCs w:val="32"/>
          <w:highlight w:val="yellow"/>
        </w:rPr>
      </w:pPr>
    </w:p>
    <w:p w14:paraId="198919A4" w14:textId="77777777" w:rsidR="00B57294" w:rsidRPr="006A472A" w:rsidRDefault="00B57294" w:rsidP="00B57294">
      <w:pPr>
        <w:spacing w:after="0" w:line="240" w:lineRule="auto"/>
        <w:jc w:val="center"/>
        <w:rPr>
          <w:rFonts w:ascii="Calibri Light" w:hAnsi="Calibri Light" w:cs="Calibri Light"/>
          <w:sz w:val="24"/>
          <w:szCs w:val="24"/>
        </w:rPr>
      </w:pPr>
    </w:p>
    <w:p w14:paraId="3BA95CCE" w14:textId="77777777" w:rsidR="00B57294" w:rsidRPr="006A472A" w:rsidRDefault="00B57294" w:rsidP="00B57294">
      <w:pPr>
        <w:spacing w:after="0" w:line="240" w:lineRule="auto"/>
        <w:jc w:val="center"/>
        <w:rPr>
          <w:rFonts w:ascii="Calibri Light" w:hAnsi="Calibri Light" w:cs="Calibri Light"/>
          <w:sz w:val="24"/>
          <w:szCs w:val="24"/>
        </w:rPr>
      </w:pPr>
      <w:r w:rsidRPr="006A472A">
        <w:rPr>
          <w:rFonts w:ascii="Calibri Light" w:hAnsi="Calibri Light" w:cs="Calibri Light"/>
          <w:sz w:val="24"/>
          <w:szCs w:val="24"/>
        </w:rPr>
        <w:t>Rīga</w:t>
      </w:r>
    </w:p>
    <w:p w14:paraId="6B5A1576" w14:textId="0E7E0799" w:rsidR="00B57294" w:rsidRPr="006A472A" w:rsidRDefault="008D3AA6" w:rsidP="00B57294">
      <w:pPr>
        <w:spacing w:after="0" w:line="240" w:lineRule="auto"/>
        <w:jc w:val="center"/>
        <w:rPr>
          <w:rFonts w:ascii="Calibri Light" w:hAnsi="Calibri Light" w:cs="Calibri Light"/>
          <w:sz w:val="24"/>
          <w:szCs w:val="24"/>
        </w:rPr>
      </w:pPr>
      <w:r w:rsidRPr="006A472A">
        <w:rPr>
          <w:rFonts w:ascii="Calibri Light" w:hAnsi="Calibri Light" w:cs="Calibri Light"/>
          <w:sz w:val="24"/>
          <w:szCs w:val="24"/>
        </w:rPr>
        <w:t>202</w:t>
      </w:r>
      <w:r w:rsidR="005158F9">
        <w:rPr>
          <w:rFonts w:ascii="Calibri Light" w:hAnsi="Calibri Light" w:cs="Calibri Light"/>
          <w:sz w:val="24"/>
          <w:szCs w:val="24"/>
        </w:rPr>
        <w:t>2</w:t>
      </w:r>
      <w:r w:rsidRPr="006A472A">
        <w:rPr>
          <w:rFonts w:ascii="Calibri Light" w:hAnsi="Calibri Light" w:cs="Calibri Light"/>
          <w:sz w:val="24"/>
          <w:szCs w:val="24"/>
        </w:rPr>
        <w:t xml:space="preserve">.gada </w:t>
      </w:r>
      <w:r w:rsidR="005158F9">
        <w:rPr>
          <w:rFonts w:ascii="Calibri Light" w:hAnsi="Calibri Light" w:cs="Calibri Light"/>
          <w:sz w:val="24"/>
          <w:szCs w:val="24"/>
        </w:rPr>
        <w:t>jūnijs</w:t>
      </w:r>
    </w:p>
    <w:p w14:paraId="79F64CC5" w14:textId="77777777" w:rsidR="00B57294" w:rsidRPr="006A472A" w:rsidRDefault="00B57294">
      <w:pPr>
        <w:rPr>
          <w:rFonts w:ascii="Calibri Light" w:hAnsi="Calibri Light" w:cs="Calibri Light"/>
          <w:sz w:val="24"/>
          <w:szCs w:val="24"/>
        </w:rPr>
      </w:pPr>
    </w:p>
    <w:p w14:paraId="78EC19F9" w14:textId="77777777" w:rsidR="00056F66" w:rsidRPr="006A472A" w:rsidRDefault="00056F66" w:rsidP="00056F66">
      <w:pPr>
        <w:pStyle w:val="Heading1"/>
        <w:rPr>
          <w:rFonts w:ascii="Calibri Light" w:hAnsi="Calibri Light" w:cs="Calibri Light"/>
          <w:highlight w:val="yellow"/>
        </w:rPr>
      </w:pPr>
      <w:bookmarkStart w:id="0" w:name="_Toc423542135"/>
      <w:bookmarkStart w:id="1" w:name="_Toc497060608"/>
      <w:bookmarkStart w:id="2" w:name="_Toc106883301"/>
      <w:r w:rsidRPr="006A472A">
        <w:rPr>
          <w:rFonts w:ascii="Calibri Light" w:hAnsi="Calibri Light" w:cs="Calibri Light"/>
        </w:rPr>
        <w:lastRenderedPageBreak/>
        <w:t>Ievads</w:t>
      </w:r>
      <w:bookmarkEnd w:id="0"/>
      <w:bookmarkEnd w:id="1"/>
      <w:bookmarkEnd w:id="2"/>
    </w:p>
    <w:p w14:paraId="14AD61C4" w14:textId="77777777" w:rsidR="00056F66" w:rsidRPr="006A472A" w:rsidRDefault="00056F66" w:rsidP="00056F66">
      <w:pPr>
        <w:spacing w:after="0" w:line="240" w:lineRule="auto"/>
        <w:jc w:val="both"/>
        <w:rPr>
          <w:rFonts w:ascii="Calibri Light" w:hAnsi="Calibri Light" w:cs="Calibri Light"/>
          <w:b/>
          <w:sz w:val="28"/>
          <w:szCs w:val="28"/>
          <w:highlight w:val="yellow"/>
        </w:rPr>
      </w:pPr>
    </w:p>
    <w:p w14:paraId="5A8C5CDD" w14:textId="7F59D7EB" w:rsidR="00056F66" w:rsidRPr="006A472A" w:rsidRDefault="00056F66" w:rsidP="00056F66">
      <w:pPr>
        <w:spacing w:after="0" w:line="240" w:lineRule="auto"/>
        <w:jc w:val="both"/>
        <w:rPr>
          <w:rFonts w:ascii="Calibri Light" w:hAnsi="Calibri Light" w:cs="Calibri Light"/>
        </w:rPr>
      </w:pPr>
      <w:r w:rsidRPr="006A472A">
        <w:rPr>
          <w:rFonts w:ascii="Calibri Light" w:hAnsi="Calibri Light" w:cs="Calibri Light"/>
        </w:rPr>
        <w:t xml:space="preserve">Aprēķins sagatavots </w:t>
      </w:r>
      <w:r w:rsidR="005158F9">
        <w:rPr>
          <w:rFonts w:ascii="Calibri Light" w:hAnsi="Calibri Light" w:cs="Calibri Light"/>
        </w:rPr>
        <w:t xml:space="preserve">dolomīta ieguvei, apstrādei un uzglabāšanai </w:t>
      </w:r>
      <w:r w:rsidRPr="006A472A">
        <w:rPr>
          <w:rFonts w:ascii="Calibri Light" w:hAnsi="Calibri Light" w:cs="Calibri Light"/>
        </w:rPr>
        <w:t>derīgo izrakteņu atradn</w:t>
      </w:r>
      <w:r w:rsidR="005158F9">
        <w:rPr>
          <w:rFonts w:ascii="Calibri Light" w:hAnsi="Calibri Light" w:cs="Calibri Light"/>
        </w:rPr>
        <w:t>es</w:t>
      </w:r>
      <w:r w:rsidRPr="006A472A">
        <w:rPr>
          <w:rFonts w:ascii="Calibri Light" w:hAnsi="Calibri Light" w:cs="Calibri Light"/>
        </w:rPr>
        <w:t xml:space="preserve"> “</w:t>
      </w:r>
      <w:r w:rsidR="005158F9">
        <w:rPr>
          <w:rFonts w:ascii="Calibri Light" w:hAnsi="Calibri Light" w:cs="Calibri Light"/>
        </w:rPr>
        <w:t>Rīteri</w:t>
      </w:r>
      <w:r w:rsidRPr="006A472A">
        <w:rPr>
          <w:rFonts w:ascii="Calibri Light" w:hAnsi="Calibri Light" w:cs="Calibri Light"/>
        </w:rPr>
        <w:t xml:space="preserve">” </w:t>
      </w:r>
      <w:r w:rsidR="005158F9">
        <w:rPr>
          <w:rFonts w:ascii="Calibri Light" w:hAnsi="Calibri Light" w:cs="Calibri Light"/>
        </w:rPr>
        <w:t xml:space="preserve">iecirkņa “Koknese” 1.laukumā un 2.laukumā </w:t>
      </w:r>
      <w:r w:rsidRPr="006A472A">
        <w:rPr>
          <w:rFonts w:ascii="Calibri Light" w:hAnsi="Calibri Light" w:cs="Calibri Light"/>
        </w:rPr>
        <w:t>(</w:t>
      </w:r>
      <w:r w:rsidR="005158F9">
        <w:rPr>
          <w:rFonts w:ascii="Calibri Light" w:hAnsi="Calibri Light" w:cs="Calibri Light"/>
        </w:rPr>
        <w:t>Kokneses</w:t>
      </w:r>
      <w:r w:rsidRPr="006A472A">
        <w:rPr>
          <w:rFonts w:ascii="Calibri Light" w:hAnsi="Calibri Light" w:cs="Calibri Light"/>
        </w:rPr>
        <w:t xml:space="preserve"> pagasts, </w:t>
      </w:r>
      <w:r w:rsidR="005158F9">
        <w:rPr>
          <w:rFonts w:ascii="Calibri Light" w:hAnsi="Calibri Light" w:cs="Calibri Light"/>
        </w:rPr>
        <w:t>Aizkraukles</w:t>
      </w:r>
      <w:r w:rsidRPr="006A472A">
        <w:rPr>
          <w:rFonts w:ascii="Calibri Light" w:hAnsi="Calibri Light" w:cs="Calibri Light"/>
        </w:rPr>
        <w:t xml:space="preserve"> novads). </w:t>
      </w:r>
    </w:p>
    <w:p w14:paraId="55D3811F" w14:textId="77777777" w:rsidR="00056F66" w:rsidRPr="006A472A" w:rsidRDefault="00056F66" w:rsidP="00056F66">
      <w:pPr>
        <w:spacing w:after="0" w:line="240" w:lineRule="auto"/>
        <w:jc w:val="both"/>
        <w:rPr>
          <w:rFonts w:ascii="Calibri Light" w:hAnsi="Calibri Light" w:cs="Calibri Light"/>
        </w:rPr>
      </w:pPr>
    </w:p>
    <w:p w14:paraId="2E0D5F40" w14:textId="77777777" w:rsidR="00056F66" w:rsidRPr="006A472A" w:rsidRDefault="00056F66" w:rsidP="00056F66">
      <w:pPr>
        <w:spacing w:after="0" w:line="240" w:lineRule="auto"/>
        <w:jc w:val="both"/>
        <w:rPr>
          <w:rFonts w:ascii="Calibri Light" w:hAnsi="Calibri Light" w:cs="Calibri Light"/>
        </w:rPr>
      </w:pPr>
      <w:r w:rsidRPr="006A472A">
        <w:rPr>
          <w:rFonts w:ascii="Calibri Light" w:hAnsi="Calibri Light" w:cs="Calibri Light"/>
        </w:rPr>
        <w:t xml:space="preserve">Novērtējumu sagatavojusi SIA “AMECO vide” (juridiskā adrese – Lāčplēša iela 29-42, Aizkraukle, Aizkraukles novads, LV-5101) vides eksperte Ilze Silava. Darba izstrādātājai ir atbilstoša izglītība – dabaszinātņu maģistra grāds ģeogrāfijā.  </w:t>
      </w:r>
    </w:p>
    <w:p w14:paraId="520BDDAF" w14:textId="77777777" w:rsidR="00056F66" w:rsidRPr="006A472A" w:rsidRDefault="00056F66" w:rsidP="00056F66">
      <w:pPr>
        <w:spacing w:after="0" w:line="240" w:lineRule="auto"/>
        <w:jc w:val="both"/>
        <w:rPr>
          <w:rFonts w:ascii="Calibri Light" w:hAnsi="Calibri Light" w:cs="Calibri Light"/>
        </w:rPr>
      </w:pPr>
    </w:p>
    <w:p w14:paraId="2C446EB3" w14:textId="34BD3FFE" w:rsidR="00056F66" w:rsidRPr="006A472A" w:rsidRDefault="00056F66" w:rsidP="00056F66">
      <w:pPr>
        <w:spacing w:line="200" w:lineRule="atLeast"/>
        <w:jc w:val="both"/>
        <w:rPr>
          <w:rFonts w:ascii="Calibri Light" w:hAnsi="Calibri Light" w:cs="Calibri Light"/>
        </w:rPr>
      </w:pPr>
      <w:r w:rsidRPr="006A472A">
        <w:rPr>
          <w:rFonts w:ascii="Calibri Light" w:hAnsi="Calibri Light" w:cs="Calibri Light"/>
        </w:rPr>
        <w:t xml:space="preserve">Piesārņojošo vielu izkliedes aprēķināšanai izmantots modelis „AERMOD” (licences Nr. AER0006195, licence bez termiņa). </w:t>
      </w:r>
    </w:p>
    <w:p w14:paraId="5857809F" w14:textId="77777777" w:rsidR="00056F66" w:rsidRPr="006A472A" w:rsidRDefault="00056F66" w:rsidP="00056F66">
      <w:pPr>
        <w:spacing w:after="0" w:line="240" w:lineRule="auto"/>
        <w:jc w:val="both"/>
        <w:rPr>
          <w:rFonts w:ascii="Calibri Light" w:hAnsi="Calibri Light" w:cs="Calibri Light"/>
        </w:rPr>
      </w:pPr>
      <w:r w:rsidRPr="006A472A">
        <w:rPr>
          <w:rFonts w:ascii="Calibri Light" w:hAnsi="Calibri Light" w:cs="Calibri Light"/>
        </w:rPr>
        <w:t>Piesārņojošo vielu izkliedes aprēķins un atbilstības novērtējums veikts saskaņā ar:</w:t>
      </w:r>
    </w:p>
    <w:p w14:paraId="2FEE4B6C" w14:textId="77777777" w:rsidR="00056F66" w:rsidRPr="006A472A" w:rsidRDefault="00056F66" w:rsidP="006724AA">
      <w:pPr>
        <w:numPr>
          <w:ilvl w:val="0"/>
          <w:numId w:val="8"/>
        </w:numPr>
        <w:spacing w:after="0" w:line="240" w:lineRule="auto"/>
        <w:jc w:val="both"/>
        <w:rPr>
          <w:rFonts w:ascii="Calibri Light" w:hAnsi="Calibri Light" w:cs="Calibri Light"/>
        </w:rPr>
      </w:pPr>
      <w:r w:rsidRPr="006A472A">
        <w:rPr>
          <w:rFonts w:ascii="Calibri Light" w:hAnsi="Calibri Light" w:cs="Calibri Light"/>
        </w:rPr>
        <w:t>LR MK noteikumiem Nr.1082 „</w:t>
      </w:r>
      <w:r w:rsidRPr="006A472A">
        <w:rPr>
          <w:rFonts w:ascii="Calibri Light" w:eastAsia="Times New Roman" w:hAnsi="Calibri Light" w:cs="Calibri Light"/>
          <w:bCs/>
          <w:lang w:eastAsia="lv-LV"/>
        </w:rPr>
        <w:t>Kārtība, kādā piesakāmas A, B un C kategorijas piesārņojošas darbības un izsniedzamas atļaujas A un B kategorijas piesārņojošo darbību veikšanai” (30.11.2010.);</w:t>
      </w:r>
    </w:p>
    <w:p w14:paraId="63D04B25" w14:textId="77777777" w:rsidR="00056F66" w:rsidRPr="006A472A" w:rsidRDefault="00056F66" w:rsidP="006724AA">
      <w:pPr>
        <w:pStyle w:val="ListParagraph"/>
        <w:numPr>
          <w:ilvl w:val="0"/>
          <w:numId w:val="8"/>
        </w:numPr>
        <w:spacing w:after="200" w:line="100" w:lineRule="atLeast"/>
        <w:jc w:val="both"/>
        <w:rPr>
          <w:rFonts w:ascii="Calibri Light" w:hAnsi="Calibri Light" w:cs="Calibri Light"/>
          <w:color w:val="000080"/>
          <w:sz w:val="22"/>
          <w:szCs w:val="22"/>
        </w:rPr>
      </w:pPr>
      <w:r w:rsidRPr="006A472A">
        <w:rPr>
          <w:rFonts w:ascii="Calibri Light" w:hAnsi="Calibri Light" w:cs="Calibri Light"/>
          <w:sz w:val="22"/>
          <w:szCs w:val="22"/>
        </w:rPr>
        <w:t>LR MK noteikumiem Nr.182 “Noteikumi par stacionāru piesārņojuma avotu emisijas limita projektu izstrādi” (02.04.2013.).</w:t>
      </w:r>
    </w:p>
    <w:p w14:paraId="48DFAD46" w14:textId="77777777" w:rsidR="00056F66" w:rsidRPr="006A472A" w:rsidRDefault="00056F66">
      <w:pPr>
        <w:rPr>
          <w:rFonts w:ascii="Calibri Light" w:eastAsia="Calibri" w:hAnsi="Calibri Light" w:cs="Calibri Light"/>
          <w:lang w:bidi="lo-LA"/>
        </w:rPr>
      </w:pPr>
      <w:r w:rsidRPr="006A472A">
        <w:rPr>
          <w:rFonts w:ascii="Calibri Light" w:eastAsia="Calibri" w:hAnsi="Calibri Light" w:cs="Calibri Light"/>
          <w:lang w:bidi="lo-LA"/>
        </w:rPr>
        <w:br w:type="page"/>
      </w:r>
    </w:p>
    <w:sdt>
      <w:sdtPr>
        <w:rPr>
          <w:rFonts w:ascii="Calibri Light" w:eastAsiaTheme="minorHAnsi" w:hAnsi="Calibri Light" w:cs="Calibri Light"/>
          <w:b w:val="0"/>
          <w:caps w:val="0"/>
          <w:color w:val="auto"/>
          <w:sz w:val="22"/>
          <w:szCs w:val="22"/>
          <w:lang w:val="lv-LV"/>
        </w:rPr>
        <w:id w:val="2108533999"/>
        <w:docPartObj>
          <w:docPartGallery w:val="Table of Contents"/>
          <w:docPartUnique/>
        </w:docPartObj>
      </w:sdtPr>
      <w:sdtEndPr>
        <w:rPr>
          <w:bCs/>
          <w:noProof/>
        </w:rPr>
      </w:sdtEndPr>
      <w:sdtContent>
        <w:p w14:paraId="4807204F" w14:textId="77777777" w:rsidR="005E7E7D" w:rsidRPr="006A472A" w:rsidRDefault="005E7E7D" w:rsidP="005E7E7D">
          <w:pPr>
            <w:pStyle w:val="TOCHeading"/>
            <w:rPr>
              <w:rStyle w:val="Heading1Char"/>
              <w:rFonts w:ascii="Calibri Light" w:hAnsi="Calibri Light" w:cs="Calibri Light"/>
              <w:b/>
            </w:rPr>
          </w:pPr>
          <w:r w:rsidRPr="006A472A">
            <w:rPr>
              <w:rStyle w:val="Heading1Char"/>
              <w:rFonts w:ascii="Calibri Light" w:hAnsi="Calibri Light" w:cs="Calibri Light"/>
              <w:b/>
            </w:rPr>
            <w:t>SATURS</w:t>
          </w:r>
        </w:p>
        <w:p w14:paraId="546F5449" w14:textId="77777777" w:rsidR="00057CFD" w:rsidRPr="006A472A" w:rsidRDefault="00057CFD" w:rsidP="001E3644">
          <w:pPr>
            <w:spacing w:after="0" w:line="360" w:lineRule="auto"/>
            <w:rPr>
              <w:rFonts w:ascii="Calibri Light" w:hAnsi="Calibri Light" w:cs="Calibri Light"/>
              <w:lang w:val="en-US"/>
            </w:rPr>
          </w:pPr>
        </w:p>
        <w:p w14:paraId="64828AED" w14:textId="77777777" w:rsidR="001E3644" w:rsidRPr="001E3644" w:rsidRDefault="005E7E7D" w:rsidP="001E3644">
          <w:pPr>
            <w:pStyle w:val="TOC1"/>
            <w:spacing w:after="0" w:line="360" w:lineRule="auto"/>
            <w:rPr>
              <w:rFonts w:eastAsiaTheme="minorEastAsia" w:cstheme="minorBidi"/>
              <w:b w:val="0"/>
              <w:sz w:val="22"/>
              <w:szCs w:val="22"/>
              <w:lang w:eastAsia="lv-LV"/>
            </w:rPr>
          </w:pPr>
          <w:r w:rsidRPr="001E3644">
            <w:rPr>
              <w:rFonts w:ascii="Calibri Light" w:hAnsi="Calibri Light" w:cs="Calibri Light"/>
              <w:b w:val="0"/>
              <w:bCs/>
              <w:sz w:val="22"/>
              <w:szCs w:val="22"/>
            </w:rPr>
            <w:fldChar w:fldCharType="begin"/>
          </w:r>
          <w:r w:rsidRPr="001E3644">
            <w:rPr>
              <w:rFonts w:ascii="Calibri Light" w:hAnsi="Calibri Light" w:cs="Calibri Light"/>
              <w:bCs/>
              <w:sz w:val="22"/>
              <w:szCs w:val="22"/>
            </w:rPr>
            <w:instrText xml:space="preserve"> TOC \o "1-3" \h \z \u </w:instrText>
          </w:r>
          <w:r w:rsidRPr="001E3644">
            <w:rPr>
              <w:rFonts w:ascii="Calibri Light" w:hAnsi="Calibri Light" w:cs="Calibri Light"/>
              <w:b w:val="0"/>
              <w:bCs/>
              <w:sz w:val="22"/>
              <w:szCs w:val="22"/>
            </w:rPr>
            <w:fldChar w:fldCharType="separate"/>
          </w:r>
          <w:hyperlink w:anchor="_Toc106883301" w:history="1">
            <w:r w:rsidR="001E3644" w:rsidRPr="001E3644">
              <w:rPr>
                <w:rStyle w:val="Hyperlink"/>
                <w:rFonts w:ascii="Calibri Light" w:hAnsi="Calibri Light" w:cs="Calibri Light"/>
                <w:sz w:val="22"/>
                <w:szCs w:val="22"/>
              </w:rPr>
              <w:t>Ievads</w:t>
            </w:r>
            <w:r w:rsidR="001E3644" w:rsidRPr="001E3644">
              <w:rPr>
                <w:webHidden/>
                <w:sz w:val="22"/>
                <w:szCs w:val="22"/>
              </w:rPr>
              <w:tab/>
            </w:r>
            <w:r w:rsidR="001E3644" w:rsidRPr="001E3644">
              <w:rPr>
                <w:webHidden/>
                <w:sz w:val="22"/>
                <w:szCs w:val="22"/>
              </w:rPr>
              <w:fldChar w:fldCharType="begin"/>
            </w:r>
            <w:r w:rsidR="001E3644" w:rsidRPr="001E3644">
              <w:rPr>
                <w:webHidden/>
                <w:sz w:val="22"/>
                <w:szCs w:val="22"/>
              </w:rPr>
              <w:instrText xml:space="preserve"> PAGEREF _Toc106883301 \h </w:instrText>
            </w:r>
            <w:r w:rsidR="001E3644" w:rsidRPr="001E3644">
              <w:rPr>
                <w:webHidden/>
                <w:sz w:val="22"/>
                <w:szCs w:val="22"/>
              </w:rPr>
            </w:r>
            <w:r w:rsidR="001E3644" w:rsidRPr="001E3644">
              <w:rPr>
                <w:webHidden/>
                <w:sz w:val="22"/>
                <w:szCs w:val="22"/>
              </w:rPr>
              <w:fldChar w:fldCharType="separate"/>
            </w:r>
            <w:r w:rsidR="001E3644" w:rsidRPr="001E3644">
              <w:rPr>
                <w:webHidden/>
                <w:sz w:val="22"/>
                <w:szCs w:val="22"/>
              </w:rPr>
              <w:t>2</w:t>
            </w:r>
            <w:r w:rsidR="001E3644" w:rsidRPr="001E3644">
              <w:rPr>
                <w:webHidden/>
                <w:sz w:val="22"/>
                <w:szCs w:val="22"/>
              </w:rPr>
              <w:fldChar w:fldCharType="end"/>
            </w:r>
          </w:hyperlink>
        </w:p>
        <w:p w14:paraId="7F189E0E" w14:textId="77777777" w:rsidR="001E3644" w:rsidRPr="001E3644" w:rsidRDefault="003A2243" w:rsidP="001E3644">
          <w:pPr>
            <w:pStyle w:val="TOC1"/>
            <w:spacing w:after="0" w:line="360" w:lineRule="auto"/>
            <w:rPr>
              <w:rFonts w:eastAsiaTheme="minorEastAsia" w:cstheme="minorBidi"/>
              <w:b w:val="0"/>
              <w:sz w:val="22"/>
              <w:szCs w:val="22"/>
              <w:lang w:eastAsia="lv-LV"/>
            </w:rPr>
          </w:pPr>
          <w:hyperlink w:anchor="_Toc106883302" w:history="1">
            <w:r w:rsidR="001E3644" w:rsidRPr="001E3644">
              <w:rPr>
                <w:rStyle w:val="Hyperlink"/>
                <w:rFonts w:ascii="Calibri Light" w:hAnsi="Calibri Light" w:cs="Calibri Light"/>
                <w:sz w:val="22"/>
                <w:szCs w:val="22"/>
              </w:rPr>
              <w:t>1. plānotās darbības apraksts</w:t>
            </w:r>
            <w:r w:rsidR="001E3644" w:rsidRPr="001E3644">
              <w:rPr>
                <w:webHidden/>
                <w:sz w:val="22"/>
                <w:szCs w:val="22"/>
              </w:rPr>
              <w:tab/>
            </w:r>
            <w:r w:rsidR="001E3644" w:rsidRPr="001E3644">
              <w:rPr>
                <w:webHidden/>
                <w:sz w:val="22"/>
                <w:szCs w:val="22"/>
              </w:rPr>
              <w:fldChar w:fldCharType="begin"/>
            </w:r>
            <w:r w:rsidR="001E3644" w:rsidRPr="001E3644">
              <w:rPr>
                <w:webHidden/>
                <w:sz w:val="22"/>
                <w:szCs w:val="22"/>
              </w:rPr>
              <w:instrText xml:space="preserve"> PAGEREF _Toc106883302 \h </w:instrText>
            </w:r>
            <w:r w:rsidR="001E3644" w:rsidRPr="001E3644">
              <w:rPr>
                <w:webHidden/>
                <w:sz w:val="22"/>
                <w:szCs w:val="22"/>
              </w:rPr>
            </w:r>
            <w:r w:rsidR="001E3644" w:rsidRPr="001E3644">
              <w:rPr>
                <w:webHidden/>
                <w:sz w:val="22"/>
                <w:szCs w:val="22"/>
              </w:rPr>
              <w:fldChar w:fldCharType="separate"/>
            </w:r>
            <w:r w:rsidR="001E3644" w:rsidRPr="001E3644">
              <w:rPr>
                <w:webHidden/>
                <w:sz w:val="22"/>
                <w:szCs w:val="22"/>
              </w:rPr>
              <w:t>4</w:t>
            </w:r>
            <w:r w:rsidR="001E3644" w:rsidRPr="001E3644">
              <w:rPr>
                <w:webHidden/>
                <w:sz w:val="22"/>
                <w:szCs w:val="22"/>
              </w:rPr>
              <w:fldChar w:fldCharType="end"/>
            </w:r>
          </w:hyperlink>
        </w:p>
        <w:p w14:paraId="6E7477DE" w14:textId="77777777" w:rsidR="001E3644" w:rsidRPr="001E3644" w:rsidRDefault="003A2243" w:rsidP="001E3644">
          <w:pPr>
            <w:pStyle w:val="TOC1"/>
            <w:spacing w:after="0" w:line="360" w:lineRule="auto"/>
            <w:rPr>
              <w:rFonts w:eastAsiaTheme="minorEastAsia" w:cstheme="minorBidi"/>
              <w:b w:val="0"/>
              <w:sz w:val="22"/>
              <w:szCs w:val="22"/>
              <w:lang w:eastAsia="lv-LV"/>
            </w:rPr>
          </w:pPr>
          <w:hyperlink w:anchor="_Toc106883303" w:history="1">
            <w:r w:rsidR="001E3644" w:rsidRPr="001E3644">
              <w:rPr>
                <w:rStyle w:val="Hyperlink"/>
                <w:rFonts w:ascii="Calibri Light" w:hAnsi="Calibri Light" w:cs="Calibri Light"/>
                <w:sz w:val="22"/>
                <w:szCs w:val="22"/>
              </w:rPr>
              <w:t>2. piesārņojošo vielu gaisā aprēķinu pamatojums</w:t>
            </w:r>
            <w:r w:rsidR="001E3644" w:rsidRPr="001E3644">
              <w:rPr>
                <w:webHidden/>
                <w:sz w:val="22"/>
                <w:szCs w:val="22"/>
              </w:rPr>
              <w:tab/>
            </w:r>
            <w:r w:rsidR="001E3644" w:rsidRPr="001E3644">
              <w:rPr>
                <w:webHidden/>
                <w:sz w:val="22"/>
                <w:szCs w:val="22"/>
              </w:rPr>
              <w:fldChar w:fldCharType="begin"/>
            </w:r>
            <w:r w:rsidR="001E3644" w:rsidRPr="001E3644">
              <w:rPr>
                <w:webHidden/>
                <w:sz w:val="22"/>
                <w:szCs w:val="22"/>
              </w:rPr>
              <w:instrText xml:space="preserve"> PAGEREF _Toc106883303 \h </w:instrText>
            </w:r>
            <w:r w:rsidR="001E3644" w:rsidRPr="001E3644">
              <w:rPr>
                <w:webHidden/>
                <w:sz w:val="22"/>
                <w:szCs w:val="22"/>
              </w:rPr>
            </w:r>
            <w:r w:rsidR="001E3644" w:rsidRPr="001E3644">
              <w:rPr>
                <w:webHidden/>
                <w:sz w:val="22"/>
                <w:szCs w:val="22"/>
              </w:rPr>
              <w:fldChar w:fldCharType="separate"/>
            </w:r>
            <w:r w:rsidR="001E3644" w:rsidRPr="001E3644">
              <w:rPr>
                <w:webHidden/>
                <w:sz w:val="22"/>
                <w:szCs w:val="22"/>
              </w:rPr>
              <w:t>7</w:t>
            </w:r>
            <w:r w:rsidR="001E3644" w:rsidRPr="001E3644">
              <w:rPr>
                <w:webHidden/>
                <w:sz w:val="22"/>
                <w:szCs w:val="22"/>
              </w:rPr>
              <w:fldChar w:fldCharType="end"/>
            </w:r>
          </w:hyperlink>
        </w:p>
        <w:p w14:paraId="0527785D" w14:textId="77777777" w:rsidR="001E3644" w:rsidRPr="001E3644" w:rsidRDefault="003A2243" w:rsidP="001E3644">
          <w:pPr>
            <w:pStyle w:val="TOC2"/>
            <w:tabs>
              <w:tab w:val="right" w:leader="dot" w:pos="8296"/>
            </w:tabs>
            <w:spacing w:after="0" w:line="360" w:lineRule="auto"/>
            <w:rPr>
              <w:rFonts w:asciiTheme="minorHAnsi" w:eastAsiaTheme="minorEastAsia" w:hAnsiTheme="minorHAnsi" w:cstheme="minorBidi"/>
              <w:noProof/>
              <w:sz w:val="18"/>
              <w:szCs w:val="18"/>
              <w:lang w:eastAsia="lv-LV"/>
            </w:rPr>
          </w:pPr>
          <w:hyperlink w:anchor="_Toc106883304" w:history="1">
            <w:r w:rsidR="001E3644" w:rsidRPr="001E3644">
              <w:rPr>
                <w:rStyle w:val="Hyperlink"/>
                <w:rFonts w:ascii="Calibri Light" w:hAnsi="Calibri Light" w:cs="Calibri Light"/>
                <w:noProof/>
                <w:sz w:val="18"/>
                <w:szCs w:val="18"/>
              </w:rPr>
              <w:t>2.1. Piesārņojošo vielu emisiju novērtējums atradnes “Rīteri” iecirkņa “Koknese” 1. un 2.laukumā.</w:t>
            </w:r>
            <w:r w:rsidR="001E3644" w:rsidRPr="001E3644">
              <w:rPr>
                <w:noProof/>
                <w:webHidden/>
                <w:sz w:val="18"/>
                <w:szCs w:val="18"/>
              </w:rPr>
              <w:tab/>
            </w:r>
            <w:r w:rsidR="001E3644" w:rsidRPr="001E3644">
              <w:rPr>
                <w:noProof/>
                <w:webHidden/>
                <w:sz w:val="18"/>
                <w:szCs w:val="18"/>
              </w:rPr>
              <w:fldChar w:fldCharType="begin"/>
            </w:r>
            <w:r w:rsidR="001E3644" w:rsidRPr="001E3644">
              <w:rPr>
                <w:noProof/>
                <w:webHidden/>
                <w:sz w:val="18"/>
                <w:szCs w:val="18"/>
              </w:rPr>
              <w:instrText xml:space="preserve"> PAGEREF _Toc106883304 \h </w:instrText>
            </w:r>
            <w:r w:rsidR="001E3644" w:rsidRPr="001E3644">
              <w:rPr>
                <w:noProof/>
                <w:webHidden/>
                <w:sz w:val="18"/>
                <w:szCs w:val="18"/>
              </w:rPr>
            </w:r>
            <w:r w:rsidR="001E3644" w:rsidRPr="001E3644">
              <w:rPr>
                <w:noProof/>
                <w:webHidden/>
                <w:sz w:val="18"/>
                <w:szCs w:val="18"/>
              </w:rPr>
              <w:fldChar w:fldCharType="separate"/>
            </w:r>
            <w:r w:rsidR="001E3644" w:rsidRPr="001E3644">
              <w:rPr>
                <w:noProof/>
                <w:webHidden/>
                <w:sz w:val="18"/>
                <w:szCs w:val="18"/>
              </w:rPr>
              <w:t>7</w:t>
            </w:r>
            <w:r w:rsidR="001E3644" w:rsidRPr="001E3644">
              <w:rPr>
                <w:noProof/>
                <w:webHidden/>
                <w:sz w:val="18"/>
                <w:szCs w:val="18"/>
              </w:rPr>
              <w:fldChar w:fldCharType="end"/>
            </w:r>
          </w:hyperlink>
        </w:p>
        <w:p w14:paraId="56412CE0" w14:textId="77777777" w:rsidR="001E3644" w:rsidRPr="001E3644" w:rsidRDefault="003A2243" w:rsidP="001E3644">
          <w:pPr>
            <w:pStyle w:val="TOC3"/>
            <w:tabs>
              <w:tab w:val="right" w:leader="dot" w:pos="8296"/>
            </w:tabs>
            <w:spacing w:after="0" w:line="360" w:lineRule="auto"/>
            <w:rPr>
              <w:rFonts w:asciiTheme="minorHAnsi" w:eastAsiaTheme="minorEastAsia" w:hAnsiTheme="minorHAnsi" w:cstheme="minorBidi"/>
              <w:noProof/>
              <w:sz w:val="18"/>
              <w:szCs w:val="18"/>
              <w:lang w:eastAsia="lv-LV"/>
            </w:rPr>
          </w:pPr>
          <w:hyperlink w:anchor="_Toc106883305" w:history="1">
            <w:r w:rsidR="001E3644" w:rsidRPr="001E3644">
              <w:rPr>
                <w:rStyle w:val="Hyperlink"/>
                <w:rFonts w:asciiTheme="majorHAnsi" w:hAnsiTheme="majorHAnsi" w:cstheme="majorHAnsi"/>
                <w:noProof/>
                <w:sz w:val="18"/>
                <w:szCs w:val="18"/>
              </w:rPr>
              <w:t>2.1.1. Piesārņojošo vielu  emisiju novērtējums ieguves vietā (emisijas avots IVN_1)</w:t>
            </w:r>
            <w:r w:rsidR="001E3644" w:rsidRPr="001E3644">
              <w:rPr>
                <w:noProof/>
                <w:webHidden/>
                <w:sz w:val="18"/>
                <w:szCs w:val="18"/>
              </w:rPr>
              <w:tab/>
            </w:r>
            <w:r w:rsidR="001E3644" w:rsidRPr="001E3644">
              <w:rPr>
                <w:noProof/>
                <w:webHidden/>
                <w:sz w:val="18"/>
                <w:szCs w:val="18"/>
              </w:rPr>
              <w:fldChar w:fldCharType="begin"/>
            </w:r>
            <w:r w:rsidR="001E3644" w:rsidRPr="001E3644">
              <w:rPr>
                <w:noProof/>
                <w:webHidden/>
                <w:sz w:val="18"/>
                <w:szCs w:val="18"/>
              </w:rPr>
              <w:instrText xml:space="preserve"> PAGEREF _Toc106883305 \h </w:instrText>
            </w:r>
            <w:r w:rsidR="001E3644" w:rsidRPr="001E3644">
              <w:rPr>
                <w:noProof/>
                <w:webHidden/>
                <w:sz w:val="18"/>
                <w:szCs w:val="18"/>
              </w:rPr>
            </w:r>
            <w:r w:rsidR="001E3644" w:rsidRPr="001E3644">
              <w:rPr>
                <w:noProof/>
                <w:webHidden/>
                <w:sz w:val="18"/>
                <w:szCs w:val="18"/>
              </w:rPr>
              <w:fldChar w:fldCharType="separate"/>
            </w:r>
            <w:r w:rsidR="001E3644" w:rsidRPr="001E3644">
              <w:rPr>
                <w:noProof/>
                <w:webHidden/>
                <w:sz w:val="18"/>
                <w:szCs w:val="18"/>
              </w:rPr>
              <w:t>7</w:t>
            </w:r>
            <w:r w:rsidR="001E3644" w:rsidRPr="001E3644">
              <w:rPr>
                <w:noProof/>
                <w:webHidden/>
                <w:sz w:val="18"/>
                <w:szCs w:val="18"/>
              </w:rPr>
              <w:fldChar w:fldCharType="end"/>
            </w:r>
          </w:hyperlink>
        </w:p>
        <w:p w14:paraId="1D6363D8" w14:textId="77777777" w:rsidR="001E3644" w:rsidRPr="001E3644" w:rsidRDefault="003A2243" w:rsidP="001E3644">
          <w:pPr>
            <w:pStyle w:val="TOC3"/>
            <w:tabs>
              <w:tab w:val="right" w:leader="dot" w:pos="8296"/>
            </w:tabs>
            <w:spacing w:after="0" w:line="360" w:lineRule="auto"/>
            <w:rPr>
              <w:rFonts w:asciiTheme="minorHAnsi" w:eastAsiaTheme="minorEastAsia" w:hAnsiTheme="minorHAnsi" w:cstheme="minorBidi"/>
              <w:noProof/>
              <w:sz w:val="18"/>
              <w:szCs w:val="18"/>
              <w:lang w:eastAsia="lv-LV"/>
            </w:rPr>
          </w:pPr>
          <w:hyperlink w:anchor="_Toc106883306" w:history="1">
            <w:r w:rsidR="001E3644" w:rsidRPr="001E3644">
              <w:rPr>
                <w:rStyle w:val="Hyperlink"/>
                <w:rFonts w:asciiTheme="majorHAnsi" w:hAnsiTheme="majorHAnsi" w:cstheme="majorHAnsi"/>
                <w:noProof/>
                <w:sz w:val="18"/>
                <w:szCs w:val="18"/>
              </w:rPr>
              <w:t>2.1.2. Piesārņojošo vielu  emisiju novērtējums no neapstrādātā dolomīta pārvēšanas no ieguves laukuma līdz tehnoloģiskajam laukumam (IVN_2_1(2))</w:t>
            </w:r>
            <w:r w:rsidR="001E3644" w:rsidRPr="001E3644">
              <w:rPr>
                <w:noProof/>
                <w:webHidden/>
                <w:sz w:val="18"/>
                <w:szCs w:val="18"/>
              </w:rPr>
              <w:tab/>
            </w:r>
            <w:r w:rsidR="001E3644" w:rsidRPr="001E3644">
              <w:rPr>
                <w:noProof/>
                <w:webHidden/>
                <w:sz w:val="18"/>
                <w:szCs w:val="18"/>
              </w:rPr>
              <w:fldChar w:fldCharType="begin"/>
            </w:r>
            <w:r w:rsidR="001E3644" w:rsidRPr="001E3644">
              <w:rPr>
                <w:noProof/>
                <w:webHidden/>
                <w:sz w:val="18"/>
                <w:szCs w:val="18"/>
              </w:rPr>
              <w:instrText xml:space="preserve"> PAGEREF _Toc106883306 \h </w:instrText>
            </w:r>
            <w:r w:rsidR="001E3644" w:rsidRPr="001E3644">
              <w:rPr>
                <w:noProof/>
                <w:webHidden/>
                <w:sz w:val="18"/>
                <w:szCs w:val="18"/>
              </w:rPr>
            </w:r>
            <w:r w:rsidR="001E3644" w:rsidRPr="001E3644">
              <w:rPr>
                <w:noProof/>
                <w:webHidden/>
                <w:sz w:val="18"/>
                <w:szCs w:val="18"/>
              </w:rPr>
              <w:fldChar w:fldCharType="separate"/>
            </w:r>
            <w:r w:rsidR="001E3644" w:rsidRPr="001E3644">
              <w:rPr>
                <w:noProof/>
                <w:webHidden/>
                <w:sz w:val="18"/>
                <w:szCs w:val="18"/>
              </w:rPr>
              <w:t>11</w:t>
            </w:r>
            <w:r w:rsidR="001E3644" w:rsidRPr="001E3644">
              <w:rPr>
                <w:noProof/>
                <w:webHidden/>
                <w:sz w:val="18"/>
                <w:szCs w:val="18"/>
              </w:rPr>
              <w:fldChar w:fldCharType="end"/>
            </w:r>
          </w:hyperlink>
        </w:p>
        <w:p w14:paraId="08FA207A" w14:textId="77777777" w:rsidR="001E3644" w:rsidRPr="001E3644" w:rsidRDefault="003A2243" w:rsidP="001E3644">
          <w:pPr>
            <w:pStyle w:val="TOC3"/>
            <w:tabs>
              <w:tab w:val="right" w:leader="dot" w:pos="8296"/>
            </w:tabs>
            <w:spacing w:after="0" w:line="360" w:lineRule="auto"/>
            <w:rPr>
              <w:rFonts w:asciiTheme="minorHAnsi" w:eastAsiaTheme="minorEastAsia" w:hAnsiTheme="minorHAnsi" w:cstheme="minorBidi"/>
              <w:noProof/>
              <w:sz w:val="18"/>
              <w:szCs w:val="18"/>
              <w:lang w:eastAsia="lv-LV"/>
            </w:rPr>
          </w:pPr>
          <w:hyperlink w:anchor="_Toc106883307" w:history="1">
            <w:r w:rsidR="001E3644" w:rsidRPr="001E3644">
              <w:rPr>
                <w:rStyle w:val="Hyperlink"/>
                <w:rFonts w:asciiTheme="majorHAnsi" w:hAnsiTheme="majorHAnsi" w:cstheme="majorHAnsi"/>
                <w:noProof/>
                <w:sz w:val="18"/>
                <w:szCs w:val="18"/>
              </w:rPr>
              <w:t>2.1.3. Piesārņojošo vielu  emisiju novērtējums no darbībām ar dolomītu tehnoloģiskajā laukumā (IVN_3)</w:t>
            </w:r>
            <w:r w:rsidR="001E3644" w:rsidRPr="001E3644">
              <w:rPr>
                <w:noProof/>
                <w:webHidden/>
                <w:sz w:val="18"/>
                <w:szCs w:val="18"/>
              </w:rPr>
              <w:tab/>
            </w:r>
            <w:r w:rsidR="001E3644" w:rsidRPr="001E3644">
              <w:rPr>
                <w:noProof/>
                <w:webHidden/>
                <w:sz w:val="18"/>
                <w:szCs w:val="18"/>
              </w:rPr>
              <w:fldChar w:fldCharType="begin"/>
            </w:r>
            <w:r w:rsidR="001E3644" w:rsidRPr="001E3644">
              <w:rPr>
                <w:noProof/>
                <w:webHidden/>
                <w:sz w:val="18"/>
                <w:szCs w:val="18"/>
              </w:rPr>
              <w:instrText xml:space="preserve"> PAGEREF _Toc106883307 \h </w:instrText>
            </w:r>
            <w:r w:rsidR="001E3644" w:rsidRPr="001E3644">
              <w:rPr>
                <w:noProof/>
                <w:webHidden/>
                <w:sz w:val="18"/>
                <w:szCs w:val="18"/>
              </w:rPr>
            </w:r>
            <w:r w:rsidR="001E3644" w:rsidRPr="001E3644">
              <w:rPr>
                <w:noProof/>
                <w:webHidden/>
                <w:sz w:val="18"/>
                <w:szCs w:val="18"/>
              </w:rPr>
              <w:fldChar w:fldCharType="separate"/>
            </w:r>
            <w:r w:rsidR="001E3644" w:rsidRPr="001E3644">
              <w:rPr>
                <w:noProof/>
                <w:webHidden/>
                <w:sz w:val="18"/>
                <w:szCs w:val="18"/>
              </w:rPr>
              <w:t>13</w:t>
            </w:r>
            <w:r w:rsidR="001E3644" w:rsidRPr="001E3644">
              <w:rPr>
                <w:noProof/>
                <w:webHidden/>
                <w:sz w:val="18"/>
                <w:szCs w:val="18"/>
              </w:rPr>
              <w:fldChar w:fldCharType="end"/>
            </w:r>
          </w:hyperlink>
        </w:p>
        <w:p w14:paraId="7EBC94F9" w14:textId="77777777" w:rsidR="001E3644" w:rsidRPr="001E3644" w:rsidRDefault="003A2243" w:rsidP="001E3644">
          <w:pPr>
            <w:pStyle w:val="TOC3"/>
            <w:tabs>
              <w:tab w:val="right" w:leader="dot" w:pos="8296"/>
            </w:tabs>
            <w:spacing w:after="0" w:line="360" w:lineRule="auto"/>
            <w:rPr>
              <w:rFonts w:asciiTheme="minorHAnsi" w:eastAsiaTheme="minorEastAsia" w:hAnsiTheme="minorHAnsi" w:cstheme="minorBidi"/>
              <w:noProof/>
              <w:sz w:val="18"/>
              <w:szCs w:val="18"/>
              <w:lang w:eastAsia="lv-LV"/>
            </w:rPr>
          </w:pPr>
          <w:hyperlink w:anchor="_Toc106883308" w:history="1">
            <w:r w:rsidR="001E3644" w:rsidRPr="001E3644">
              <w:rPr>
                <w:rStyle w:val="Hyperlink"/>
                <w:rFonts w:ascii="Calibri Light" w:hAnsi="Calibri Light" w:cs="Calibri Light"/>
                <w:noProof/>
                <w:sz w:val="18"/>
                <w:szCs w:val="18"/>
              </w:rPr>
              <w:t>2.1.4.  Piesārņojošo vielu  emisiju novērtējums no gatavās dolomīta produkcijas izvešanas (IVN_4</w:t>
            </w:r>
            <w:r w:rsidR="001E3644" w:rsidRPr="001E3644">
              <w:rPr>
                <w:rStyle w:val="Hyperlink"/>
                <w:rFonts w:asciiTheme="majorHAnsi" w:hAnsiTheme="majorHAnsi" w:cstheme="majorHAnsi"/>
                <w:noProof/>
                <w:sz w:val="18"/>
                <w:szCs w:val="18"/>
              </w:rPr>
              <w:t>)</w:t>
            </w:r>
            <w:r w:rsidR="001E3644" w:rsidRPr="001E3644">
              <w:rPr>
                <w:noProof/>
                <w:webHidden/>
                <w:sz w:val="18"/>
                <w:szCs w:val="18"/>
              </w:rPr>
              <w:tab/>
            </w:r>
            <w:r w:rsidR="001E3644" w:rsidRPr="001E3644">
              <w:rPr>
                <w:noProof/>
                <w:webHidden/>
                <w:sz w:val="18"/>
                <w:szCs w:val="18"/>
              </w:rPr>
              <w:fldChar w:fldCharType="begin"/>
            </w:r>
            <w:r w:rsidR="001E3644" w:rsidRPr="001E3644">
              <w:rPr>
                <w:noProof/>
                <w:webHidden/>
                <w:sz w:val="18"/>
                <w:szCs w:val="18"/>
              </w:rPr>
              <w:instrText xml:space="preserve"> PAGEREF _Toc106883308 \h </w:instrText>
            </w:r>
            <w:r w:rsidR="001E3644" w:rsidRPr="001E3644">
              <w:rPr>
                <w:noProof/>
                <w:webHidden/>
                <w:sz w:val="18"/>
                <w:szCs w:val="18"/>
              </w:rPr>
            </w:r>
            <w:r w:rsidR="001E3644" w:rsidRPr="001E3644">
              <w:rPr>
                <w:noProof/>
                <w:webHidden/>
                <w:sz w:val="18"/>
                <w:szCs w:val="18"/>
              </w:rPr>
              <w:fldChar w:fldCharType="separate"/>
            </w:r>
            <w:r w:rsidR="001E3644" w:rsidRPr="001E3644">
              <w:rPr>
                <w:noProof/>
                <w:webHidden/>
                <w:sz w:val="18"/>
                <w:szCs w:val="18"/>
              </w:rPr>
              <w:t>17</w:t>
            </w:r>
            <w:r w:rsidR="001E3644" w:rsidRPr="001E3644">
              <w:rPr>
                <w:noProof/>
                <w:webHidden/>
                <w:sz w:val="18"/>
                <w:szCs w:val="18"/>
              </w:rPr>
              <w:fldChar w:fldCharType="end"/>
            </w:r>
          </w:hyperlink>
        </w:p>
        <w:p w14:paraId="23AC1E8D" w14:textId="77777777" w:rsidR="001E3644" w:rsidRPr="001E3644" w:rsidRDefault="003A2243" w:rsidP="001E3644">
          <w:pPr>
            <w:pStyle w:val="TOC2"/>
            <w:tabs>
              <w:tab w:val="right" w:leader="dot" w:pos="8296"/>
            </w:tabs>
            <w:spacing w:after="0" w:line="360" w:lineRule="auto"/>
            <w:rPr>
              <w:rFonts w:asciiTheme="minorHAnsi" w:eastAsiaTheme="minorEastAsia" w:hAnsiTheme="minorHAnsi" w:cstheme="minorBidi"/>
              <w:noProof/>
              <w:sz w:val="18"/>
              <w:szCs w:val="18"/>
              <w:lang w:eastAsia="lv-LV"/>
            </w:rPr>
          </w:pPr>
          <w:hyperlink w:anchor="_Toc106883309" w:history="1">
            <w:r w:rsidR="001E3644" w:rsidRPr="001E3644">
              <w:rPr>
                <w:rStyle w:val="Hyperlink"/>
                <w:rFonts w:ascii="Calibri Light" w:hAnsi="Calibri Light" w:cs="Calibri Light"/>
                <w:noProof/>
                <w:sz w:val="18"/>
                <w:szCs w:val="18"/>
              </w:rPr>
              <w:t>2.2. Piesārņojošo vielu emisiju novērtējums atradnē “Strautnieki-Tiltnieki”</w:t>
            </w:r>
            <w:r w:rsidR="001E3644" w:rsidRPr="001E3644">
              <w:rPr>
                <w:noProof/>
                <w:webHidden/>
                <w:sz w:val="18"/>
                <w:szCs w:val="18"/>
              </w:rPr>
              <w:tab/>
            </w:r>
            <w:r w:rsidR="001E3644" w:rsidRPr="001E3644">
              <w:rPr>
                <w:noProof/>
                <w:webHidden/>
                <w:sz w:val="18"/>
                <w:szCs w:val="18"/>
              </w:rPr>
              <w:fldChar w:fldCharType="begin"/>
            </w:r>
            <w:r w:rsidR="001E3644" w:rsidRPr="001E3644">
              <w:rPr>
                <w:noProof/>
                <w:webHidden/>
                <w:sz w:val="18"/>
                <w:szCs w:val="18"/>
              </w:rPr>
              <w:instrText xml:space="preserve"> PAGEREF _Toc106883309 \h </w:instrText>
            </w:r>
            <w:r w:rsidR="001E3644" w:rsidRPr="001E3644">
              <w:rPr>
                <w:noProof/>
                <w:webHidden/>
                <w:sz w:val="18"/>
                <w:szCs w:val="18"/>
              </w:rPr>
            </w:r>
            <w:r w:rsidR="001E3644" w:rsidRPr="001E3644">
              <w:rPr>
                <w:noProof/>
                <w:webHidden/>
                <w:sz w:val="18"/>
                <w:szCs w:val="18"/>
              </w:rPr>
              <w:fldChar w:fldCharType="separate"/>
            </w:r>
            <w:r w:rsidR="001E3644" w:rsidRPr="001E3644">
              <w:rPr>
                <w:noProof/>
                <w:webHidden/>
                <w:sz w:val="18"/>
                <w:szCs w:val="18"/>
              </w:rPr>
              <w:t>23</w:t>
            </w:r>
            <w:r w:rsidR="001E3644" w:rsidRPr="001E3644">
              <w:rPr>
                <w:noProof/>
                <w:webHidden/>
                <w:sz w:val="18"/>
                <w:szCs w:val="18"/>
              </w:rPr>
              <w:fldChar w:fldCharType="end"/>
            </w:r>
          </w:hyperlink>
        </w:p>
        <w:p w14:paraId="1D1CD813" w14:textId="77777777" w:rsidR="001E3644" w:rsidRPr="001E3644" w:rsidRDefault="003A2243" w:rsidP="001E3644">
          <w:pPr>
            <w:pStyle w:val="TOC2"/>
            <w:tabs>
              <w:tab w:val="right" w:leader="dot" w:pos="8296"/>
            </w:tabs>
            <w:spacing w:after="0" w:line="360" w:lineRule="auto"/>
            <w:rPr>
              <w:rFonts w:asciiTheme="minorHAnsi" w:eastAsiaTheme="minorEastAsia" w:hAnsiTheme="minorHAnsi" w:cstheme="minorBidi"/>
              <w:noProof/>
              <w:sz w:val="18"/>
              <w:szCs w:val="18"/>
              <w:lang w:eastAsia="lv-LV"/>
            </w:rPr>
          </w:pPr>
          <w:hyperlink w:anchor="_Toc106883310" w:history="1">
            <w:r w:rsidR="001E3644" w:rsidRPr="001E3644">
              <w:rPr>
                <w:rStyle w:val="Hyperlink"/>
                <w:rFonts w:ascii="Calibri Light" w:hAnsi="Calibri Light" w:cs="Calibri Light"/>
                <w:noProof/>
                <w:sz w:val="18"/>
                <w:szCs w:val="18"/>
              </w:rPr>
              <w:t>2.3. Piesārņojošo vielu emisiju novērtējums atradnē “Smilktiņas 1” un “Plikais purvs”</w:t>
            </w:r>
            <w:r w:rsidR="001E3644" w:rsidRPr="001E3644">
              <w:rPr>
                <w:noProof/>
                <w:webHidden/>
                <w:sz w:val="18"/>
                <w:szCs w:val="18"/>
              </w:rPr>
              <w:tab/>
            </w:r>
            <w:r w:rsidR="001E3644" w:rsidRPr="001E3644">
              <w:rPr>
                <w:noProof/>
                <w:webHidden/>
                <w:sz w:val="18"/>
                <w:szCs w:val="18"/>
              </w:rPr>
              <w:fldChar w:fldCharType="begin"/>
            </w:r>
            <w:r w:rsidR="001E3644" w:rsidRPr="001E3644">
              <w:rPr>
                <w:noProof/>
                <w:webHidden/>
                <w:sz w:val="18"/>
                <w:szCs w:val="18"/>
              </w:rPr>
              <w:instrText xml:space="preserve"> PAGEREF _Toc106883310 \h </w:instrText>
            </w:r>
            <w:r w:rsidR="001E3644" w:rsidRPr="001E3644">
              <w:rPr>
                <w:noProof/>
                <w:webHidden/>
                <w:sz w:val="18"/>
                <w:szCs w:val="18"/>
              </w:rPr>
            </w:r>
            <w:r w:rsidR="001E3644" w:rsidRPr="001E3644">
              <w:rPr>
                <w:noProof/>
                <w:webHidden/>
                <w:sz w:val="18"/>
                <w:szCs w:val="18"/>
              </w:rPr>
              <w:fldChar w:fldCharType="separate"/>
            </w:r>
            <w:r w:rsidR="001E3644" w:rsidRPr="001E3644">
              <w:rPr>
                <w:noProof/>
                <w:webHidden/>
                <w:sz w:val="18"/>
                <w:szCs w:val="18"/>
              </w:rPr>
              <w:t>25</w:t>
            </w:r>
            <w:r w:rsidR="001E3644" w:rsidRPr="001E3644">
              <w:rPr>
                <w:noProof/>
                <w:webHidden/>
                <w:sz w:val="18"/>
                <w:szCs w:val="18"/>
              </w:rPr>
              <w:fldChar w:fldCharType="end"/>
            </w:r>
          </w:hyperlink>
        </w:p>
        <w:p w14:paraId="769A0400" w14:textId="77777777" w:rsidR="001E3644" w:rsidRPr="001E3644" w:rsidRDefault="003A2243" w:rsidP="001E3644">
          <w:pPr>
            <w:pStyle w:val="TOC1"/>
            <w:spacing w:after="0" w:line="360" w:lineRule="auto"/>
            <w:rPr>
              <w:rFonts w:eastAsiaTheme="minorEastAsia" w:cstheme="minorBidi"/>
              <w:b w:val="0"/>
              <w:sz w:val="22"/>
              <w:szCs w:val="22"/>
              <w:lang w:eastAsia="lv-LV"/>
            </w:rPr>
          </w:pPr>
          <w:hyperlink w:anchor="_Toc106883311" w:history="1">
            <w:r w:rsidR="001E3644" w:rsidRPr="001E3644">
              <w:rPr>
                <w:rStyle w:val="Hyperlink"/>
                <w:rFonts w:ascii="Calibri Light" w:hAnsi="Calibri Light" w:cs="Calibri Light"/>
                <w:sz w:val="22"/>
                <w:szCs w:val="22"/>
              </w:rPr>
              <w:t>3. Piesārņojošo vielu izkliedes modelēšana</w:t>
            </w:r>
            <w:r w:rsidR="001E3644" w:rsidRPr="001E3644">
              <w:rPr>
                <w:webHidden/>
                <w:sz w:val="22"/>
                <w:szCs w:val="22"/>
              </w:rPr>
              <w:tab/>
            </w:r>
            <w:r w:rsidR="001E3644" w:rsidRPr="001E3644">
              <w:rPr>
                <w:webHidden/>
                <w:sz w:val="22"/>
                <w:szCs w:val="22"/>
              </w:rPr>
              <w:fldChar w:fldCharType="begin"/>
            </w:r>
            <w:r w:rsidR="001E3644" w:rsidRPr="001E3644">
              <w:rPr>
                <w:webHidden/>
                <w:sz w:val="22"/>
                <w:szCs w:val="22"/>
              </w:rPr>
              <w:instrText xml:space="preserve"> PAGEREF _Toc106883311 \h </w:instrText>
            </w:r>
            <w:r w:rsidR="001E3644" w:rsidRPr="001E3644">
              <w:rPr>
                <w:webHidden/>
                <w:sz w:val="22"/>
                <w:szCs w:val="22"/>
              </w:rPr>
            </w:r>
            <w:r w:rsidR="001E3644" w:rsidRPr="001E3644">
              <w:rPr>
                <w:webHidden/>
                <w:sz w:val="22"/>
                <w:szCs w:val="22"/>
              </w:rPr>
              <w:fldChar w:fldCharType="separate"/>
            </w:r>
            <w:r w:rsidR="001E3644" w:rsidRPr="001E3644">
              <w:rPr>
                <w:webHidden/>
                <w:sz w:val="22"/>
                <w:szCs w:val="22"/>
              </w:rPr>
              <w:t>28</w:t>
            </w:r>
            <w:r w:rsidR="001E3644" w:rsidRPr="001E3644">
              <w:rPr>
                <w:webHidden/>
                <w:sz w:val="22"/>
                <w:szCs w:val="22"/>
              </w:rPr>
              <w:fldChar w:fldCharType="end"/>
            </w:r>
          </w:hyperlink>
        </w:p>
        <w:p w14:paraId="0D986F8F" w14:textId="77777777" w:rsidR="001E3644" w:rsidRPr="001E3644" w:rsidRDefault="003A2243" w:rsidP="001E3644">
          <w:pPr>
            <w:pStyle w:val="TOC1"/>
            <w:spacing w:after="0" w:line="360" w:lineRule="auto"/>
            <w:rPr>
              <w:rFonts w:eastAsiaTheme="minorEastAsia" w:cstheme="minorBidi"/>
              <w:b w:val="0"/>
              <w:sz w:val="22"/>
              <w:szCs w:val="22"/>
              <w:lang w:eastAsia="lv-LV"/>
            </w:rPr>
          </w:pPr>
          <w:hyperlink w:anchor="_Toc106883312" w:history="1">
            <w:r w:rsidR="001E3644" w:rsidRPr="001E3644">
              <w:rPr>
                <w:rStyle w:val="Hyperlink"/>
                <w:rFonts w:asciiTheme="majorHAnsi" w:eastAsiaTheme="majorEastAsia" w:hAnsiTheme="majorHAnsi" w:cstheme="majorBidi"/>
                <w:sz w:val="22"/>
                <w:szCs w:val="22"/>
              </w:rPr>
              <w:t>Literatūras saraksts</w:t>
            </w:r>
            <w:r w:rsidR="001E3644" w:rsidRPr="001E3644">
              <w:rPr>
                <w:webHidden/>
                <w:sz w:val="22"/>
                <w:szCs w:val="22"/>
              </w:rPr>
              <w:tab/>
            </w:r>
            <w:r w:rsidR="001E3644" w:rsidRPr="001E3644">
              <w:rPr>
                <w:webHidden/>
                <w:sz w:val="22"/>
                <w:szCs w:val="22"/>
              </w:rPr>
              <w:fldChar w:fldCharType="begin"/>
            </w:r>
            <w:r w:rsidR="001E3644" w:rsidRPr="001E3644">
              <w:rPr>
                <w:webHidden/>
                <w:sz w:val="22"/>
                <w:szCs w:val="22"/>
              </w:rPr>
              <w:instrText xml:space="preserve"> PAGEREF _Toc106883312 \h </w:instrText>
            </w:r>
            <w:r w:rsidR="001E3644" w:rsidRPr="001E3644">
              <w:rPr>
                <w:webHidden/>
                <w:sz w:val="22"/>
                <w:szCs w:val="22"/>
              </w:rPr>
            </w:r>
            <w:r w:rsidR="001E3644" w:rsidRPr="001E3644">
              <w:rPr>
                <w:webHidden/>
                <w:sz w:val="22"/>
                <w:szCs w:val="22"/>
              </w:rPr>
              <w:fldChar w:fldCharType="separate"/>
            </w:r>
            <w:r w:rsidR="001E3644" w:rsidRPr="001E3644">
              <w:rPr>
                <w:webHidden/>
                <w:sz w:val="22"/>
                <w:szCs w:val="22"/>
              </w:rPr>
              <w:t>32</w:t>
            </w:r>
            <w:r w:rsidR="001E3644" w:rsidRPr="001E3644">
              <w:rPr>
                <w:webHidden/>
                <w:sz w:val="22"/>
                <w:szCs w:val="22"/>
              </w:rPr>
              <w:fldChar w:fldCharType="end"/>
            </w:r>
          </w:hyperlink>
        </w:p>
        <w:p w14:paraId="1BD51730" w14:textId="77777777" w:rsidR="005E7E7D" w:rsidRPr="006A472A" w:rsidRDefault="005E7E7D" w:rsidP="001E3644">
          <w:pPr>
            <w:spacing w:after="0" w:line="360" w:lineRule="auto"/>
            <w:rPr>
              <w:rFonts w:ascii="Calibri Light" w:hAnsi="Calibri Light" w:cs="Calibri Light"/>
            </w:rPr>
          </w:pPr>
          <w:r w:rsidRPr="001E3644">
            <w:rPr>
              <w:rFonts w:ascii="Calibri Light" w:hAnsi="Calibri Light" w:cs="Calibri Light"/>
              <w:b/>
              <w:bCs/>
              <w:noProof/>
            </w:rPr>
            <w:fldChar w:fldCharType="end"/>
          </w:r>
        </w:p>
      </w:sdtContent>
    </w:sdt>
    <w:p w14:paraId="58E74934" w14:textId="77777777" w:rsidR="005E7E7D" w:rsidRPr="006A472A" w:rsidRDefault="005E7E7D" w:rsidP="005E7E7D">
      <w:pPr>
        <w:rPr>
          <w:rFonts w:ascii="Calibri Light" w:hAnsi="Calibri Light" w:cs="Calibri Light"/>
          <w:b/>
          <w:i/>
        </w:rPr>
      </w:pPr>
      <w:r w:rsidRPr="006A472A">
        <w:rPr>
          <w:rFonts w:ascii="Calibri Light" w:hAnsi="Calibri Light" w:cs="Calibri Light"/>
          <w:b/>
          <w:i/>
        </w:rPr>
        <w:t>Pielikumi</w:t>
      </w:r>
    </w:p>
    <w:p w14:paraId="3BF035A5" w14:textId="77777777" w:rsidR="005E7E7D" w:rsidRPr="006A472A" w:rsidRDefault="00046D6C" w:rsidP="005E7E7D">
      <w:pPr>
        <w:spacing w:after="0" w:line="240" w:lineRule="auto"/>
        <w:rPr>
          <w:rFonts w:ascii="Calibri Light" w:hAnsi="Calibri Light" w:cs="Calibri Light"/>
        </w:rPr>
      </w:pPr>
      <w:r w:rsidRPr="006A472A">
        <w:rPr>
          <w:rFonts w:ascii="Calibri Light" w:hAnsi="Calibri Light" w:cs="Calibri Light"/>
          <w:i/>
        </w:rPr>
        <w:t>A</w:t>
      </w:r>
      <w:r w:rsidR="005E7E7D" w:rsidRPr="006A472A">
        <w:rPr>
          <w:rFonts w:ascii="Calibri Light" w:hAnsi="Calibri Light" w:cs="Calibri Light"/>
          <w:i/>
        </w:rPr>
        <w:t xml:space="preserve"> pielikums.</w:t>
      </w:r>
      <w:r w:rsidR="005E7E7D" w:rsidRPr="006A472A">
        <w:rPr>
          <w:rFonts w:ascii="Calibri Light" w:hAnsi="Calibri Light" w:cs="Calibri Light"/>
        </w:rPr>
        <w:t xml:space="preserve"> LVĢMC izziņa par fona piesārņojumu. Fona piesārņojošo vielu izkliedes kartes.</w:t>
      </w:r>
    </w:p>
    <w:p w14:paraId="0946C80C" w14:textId="77777777" w:rsidR="005E7E7D" w:rsidRPr="006A472A" w:rsidRDefault="00046D6C" w:rsidP="005E7E7D">
      <w:pPr>
        <w:spacing w:after="0" w:line="240" w:lineRule="auto"/>
        <w:rPr>
          <w:rFonts w:ascii="Calibri Light" w:hAnsi="Calibri Light" w:cs="Calibri Light"/>
        </w:rPr>
      </w:pPr>
      <w:r w:rsidRPr="006A472A">
        <w:rPr>
          <w:rFonts w:ascii="Calibri Light" w:hAnsi="Calibri Light" w:cs="Calibri Light"/>
          <w:i/>
        </w:rPr>
        <w:t>B</w:t>
      </w:r>
      <w:r w:rsidR="005E7E7D" w:rsidRPr="006A472A">
        <w:rPr>
          <w:rFonts w:ascii="Calibri Light" w:hAnsi="Calibri Light" w:cs="Calibri Light"/>
          <w:i/>
        </w:rPr>
        <w:t xml:space="preserve"> pielikums.</w:t>
      </w:r>
      <w:r w:rsidR="005E7E7D" w:rsidRPr="006A472A">
        <w:rPr>
          <w:rFonts w:ascii="Calibri Light" w:hAnsi="Calibri Light" w:cs="Calibri Light"/>
        </w:rPr>
        <w:t xml:space="preserve"> Summārā piesārņojuma izkliedes kartes</w:t>
      </w:r>
    </w:p>
    <w:p w14:paraId="7B75244F" w14:textId="77777777" w:rsidR="00046D6C" w:rsidRPr="006A472A" w:rsidRDefault="00046D6C" w:rsidP="005E7E7D">
      <w:pPr>
        <w:spacing w:after="0" w:line="240" w:lineRule="auto"/>
        <w:rPr>
          <w:rFonts w:ascii="Calibri Light" w:hAnsi="Calibri Light" w:cs="Calibri Light"/>
          <w:i/>
        </w:rPr>
      </w:pPr>
    </w:p>
    <w:p w14:paraId="57FEF47E" w14:textId="77777777" w:rsidR="005E7E7D" w:rsidRPr="006A472A" w:rsidRDefault="005E7E7D" w:rsidP="005E7E7D">
      <w:pPr>
        <w:spacing w:after="0" w:line="240" w:lineRule="auto"/>
        <w:rPr>
          <w:rFonts w:ascii="Calibri Light" w:hAnsi="Calibri Light" w:cs="Calibri Light"/>
        </w:rPr>
      </w:pPr>
      <w:r w:rsidRPr="006A472A">
        <w:rPr>
          <w:rFonts w:ascii="Calibri Light" w:hAnsi="Calibri Light" w:cs="Calibri Light"/>
        </w:rPr>
        <w:t xml:space="preserve">Ievaddati, rezultāti, LVĢMC informācija, </w:t>
      </w:r>
      <w:proofErr w:type="spellStart"/>
      <w:r w:rsidRPr="006A472A">
        <w:rPr>
          <w:rFonts w:ascii="Calibri Light" w:hAnsi="Calibri Light" w:cs="Calibri Light"/>
          <w:i/>
        </w:rPr>
        <w:t>Aermod</w:t>
      </w:r>
      <w:proofErr w:type="spellEnd"/>
      <w:r w:rsidRPr="006A472A">
        <w:rPr>
          <w:rFonts w:ascii="Calibri Light" w:hAnsi="Calibri Light" w:cs="Calibri Light"/>
        </w:rPr>
        <w:t xml:space="preserve"> faili (tikai elektroniskā formātā)</w:t>
      </w:r>
    </w:p>
    <w:p w14:paraId="6AF6611C" w14:textId="77777777" w:rsidR="005E7E7D" w:rsidRPr="006A472A" w:rsidRDefault="005E7E7D">
      <w:pPr>
        <w:rPr>
          <w:rFonts w:ascii="Calibri Light" w:eastAsiaTheme="majorEastAsia" w:hAnsi="Calibri Light" w:cs="Calibri Light"/>
          <w:b/>
          <w:caps/>
          <w:color w:val="538135" w:themeColor="accent6" w:themeShade="BF"/>
          <w:sz w:val="26"/>
          <w:szCs w:val="32"/>
        </w:rPr>
      </w:pPr>
      <w:r w:rsidRPr="006A472A">
        <w:rPr>
          <w:rFonts w:ascii="Calibri Light" w:hAnsi="Calibri Light" w:cs="Calibri Light"/>
        </w:rPr>
        <w:br w:type="page"/>
      </w:r>
    </w:p>
    <w:p w14:paraId="08F85920" w14:textId="77777777" w:rsidR="00ED0890" w:rsidRPr="006A472A" w:rsidRDefault="00A75E41" w:rsidP="00ED0890">
      <w:pPr>
        <w:pStyle w:val="Heading1"/>
        <w:rPr>
          <w:rFonts w:ascii="Calibri Light" w:hAnsi="Calibri Light" w:cs="Calibri Light"/>
          <w:highlight w:val="yellow"/>
        </w:rPr>
      </w:pPr>
      <w:bookmarkStart w:id="3" w:name="_Toc106883302"/>
      <w:r w:rsidRPr="006A472A">
        <w:rPr>
          <w:rFonts w:ascii="Calibri Light" w:hAnsi="Calibri Light" w:cs="Calibri Light"/>
        </w:rPr>
        <w:lastRenderedPageBreak/>
        <w:t xml:space="preserve">1. </w:t>
      </w:r>
      <w:r w:rsidR="00ED0890" w:rsidRPr="006A472A">
        <w:rPr>
          <w:rFonts w:ascii="Calibri Light" w:hAnsi="Calibri Light" w:cs="Calibri Light"/>
        </w:rPr>
        <w:t>plānotās darbības apraksts</w:t>
      </w:r>
      <w:bookmarkEnd w:id="3"/>
    </w:p>
    <w:p w14:paraId="3A7FCE1B" w14:textId="77777777" w:rsidR="00ED0890" w:rsidRPr="006A472A" w:rsidRDefault="00ED0890" w:rsidP="00B57294">
      <w:pPr>
        <w:spacing w:after="0" w:line="240" w:lineRule="auto"/>
        <w:jc w:val="both"/>
        <w:rPr>
          <w:rFonts w:ascii="Calibri Light" w:eastAsia="Calibri" w:hAnsi="Calibri Light" w:cs="Calibri Light"/>
          <w:lang w:bidi="lo-LA"/>
        </w:rPr>
      </w:pPr>
    </w:p>
    <w:p w14:paraId="596748F3" w14:textId="63DC951B" w:rsidR="00EB7DE3" w:rsidRPr="00056F82" w:rsidRDefault="00056F82" w:rsidP="00056F82">
      <w:pPr>
        <w:autoSpaceDE w:val="0"/>
        <w:autoSpaceDN w:val="0"/>
        <w:adjustRightInd w:val="0"/>
        <w:spacing w:after="0" w:line="240" w:lineRule="auto"/>
        <w:jc w:val="both"/>
        <w:rPr>
          <w:rFonts w:ascii="Calibri Light" w:hAnsi="Calibri Light" w:cs="Calibri Light"/>
        </w:rPr>
      </w:pPr>
      <w:r w:rsidRPr="00056F82">
        <w:rPr>
          <w:rFonts w:ascii="Calibri Light" w:hAnsi="Calibri Light" w:cs="Calibri Light"/>
        </w:rPr>
        <w:t>IVN objekts ir derīgo izrakteņu (dolomīta) ieguve derīgo izrakteņu atradnes “Rīteri”</w:t>
      </w:r>
      <w:r>
        <w:rPr>
          <w:rFonts w:ascii="Calibri Light" w:hAnsi="Calibri Light" w:cs="Calibri Light"/>
        </w:rPr>
        <w:t xml:space="preserve"> </w:t>
      </w:r>
      <w:r w:rsidRPr="00056F82">
        <w:rPr>
          <w:rFonts w:ascii="Calibri Light" w:hAnsi="Calibri Light" w:cs="Calibri Light"/>
        </w:rPr>
        <w:t>iecirkņa “Koknese” 1. laukumā un 2. laukumā apmēram 19,02 ha platībā nekustamajā īpašumā “</w:t>
      </w:r>
      <w:proofErr w:type="spellStart"/>
      <w:r w:rsidRPr="00056F82">
        <w:rPr>
          <w:rFonts w:ascii="Calibri Light" w:hAnsi="Calibri Light" w:cs="Calibri Light"/>
        </w:rPr>
        <w:t>Grotāni</w:t>
      </w:r>
      <w:proofErr w:type="spellEnd"/>
      <w:r w:rsidRPr="00056F82">
        <w:rPr>
          <w:rFonts w:ascii="Calibri Light" w:hAnsi="Calibri Light" w:cs="Calibri Light"/>
        </w:rPr>
        <w:t xml:space="preserve"> 1</w:t>
      </w:r>
      <w:r>
        <w:rPr>
          <w:rFonts w:ascii="Calibri Light" w:hAnsi="Calibri Light" w:cs="Calibri Light"/>
        </w:rPr>
        <w:t xml:space="preserve">” (kadastra </w:t>
      </w:r>
      <w:r w:rsidRPr="00056F82">
        <w:rPr>
          <w:rFonts w:ascii="Calibri Light" w:hAnsi="Calibri Light" w:cs="Calibri Light"/>
        </w:rPr>
        <w:t>Nr. 3260 011 0098) zemes vienībā ar kadastra apzīmējumu 3260 011 0098 un nekustamā īpašuma “</w:t>
      </w:r>
      <w:proofErr w:type="spellStart"/>
      <w:r w:rsidRPr="00056F82">
        <w:rPr>
          <w:rFonts w:ascii="Calibri Light" w:hAnsi="Calibri Light" w:cs="Calibri Light"/>
        </w:rPr>
        <w:t>Grotāni</w:t>
      </w:r>
      <w:proofErr w:type="spellEnd"/>
      <w:r w:rsidRPr="00056F82">
        <w:rPr>
          <w:rFonts w:ascii="Calibri Light" w:hAnsi="Calibri Light" w:cs="Calibri Light"/>
        </w:rPr>
        <w:t>” (kadastra Nr. 3260 011 0013) zemes vienībā ar kadastra apzīmējumu 3260 011 0090 un zemes vienības ar kadastra apzīmējumu 3260 011 0013 daļā ar kadastra apzīmējumu 3260 011 0013 8003, Kokne</w:t>
      </w:r>
      <w:r>
        <w:rPr>
          <w:rFonts w:ascii="Calibri Light" w:hAnsi="Calibri Light" w:cs="Calibri Light"/>
        </w:rPr>
        <w:t xml:space="preserve">ses pagastā, Aizkraukles novadā. </w:t>
      </w:r>
      <w:r w:rsidRPr="00056F82">
        <w:rPr>
          <w:rFonts w:ascii="Calibri Light" w:hAnsi="Calibri Light" w:cs="Calibri Light"/>
        </w:rPr>
        <w:t xml:space="preserve">Dolomīta ieguvi paredzēts veikt gan virs, gan zem gruntsūdens līmeņa atklāta tipa karjerā. Paredzētās darbības ietvaros paredzēts veikta pazemes ūdens līmeņa pazemināšana, veicot atsūknēšanu, nostādināšanu un novadīšanu </w:t>
      </w:r>
      <w:proofErr w:type="spellStart"/>
      <w:r w:rsidRPr="00056F82">
        <w:rPr>
          <w:rFonts w:ascii="Calibri Light" w:hAnsi="Calibri Light" w:cs="Calibri Light"/>
        </w:rPr>
        <w:t>Rīterupītē</w:t>
      </w:r>
      <w:proofErr w:type="spellEnd"/>
      <w:r w:rsidRPr="00056F82">
        <w:rPr>
          <w:rFonts w:ascii="Calibri Light" w:hAnsi="Calibri Light" w:cs="Calibri Light"/>
        </w:rPr>
        <w:t>. Dolomīta ieguvei plānots izmantot irdināšanu ar spridzināšanas metodi. G</w:t>
      </w:r>
      <w:r>
        <w:rPr>
          <w:rFonts w:ascii="Calibri Light" w:hAnsi="Calibri Light" w:cs="Calibri Light"/>
        </w:rPr>
        <w:t xml:space="preserve">adā paredzēts iegūt aptuveni </w:t>
      </w:r>
      <w:r w:rsidRPr="00056F82">
        <w:rPr>
          <w:rFonts w:ascii="Calibri Light" w:hAnsi="Calibri Light" w:cs="Calibri Light"/>
        </w:rPr>
        <w:t>150 tūkst. tonnu jeb 55 tūkst. m</w:t>
      </w:r>
      <w:r w:rsidRPr="00056F82">
        <w:rPr>
          <w:rFonts w:ascii="Calibri Light" w:hAnsi="Calibri Light" w:cs="Calibri Light"/>
          <w:vertAlign w:val="superscript"/>
        </w:rPr>
        <w:t>3</w:t>
      </w:r>
      <w:r w:rsidRPr="00056F82">
        <w:rPr>
          <w:rFonts w:ascii="Calibri Light" w:hAnsi="Calibri Light" w:cs="Calibri Light"/>
        </w:rPr>
        <w:t xml:space="preserve"> dolomīta. Paredzētās darbības ietvaros ir plānota iegūtā materiāla apstrāde – drupināšana, sijāšana, mazgāšana. Materiāla mazgāšanas procesa nodrošināšanai paredzēts izveidot slēgtu sistēmu, skalošanas ūdeņus nenovadot vidē. Gadā plānots saražot frakcionētas do</w:t>
      </w:r>
      <w:r>
        <w:rPr>
          <w:rFonts w:ascii="Calibri Light" w:hAnsi="Calibri Light" w:cs="Calibri Light"/>
        </w:rPr>
        <w:t xml:space="preserve">lomīta šķembas (0/5, 5/8, 8/16, </w:t>
      </w:r>
      <w:r w:rsidRPr="00056F82">
        <w:rPr>
          <w:rFonts w:ascii="Calibri Light" w:hAnsi="Calibri Light" w:cs="Calibri Light"/>
        </w:rPr>
        <w:t>16/32, 32/63 mm) un maisījumus ar kopējo apjomu līdz aptuveni 150 tūkst. tonnu.</w:t>
      </w:r>
    </w:p>
    <w:p w14:paraId="23F67BA0" w14:textId="77777777" w:rsidR="00056F82" w:rsidRPr="006A472A" w:rsidRDefault="00056F82" w:rsidP="00056F82">
      <w:pPr>
        <w:spacing w:after="0" w:line="240" w:lineRule="auto"/>
        <w:jc w:val="both"/>
        <w:rPr>
          <w:rFonts w:ascii="Calibri Light" w:eastAsia="Calibri" w:hAnsi="Calibri Light" w:cs="Calibri Light"/>
          <w:lang w:bidi="lo-LA"/>
        </w:rPr>
      </w:pPr>
    </w:p>
    <w:p w14:paraId="6A666F56" w14:textId="445C7A3A" w:rsidR="00EB7DE3" w:rsidRPr="006A472A" w:rsidRDefault="00056F82" w:rsidP="00EB7DE3">
      <w:pPr>
        <w:spacing w:after="0" w:line="240" w:lineRule="auto"/>
        <w:jc w:val="both"/>
        <w:rPr>
          <w:rFonts w:ascii="Calibri Light" w:eastAsia="Calibri" w:hAnsi="Calibri Light" w:cs="Calibri Light"/>
          <w:lang w:bidi="lo-LA"/>
        </w:rPr>
      </w:pPr>
      <w:r>
        <w:rPr>
          <w:rFonts w:ascii="Calibri Light" w:eastAsia="Calibri" w:hAnsi="Calibri Light" w:cs="Calibri Light"/>
          <w:lang w:bidi="lo-LA"/>
        </w:rPr>
        <w:t xml:space="preserve">Dolomīta ieguve un apstrāde plānota visa gada garumā – siltajā periodā (aprīlis – septembris) ar pilnu jaudu </w:t>
      </w:r>
      <w:r w:rsidR="00B0031C">
        <w:rPr>
          <w:rFonts w:ascii="Calibri Light" w:eastAsia="Calibri" w:hAnsi="Calibri Light" w:cs="Calibri Light"/>
          <w:lang w:bidi="lo-LA"/>
        </w:rPr>
        <w:t xml:space="preserve">10 stundas dienā </w:t>
      </w:r>
      <w:r>
        <w:rPr>
          <w:rFonts w:ascii="Calibri Light" w:eastAsia="Calibri" w:hAnsi="Calibri Light" w:cs="Calibri Light"/>
          <w:lang w:bidi="lo-LA"/>
        </w:rPr>
        <w:t xml:space="preserve">un aukstajā periodā (oktobris – marts) mazāk intensīvi  </w:t>
      </w:r>
      <w:r w:rsidR="00B0031C">
        <w:rPr>
          <w:rFonts w:ascii="Calibri Light" w:eastAsia="Calibri" w:hAnsi="Calibri Light" w:cs="Calibri Light"/>
          <w:lang w:bidi="lo-LA"/>
        </w:rPr>
        <w:t>6</w:t>
      </w:r>
      <w:r>
        <w:rPr>
          <w:rFonts w:ascii="Calibri Light" w:eastAsia="Calibri" w:hAnsi="Calibri Light" w:cs="Calibri Light"/>
          <w:lang w:bidi="lo-LA"/>
        </w:rPr>
        <w:t xml:space="preserve"> stundas darba dienās</w:t>
      </w:r>
      <w:r w:rsidR="00B0031C">
        <w:rPr>
          <w:rFonts w:ascii="Calibri Light" w:eastAsia="Calibri" w:hAnsi="Calibri Light" w:cs="Calibri Light"/>
          <w:lang w:bidi="lo-LA"/>
        </w:rPr>
        <w:t xml:space="preserve"> (kopā gadā – 2000 stundas)</w:t>
      </w:r>
      <w:r>
        <w:rPr>
          <w:rFonts w:ascii="Calibri Light" w:eastAsia="Calibri" w:hAnsi="Calibri Light" w:cs="Calibri Light"/>
          <w:lang w:bidi="lo-LA"/>
        </w:rPr>
        <w:t xml:space="preserve">. Arī izvešana plānota darba dienā, darba laikā visa gada garumā. </w:t>
      </w:r>
      <w:r w:rsidR="00EB7DE3" w:rsidRPr="006A472A">
        <w:rPr>
          <w:rFonts w:ascii="Calibri Light" w:eastAsia="Calibri" w:hAnsi="Calibri Light" w:cs="Calibri Light"/>
          <w:lang w:bidi="lo-LA"/>
        </w:rPr>
        <w:t>Saražotā produkcija tiks uzkrāta un uzglabāta krautnēs. Spridzināšanu paredzēts veikt 2 reizes mēnesī</w:t>
      </w:r>
      <w:r w:rsidR="00724305">
        <w:rPr>
          <w:rFonts w:ascii="Calibri Light" w:eastAsia="Calibri" w:hAnsi="Calibri Light" w:cs="Calibri Light"/>
          <w:lang w:bidi="lo-LA"/>
        </w:rPr>
        <w:t xml:space="preserve"> siltajā periodā (aprīlis – septembris) un 1 reizi mēnesī  aukstajā periodā (oktobris – marts)</w:t>
      </w:r>
      <w:r w:rsidR="00EB7DE3" w:rsidRPr="006A472A">
        <w:rPr>
          <w:rFonts w:ascii="Calibri Light" w:eastAsia="Calibri" w:hAnsi="Calibri Light" w:cs="Calibri Light"/>
          <w:lang w:bidi="lo-LA"/>
        </w:rPr>
        <w:t>.</w:t>
      </w:r>
    </w:p>
    <w:p w14:paraId="76CA2702" w14:textId="77777777" w:rsidR="00EB7DE3" w:rsidRPr="006A472A" w:rsidRDefault="00EB7DE3" w:rsidP="00EB7DE3">
      <w:pPr>
        <w:spacing w:after="0" w:line="240" w:lineRule="auto"/>
        <w:jc w:val="both"/>
        <w:rPr>
          <w:rFonts w:ascii="Calibri Light" w:eastAsia="Calibri" w:hAnsi="Calibri Light" w:cs="Calibri Light"/>
          <w:lang w:bidi="lo-LA"/>
        </w:rPr>
      </w:pPr>
    </w:p>
    <w:p w14:paraId="44475FBA" w14:textId="29AEEB3E" w:rsidR="00EB7DE3" w:rsidRPr="006A472A" w:rsidRDefault="00EB7DE3" w:rsidP="00EB7DE3">
      <w:pPr>
        <w:spacing w:after="0" w:line="240" w:lineRule="auto"/>
        <w:jc w:val="both"/>
        <w:rPr>
          <w:rFonts w:ascii="Calibri Light" w:eastAsia="Calibri" w:hAnsi="Calibri Light" w:cs="Calibri Light"/>
          <w:lang w:bidi="lo-LA"/>
        </w:rPr>
      </w:pPr>
      <w:r w:rsidRPr="006A472A">
        <w:rPr>
          <w:rFonts w:ascii="Calibri Light" w:eastAsia="Calibri" w:hAnsi="Calibri Light" w:cs="Calibri Light"/>
          <w:lang w:bidi="lo-LA"/>
        </w:rPr>
        <w:t xml:space="preserve">Produkcijas iekraušana un transports no krautnēm notiks visu gadu. Transportēšana pārsvarā tiks veikta ar kravas automašīnām, ar kravnesību </w:t>
      </w:r>
      <w:r w:rsidR="00A71AF5" w:rsidRPr="006A472A">
        <w:rPr>
          <w:rFonts w:ascii="Calibri Light" w:eastAsia="Calibri" w:hAnsi="Calibri Light" w:cs="Calibri Light"/>
          <w:lang w:bidi="lo-LA"/>
        </w:rPr>
        <w:t xml:space="preserve">līdz </w:t>
      </w:r>
      <w:r w:rsidRPr="006A472A">
        <w:rPr>
          <w:rFonts w:ascii="Calibri Light" w:eastAsia="Calibri" w:hAnsi="Calibri Light" w:cs="Calibri Light"/>
          <w:lang w:bidi="lo-LA"/>
        </w:rPr>
        <w:t>19 m</w:t>
      </w:r>
      <w:r w:rsidRPr="006A472A">
        <w:rPr>
          <w:rFonts w:ascii="Calibri Light" w:eastAsia="Calibri" w:hAnsi="Calibri Light" w:cs="Calibri Light"/>
          <w:vertAlign w:val="superscript"/>
          <w:lang w:bidi="lo-LA"/>
        </w:rPr>
        <w:t>3</w:t>
      </w:r>
      <w:r w:rsidRPr="006A472A">
        <w:rPr>
          <w:rFonts w:ascii="Calibri Light" w:eastAsia="Calibri" w:hAnsi="Calibri Light" w:cs="Calibri Light"/>
          <w:lang w:bidi="lo-LA"/>
        </w:rPr>
        <w:t xml:space="preserve">, </w:t>
      </w:r>
      <w:r w:rsidR="005162A7">
        <w:rPr>
          <w:rFonts w:ascii="Calibri Light" w:eastAsia="Calibri" w:hAnsi="Calibri Light" w:cs="Calibri Light"/>
          <w:lang w:bidi="lo-LA"/>
        </w:rPr>
        <w:t>gada laikā veicot 2895 reisus.</w:t>
      </w:r>
      <w:r w:rsidRPr="006A472A">
        <w:rPr>
          <w:rFonts w:ascii="Calibri Light" w:eastAsia="Calibri" w:hAnsi="Calibri Light" w:cs="Calibri Light"/>
          <w:lang w:bidi="lo-LA"/>
        </w:rPr>
        <w:t xml:space="preserve"> Faktiskais reisu skaits un izvedamās produkcijas apjoms būs atkarīgs no pieprasījuma un var būt atšķirīgs no plānotā vidējā.</w:t>
      </w:r>
    </w:p>
    <w:p w14:paraId="013040E9" w14:textId="77777777" w:rsidR="00052D53" w:rsidRPr="006A472A" w:rsidRDefault="00052D53" w:rsidP="00EB7DE3">
      <w:pPr>
        <w:spacing w:after="0" w:line="240" w:lineRule="auto"/>
        <w:jc w:val="both"/>
        <w:rPr>
          <w:rFonts w:ascii="Calibri Light" w:eastAsia="Calibri" w:hAnsi="Calibri Light" w:cs="Calibri Light"/>
          <w:lang w:bidi="lo-LA"/>
        </w:rPr>
      </w:pPr>
    </w:p>
    <w:p w14:paraId="3336D20F" w14:textId="26F088E0" w:rsidR="00052D53" w:rsidRPr="006A472A" w:rsidRDefault="00052D53" w:rsidP="00052D53">
      <w:pPr>
        <w:spacing w:after="0" w:line="240" w:lineRule="auto"/>
        <w:jc w:val="both"/>
        <w:rPr>
          <w:rFonts w:ascii="Calibri Light" w:hAnsi="Calibri Light" w:cs="Calibri Light"/>
        </w:rPr>
      </w:pPr>
      <w:r w:rsidRPr="006A472A">
        <w:rPr>
          <w:rFonts w:ascii="Calibri Light" w:hAnsi="Calibri Light" w:cs="Calibri Light"/>
        </w:rPr>
        <w:t xml:space="preserve">Derīgo izrakteni paredzēts iegūt, irdinot dolomīta </w:t>
      </w:r>
      <w:proofErr w:type="spellStart"/>
      <w:r w:rsidRPr="006A472A">
        <w:rPr>
          <w:rFonts w:ascii="Calibri Light" w:hAnsi="Calibri Light" w:cs="Calibri Light"/>
        </w:rPr>
        <w:t>slāņkopu</w:t>
      </w:r>
      <w:proofErr w:type="spellEnd"/>
      <w:r w:rsidRPr="006A472A">
        <w:rPr>
          <w:rFonts w:ascii="Calibri Light" w:hAnsi="Calibri Light" w:cs="Calibri Light"/>
        </w:rPr>
        <w:t xml:space="preserve"> ar spridzināšanu, pēc irdināšanas materiāls ar ekskavatoru tiek iekrauts pašizgāzējā un transportēts uz drupināšanas – š</w:t>
      </w:r>
      <w:r w:rsidR="005162A7">
        <w:rPr>
          <w:rFonts w:ascii="Calibri Light" w:hAnsi="Calibri Light" w:cs="Calibri Light"/>
        </w:rPr>
        <w:t xml:space="preserve">ķirošanas līniju, </w:t>
      </w:r>
      <w:r w:rsidR="00C56A75">
        <w:rPr>
          <w:rFonts w:ascii="Calibri Light" w:hAnsi="Calibri Light" w:cs="Calibri Light"/>
        </w:rPr>
        <w:t>kas atradīsies ārpus iecirkņa “Koknese” 1. un 2.laukuma.</w:t>
      </w:r>
      <w:r w:rsidRPr="006A472A">
        <w:rPr>
          <w:rFonts w:ascii="Calibri Light" w:hAnsi="Calibri Light" w:cs="Calibri Light"/>
        </w:rPr>
        <w:t xml:space="preserve"> Frakcionētais dolomīta šķembu materiāls ar frontālo iekrāvēju </w:t>
      </w:r>
      <w:r w:rsidR="00C56A75">
        <w:rPr>
          <w:rFonts w:ascii="Calibri Light" w:hAnsi="Calibri Light" w:cs="Calibri Light"/>
        </w:rPr>
        <w:t>tiks</w:t>
      </w:r>
      <w:r w:rsidRPr="006A472A">
        <w:rPr>
          <w:rFonts w:ascii="Calibri Light" w:hAnsi="Calibri Light" w:cs="Calibri Light"/>
        </w:rPr>
        <w:t xml:space="preserve"> nogādāts uz materiāla pagaidu krautnēm. Pēc tam materiāls </w:t>
      </w:r>
      <w:r w:rsidR="00C56A75">
        <w:rPr>
          <w:rFonts w:ascii="Calibri Light" w:hAnsi="Calibri Light" w:cs="Calibri Light"/>
        </w:rPr>
        <w:t>tiks</w:t>
      </w:r>
      <w:r w:rsidRPr="006A472A">
        <w:rPr>
          <w:rFonts w:ascii="Calibri Light" w:hAnsi="Calibri Light" w:cs="Calibri Light"/>
        </w:rPr>
        <w:t xml:space="preserve"> transportēts tālākai realizācijai.</w:t>
      </w:r>
    </w:p>
    <w:p w14:paraId="592551C1" w14:textId="77777777" w:rsidR="00EB7DE3" w:rsidRPr="006A472A" w:rsidRDefault="00EB7DE3" w:rsidP="00052D53">
      <w:pPr>
        <w:spacing w:after="0" w:line="240" w:lineRule="auto"/>
        <w:jc w:val="both"/>
        <w:rPr>
          <w:rFonts w:ascii="Calibri Light" w:eastAsia="Calibri" w:hAnsi="Calibri Light" w:cs="Calibri Light"/>
          <w:lang w:bidi="lo-LA"/>
        </w:rPr>
      </w:pPr>
    </w:p>
    <w:p w14:paraId="2A0F95AC" w14:textId="18832579" w:rsidR="00EB7DE3" w:rsidRPr="00C56A75" w:rsidRDefault="00C56A75" w:rsidP="00C56A75">
      <w:pPr>
        <w:spacing w:after="0" w:line="240" w:lineRule="auto"/>
        <w:jc w:val="both"/>
        <w:rPr>
          <w:rFonts w:asciiTheme="majorHAnsi" w:hAnsiTheme="majorHAnsi" w:cstheme="majorHAnsi"/>
          <w:bCs/>
        </w:rPr>
      </w:pPr>
      <w:r w:rsidRPr="00C56A75">
        <w:rPr>
          <w:rFonts w:asciiTheme="majorHAnsi" w:hAnsiTheme="majorHAnsi" w:cstheme="majorHAnsi"/>
          <w:bCs/>
        </w:rPr>
        <w:t>Iegūto materiālu no</w:t>
      </w:r>
      <w:r w:rsidR="0012349E">
        <w:rPr>
          <w:rFonts w:asciiTheme="majorHAnsi" w:hAnsiTheme="majorHAnsi" w:cstheme="majorHAnsi"/>
          <w:bCs/>
        </w:rPr>
        <w:t xml:space="preserve"> tehnoloģiskā laukuma</w:t>
      </w:r>
      <w:r w:rsidRPr="00C56A75">
        <w:rPr>
          <w:rFonts w:asciiTheme="majorHAnsi" w:hAnsiTheme="majorHAnsi" w:cstheme="majorHAnsi"/>
          <w:bCs/>
        </w:rPr>
        <w:t xml:space="preserve"> plānots izvest par ceļu, kas pieslēgsies servitūta ceļam, kas piekļaujas 1.laukuma </w:t>
      </w:r>
      <w:r w:rsidR="0012349E">
        <w:rPr>
          <w:rFonts w:asciiTheme="majorHAnsi" w:hAnsiTheme="majorHAnsi" w:cstheme="majorHAnsi"/>
          <w:bCs/>
        </w:rPr>
        <w:t xml:space="preserve">un tehnoloģiskā laukuma </w:t>
      </w:r>
      <w:r w:rsidRPr="00C56A75">
        <w:rPr>
          <w:rFonts w:asciiTheme="majorHAnsi" w:hAnsiTheme="majorHAnsi" w:cstheme="majorHAnsi"/>
          <w:bCs/>
        </w:rPr>
        <w:t>DA malai. Tālāk materiālu plānots transportēt par valsts galveno autoceļu A6 Rīga-Daugavpils-Krāslava-Baltkrievijas robeža (Pāternieki).</w:t>
      </w:r>
      <w:r w:rsidR="0012349E">
        <w:rPr>
          <w:rFonts w:asciiTheme="majorHAnsi" w:hAnsiTheme="majorHAnsi" w:cstheme="majorHAnsi"/>
          <w:bCs/>
        </w:rPr>
        <w:t xml:space="preserve"> Visticamāk, ka iegūtais materiāls</w:t>
      </w:r>
      <w:r w:rsidR="00D15044">
        <w:rPr>
          <w:rFonts w:asciiTheme="majorHAnsi" w:hAnsiTheme="majorHAnsi" w:cstheme="majorHAnsi"/>
          <w:bCs/>
        </w:rPr>
        <w:t xml:space="preserve"> no ieguves vietas</w:t>
      </w:r>
      <w:r w:rsidR="0012349E">
        <w:rPr>
          <w:rFonts w:asciiTheme="majorHAnsi" w:hAnsiTheme="majorHAnsi" w:cstheme="majorHAnsi"/>
          <w:bCs/>
        </w:rPr>
        <w:t xml:space="preserve"> līdz tehnoloģiskajam laukumam tiks pārvadāts atradnes teritorijas robežās, taču, pieņemot iespējami sliktāko scenāriju, piesārņojošo vielu emisijas daudzuma un izkliedes aprēķinos </w:t>
      </w:r>
      <w:r w:rsidR="00D15044">
        <w:rPr>
          <w:rFonts w:asciiTheme="majorHAnsi" w:hAnsiTheme="majorHAnsi" w:cstheme="majorHAnsi"/>
          <w:bCs/>
        </w:rPr>
        <w:t xml:space="preserve">pieņemts, ka pārvadāšanai tiks izmantots servitūta ceļš. </w:t>
      </w:r>
    </w:p>
    <w:p w14:paraId="640E152B" w14:textId="77777777" w:rsidR="00C56A75" w:rsidRPr="006A472A" w:rsidRDefault="00C56A75" w:rsidP="00EB7DE3">
      <w:pPr>
        <w:spacing w:after="0" w:line="240" w:lineRule="auto"/>
        <w:jc w:val="both"/>
        <w:rPr>
          <w:rFonts w:ascii="Calibri Light" w:eastAsia="Calibri" w:hAnsi="Calibri Light" w:cs="Calibri Light"/>
          <w:lang w:bidi="lo-LA"/>
        </w:rPr>
      </w:pPr>
    </w:p>
    <w:p w14:paraId="32EDBAE1" w14:textId="77777777" w:rsidR="00EB7DE3" w:rsidRDefault="00EB7DE3" w:rsidP="00EB7DE3">
      <w:pPr>
        <w:pStyle w:val="Title"/>
        <w:jc w:val="both"/>
        <w:rPr>
          <w:rFonts w:ascii="Calibri Light" w:hAnsi="Calibri Light" w:cs="Calibri Light"/>
          <w:b w:val="0"/>
          <w:bCs w:val="0"/>
          <w:sz w:val="22"/>
          <w:szCs w:val="22"/>
        </w:rPr>
      </w:pPr>
      <w:r w:rsidRPr="006A472A">
        <w:rPr>
          <w:rFonts w:ascii="Calibri Light" w:hAnsi="Calibri Light" w:cs="Calibri Light"/>
          <w:b w:val="0"/>
          <w:bCs w:val="0"/>
          <w:sz w:val="22"/>
          <w:szCs w:val="22"/>
        </w:rPr>
        <w:t>Dolomīta ieguves procesā ir paredzamas gaisa piesārņojuma emisijas šādu tehnoloģisko procesu īstenošanas darbībām:</w:t>
      </w:r>
    </w:p>
    <w:p w14:paraId="4E12BEF4" w14:textId="7CE1FC3B" w:rsidR="002037B0" w:rsidRDefault="002037B0" w:rsidP="002037B0">
      <w:pPr>
        <w:pStyle w:val="Title"/>
        <w:numPr>
          <w:ilvl w:val="3"/>
          <w:numId w:val="2"/>
        </w:numPr>
        <w:ind w:left="709"/>
        <w:jc w:val="both"/>
        <w:rPr>
          <w:rFonts w:ascii="Calibri Light" w:hAnsi="Calibri Light" w:cs="Calibri Light"/>
          <w:b w:val="0"/>
          <w:bCs w:val="0"/>
          <w:sz w:val="22"/>
          <w:szCs w:val="22"/>
        </w:rPr>
      </w:pPr>
      <w:proofErr w:type="spellStart"/>
      <w:r>
        <w:rPr>
          <w:rFonts w:ascii="Calibri Light" w:hAnsi="Calibri Light" w:cs="Calibri Light"/>
          <w:b w:val="0"/>
          <w:bCs w:val="0"/>
          <w:sz w:val="22"/>
          <w:szCs w:val="22"/>
        </w:rPr>
        <w:t>segkārtas</w:t>
      </w:r>
      <w:proofErr w:type="spellEnd"/>
      <w:r>
        <w:rPr>
          <w:rFonts w:ascii="Calibri Light" w:hAnsi="Calibri Light" w:cs="Calibri Light"/>
          <w:b w:val="0"/>
          <w:bCs w:val="0"/>
          <w:sz w:val="22"/>
          <w:szCs w:val="22"/>
        </w:rPr>
        <w:t xml:space="preserve"> noņemšana</w:t>
      </w:r>
    </w:p>
    <w:p w14:paraId="04965242" w14:textId="13801BFC" w:rsidR="002037B0" w:rsidRDefault="002037B0" w:rsidP="002037B0">
      <w:pPr>
        <w:pStyle w:val="Title"/>
        <w:numPr>
          <w:ilvl w:val="3"/>
          <w:numId w:val="2"/>
        </w:numPr>
        <w:ind w:left="709"/>
        <w:jc w:val="both"/>
        <w:rPr>
          <w:rFonts w:ascii="Calibri Light" w:hAnsi="Calibri Light" w:cs="Calibri Light"/>
          <w:b w:val="0"/>
          <w:bCs w:val="0"/>
          <w:sz w:val="22"/>
          <w:szCs w:val="22"/>
        </w:rPr>
      </w:pPr>
      <w:proofErr w:type="spellStart"/>
      <w:r>
        <w:rPr>
          <w:rFonts w:ascii="Calibri Light" w:hAnsi="Calibri Light" w:cs="Calibri Light"/>
          <w:b w:val="0"/>
          <w:bCs w:val="0"/>
          <w:sz w:val="22"/>
          <w:szCs w:val="22"/>
        </w:rPr>
        <w:t>segkārtas</w:t>
      </w:r>
      <w:proofErr w:type="spellEnd"/>
      <w:r>
        <w:rPr>
          <w:rFonts w:ascii="Calibri Light" w:hAnsi="Calibri Light" w:cs="Calibri Light"/>
          <w:b w:val="0"/>
          <w:bCs w:val="0"/>
          <w:sz w:val="22"/>
          <w:szCs w:val="22"/>
        </w:rPr>
        <w:t xml:space="preserve"> pārvietošana</w:t>
      </w:r>
    </w:p>
    <w:p w14:paraId="709B5E5D" w14:textId="206EAAF9" w:rsidR="002037B0" w:rsidRPr="006A472A" w:rsidRDefault="002037B0" w:rsidP="002037B0">
      <w:pPr>
        <w:pStyle w:val="Title"/>
        <w:numPr>
          <w:ilvl w:val="3"/>
          <w:numId w:val="2"/>
        </w:numPr>
        <w:ind w:left="709"/>
        <w:jc w:val="both"/>
        <w:rPr>
          <w:rFonts w:ascii="Calibri Light" w:hAnsi="Calibri Light" w:cs="Calibri Light"/>
          <w:b w:val="0"/>
          <w:bCs w:val="0"/>
          <w:sz w:val="22"/>
          <w:szCs w:val="22"/>
        </w:rPr>
      </w:pPr>
      <w:proofErr w:type="spellStart"/>
      <w:r>
        <w:rPr>
          <w:rFonts w:ascii="Calibri Light" w:hAnsi="Calibri Light" w:cs="Calibri Light"/>
          <w:b w:val="0"/>
          <w:bCs w:val="0"/>
          <w:sz w:val="22"/>
          <w:szCs w:val="22"/>
        </w:rPr>
        <w:t>segkārtas</w:t>
      </w:r>
      <w:proofErr w:type="spellEnd"/>
      <w:r>
        <w:rPr>
          <w:rFonts w:ascii="Calibri Light" w:hAnsi="Calibri Light" w:cs="Calibri Light"/>
          <w:b w:val="0"/>
          <w:bCs w:val="0"/>
          <w:sz w:val="22"/>
          <w:szCs w:val="22"/>
        </w:rPr>
        <w:t xml:space="preserve"> izmantošana rekultivācijai</w:t>
      </w:r>
    </w:p>
    <w:p w14:paraId="652729F2" w14:textId="77777777" w:rsidR="00EB7DE3" w:rsidRPr="006A472A" w:rsidRDefault="00EB7DE3" w:rsidP="00EB7DE3">
      <w:pPr>
        <w:pStyle w:val="Title"/>
        <w:numPr>
          <w:ilvl w:val="0"/>
          <w:numId w:val="2"/>
        </w:numPr>
        <w:jc w:val="left"/>
        <w:rPr>
          <w:rFonts w:ascii="Calibri Light" w:hAnsi="Calibri Light" w:cs="Calibri Light"/>
          <w:b w:val="0"/>
          <w:bCs w:val="0"/>
          <w:sz w:val="22"/>
          <w:szCs w:val="22"/>
        </w:rPr>
      </w:pPr>
      <w:r w:rsidRPr="006A472A">
        <w:rPr>
          <w:rFonts w:ascii="Calibri Light" w:hAnsi="Calibri Light" w:cs="Calibri Light"/>
          <w:b w:val="0"/>
          <w:bCs w:val="0"/>
          <w:sz w:val="22"/>
          <w:szCs w:val="22"/>
        </w:rPr>
        <w:t>dolomīta urbšana (sagatavošana pirms spridzināšanas darbiem);</w:t>
      </w:r>
    </w:p>
    <w:p w14:paraId="2A810B72" w14:textId="77777777" w:rsidR="00EB7DE3" w:rsidRPr="006A472A" w:rsidRDefault="00EB7DE3" w:rsidP="00EB7DE3">
      <w:pPr>
        <w:pStyle w:val="Title"/>
        <w:numPr>
          <w:ilvl w:val="0"/>
          <w:numId w:val="2"/>
        </w:numPr>
        <w:jc w:val="left"/>
        <w:rPr>
          <w:rFonts w:ascii="Calibri Light" w:hAnsi="Calibri Light" w:cs="Calibri Light"/>
          <w:b w:val="0"/>
          <w:bCs w:val="0"/>
          <w:sz w:val="22"/>
          <w:szCs w:val="22"/>
        </w:rPr>
      </w:pPr>
      <w:r w:rsidRPr="006A472A">
        <w:rPr>
          <w:rFonts w:ascii="Calibri Light" w:hAnsi="Calibri Light" w:cs="Calibri Light"/>
          <w:b w:val="0"/>
          <w:bCs w:val="0"/>
          <w:sz w:val="22"/>
          <w:szCs w:val="22"/>
        </w:rPr>
        <w:t>dolomīta spridzināšana;</w:t>
      </w:r>
    </w:p>
    <w:p w14:paraId="33A0E8C9" w14:textId="77777777" w:rsidR="00EB7DE3" w:rsidRPr="006A472A" w:rsidRDefault="00EB7DE3" w:rsidP="00EB7DE3">
      <w:pPr>
        <w:pStyle w:val="Title"/>
        <w:numPr>
          <w:ilvl w:val="0"/>
          <w:numId w:val="2"/>
        </w:numPr>
        <w:jc w:val="left"/>
        <w:rPr>
          <w:rFonts w:ascii="Calibri Light" w:hAnsi="Calibri Light" w:cs="Calibri Light"/>
          <w:b w:val="0"/>
          <w:bCs w:val="0"/>
          <w:sz w:val="22"/>
          <w:szCs w:val="22"/>
        </w:rPr>
      </w:pPr>
      <w:r w:rsidRPr="006A472A">
        <w:rPr>
          <w:rFonts w:ascii="Calibri Light" w:hAnsi="Calibri Light" w:cs="Calibri Light"/>
          <w:b w:val="0"/>
          <w:bCs w:val="0"/>
          <w:sz w:val="22"/>
          <w:szCs w:val="22"/>
        </w:rPr>
        <w:t>dolomīta drupināšana;</w:t>
      </w:r>
    </w:p>
    <w:p w14:paraId="3F0F2EBA" w14:textId="77777777" w:rsidR="00EB7DE3" w:rsidRPr="006A472A" w:rsidRDefault="00EB7DE3" w:rsidP="00EB7DE3">
      <w:pPr>
        <w:pStyle w:val="Title"/>
        <w:numPr>
          <w:ilvl w:val="0"/>
          <w:numId w:val="2"/>
        </w:numPr>
        <w:jc w:val="left"/>
        <w:rPr>
          <w:rFonts w:ascii="Calibri Light" w:hAnsi="Calibri Light" w:cs="Calibri Light"/>
          <w:b w:val="0"/>
          <w:bCs w:val="0"/>
          <w:sz w:val="22"/>
          <w:szCs w:val="22"/>
        </w:rPr>
      </w:pPr>
      <w:r w:rsidRPr="006A472A">
        <w:rPr>
          <w:rFonts w:ascii="Calibri Light" w:hAnsi="Calibri Light" w:cs="Calibri Light"/>
          <w:b w:val="0"/>
          <w:bCs w:val="0"/>
          <w:sz w:val="22"/>
          <w:szCs w:val="22"/>
        </w:rPr>
        <w:t>dolomīta sijāšana;</w:t>
      </w:r>
    </w:p>
    <w:p w14:paraId="448068E4" w14:textId="77777777" w:rsidR="00EB7DE3" w:rsidRPr="006A472A" w:rsidRDefault="00EB7DE3" w:rsidP="00EB7DE3">
      <w:pPr>
        <w:pStyle w:val="Title"/>
        <w:numPr>
          <w:ilvl w:val="0"/>
          <w:numId w:val="2"/>
        </w:numPr>
        <w:jc w:val="left"/>
        <w:rPr>
          <w:rFonts w:ascii="Calibri Light" w:hAnsi="Calibri Light" w:cs="Calibri Light"/>
          <w:b w:val="0"/>
          <w:bCs w:val="0"/>
          <w:sz w:val="22"/>
          <w:szCs w:val="22"/>
        </w:rPr>
      </w:pPr>
      <w:r w:rsidRPr="006A472A">
        <w:rPr>
          <w:rFonts w:ascii="Calibri Light" w:hAnsi="Calibri Light" w:cs="Calibri Light"/>
          <w:b w:val="0"/>
          <w:bCs w:val="0"/>
          <w:sz w:val="22"/>
          <w:szCs w:val="22"/>
        </w:rPr>
        <w:t>dolomīta krautņu veidošana;</w:t>
      </w:r>
    </w:p>
    <w:p w14:paraId="0D44CC12" w14:textId="77777777" w:rsidR="00EB7DE3" w:rsidRPr="006A472A" w:rsidRDefault="00EB7DE3" w:rsidP="00EB7DE3">
      <w:pPr>
        <w:pStyle w:val="Title"/>
        <w:numPr>
          <w:ilvl w:val="0"/>
          <w:numId w:val="2"/>
        </w:numPr>
        <w:jc w:val="left"/>
        <w:rPr>
          <w:rFonts w:ascii="Calibri Light" w:hAnsi="Calibri Light" w:cs="Calibri Light"/>
          <w:b w:val="0"/>
          <w:bCs w:val="0"/>
          <w:sz w:val="22"/>
          <w:szCs w:val="22"/>
        </w:rPr>
      </w:pPr>
      <w:r w:rsidRPr="006A472A">
        <w:rPr>
          <w:rFonts w:ascii="Calibri Light" w:hAnsi="Calibri Light" w:cs="Calibri Light"/>
          <w:b w:val="0"/>
          <w:bCs w:val="0"/>
          <w:sz w:val="22"/>
          <w:szCs w:val="22"/>
        </w:rPr>
        <w:lastRenderedPageBreak/>
        <w:t>dolomīta pārvešana.</w:t>
      </w:r>
    </w:p>
    <w:p w14:paraId="23558ED4" w14:textId="77777777" w:rsidR="00EB7DE3" w:rsidRDefault="00EB7DE3" w:rsidP="00EB7DE3">
      <w:pPr>
        <w:pStyle w:val="Title"/>
        <w:jc w:val="left"/>
        <w:rPr>
          <w:rFonts w:ascii="Calibri Light" w:hAnsi="Calibri Light" w:cs="Calibri Light"/>
          <w:b w:val="0"/>
          <w:bCs w:val="0"/>
          <w:sz w:val="22"/>
          <w:szCs w:val="22"/>
        </w:rPr>
      </w:pPr>
    </w:p>
    <w:p w14:paraId="1D51CDCD" w14:textId="5DFC8325" w:rsidR="00E442E8" w:rsidRPr="006A472A" w:rsidRDefault="00E442E8" w:rsidP="00EB7DE3">
      <w:pPr>
        <w:pStyle w:val="Title"/>
        <w:jc w:val="left"/>
        <w:rPr>
          <w:rFonts w:ascii="Calibri Light" w:hAnsi="Calibri Light" w:cs="Calibri Light"/>
          <w:b w:val="0"/>
          <w:bCs w:val="0"/>
          <w:sz w:val="22"/>
          <w:szCs w:val="22"/>
        </w:rPr>
      </w:pPr>
      <w:r>
        <w:rPr>
          <w:rFonts w:ascii="Calibri Light" w:hAnsi="Calibri Light" w:cs="Calibri Light"/>
          <w:b w:val="0"/>
          <w:bCs w:val="0"/>
          <w:sz w:val="22"/>
          <w:szCs w:val="22"/>
        </w:rPr>
        <w:t xml:space="preserve">Putekļu emisija neveidosies no materiāla skalošanas iekārtas. </w:t>
      </w:r>
    </w:p>
    <w:p w14:paraId="24552F03" w14:textId="77777777" w:rsidR="00EB7DE3" w:rsidRPr="006A472A" w:rsidRDefault="00EB7DE3" w:rsidP="00EB7DE3">
      <w:pPr>
        <w:pStyle w:val="Title"/>
        <w:jc w:val="left"/>
        <w:rPr>
          <w:rFonts w:ascii="Calibri Light" w:hAnsi="Calibri Light" w:cs="Calibri Light"/>
          <w:b w:val="0"/>
          <w:bCs w:val="0"/>
          <w:sz w:val="22"/>
          <w:szCs w:val="22"/>
        </w:rPr>
      </w:pPr>
      <w:r w:rsidRPr="006A472A">
        <w:rPr>
          <w:rFonts w:ascii="Calibri Light" w:hAnsi="Calibri Light" w:cs="Calibri Light"/>
          <w:b w:val="0"/>
          <w:bCs w:val="0"/>
          <w:sz w:val="22"/>
          <w:szCs w:val="22"/>
        </w:rPr>
        <w:t>Karjerā vienlaikus atradīsies un periodiski darbosies šādas tehnikas vienības:</w:t>
      </w:r>
    </w:p>
    <w:p w14:paraId="72F95151" w14:textId="1A8ADC2E" w:rsidR="00EB7DE3" w:rsidRPr="006A472A" w:rsidRDefault="00BE2715" w:rsidP="00EB7DE3">
      <w:pPr>
        <w:pStyle w:val="Title"/>
        <w:numPr>
          <w:ilvl w:val="0"/>
          <w:numId w:val="1"/>
        </w:numPr>
        <w:jc w:val="left"/>
        <w:rPr>
          <w:rFonts w:ascii="Calibri Light" w:hAnsi="Calibri Light" w:cs="Calibri Light"/>
          <w:b w:val="0"/>
          <w:bCs w:val="0"/>
          <w:sz w:val="22"/>
          <w:szCs w:val="22"/>
        </w:rPr>
      </w:pPr>
      <w:r>
        <w:rPr>
          <w:rFonts w:ascii="Calibri Light" w:hAnsi="Calibri Light" w:cs="Calibri Light"/>
          <w:b w:val="0"/>
          <w:bCs w:val="0"/>
          <w:sz w:val="22"/>
          <w:szCs w:val="22"/>
        </w:rPr>
        <w:t>2</w:t>
      </w:r>
      <w:r w:rsidR="00EB7DE3" w:rsidRPr="006A472A">
        <w:rPr>
          <w:rFonts w:ascii="Calibri Light" w:hAnsi="Calibri Light" w:cs="Calibri Light"/>
          <w:b w:val="0"/>
          <w:bCs w:val="0"/>
          <w:sz w:val="22"/>
          <w:szCs w:val="22"/>
        </w:rPr>
        <w:t xml:space="preserve"> </w:t>
      </w:r>
      <w:r>
        <w:rPr>
          <w:rFonts w:ascii="Calibri Light" w:hAnsi="Calibri Light" w:cs="Calibri Light"/>
          <w:b w:val="0"/>
          <w:bCs w:val="0"/>
          <w:sz w:val="22"/>
          <w:szCs w:val="22"/>
        </w:rPr>
        <w:t>frontālie</w:t>
      </w:r>
      <w:r w:rsidR="00EB7DE3" w:rsidRPr="006A472A">
        <w:rPr>
          <w:rFonts w:ascii="Calibri Light" w:hAnsi="Calibri Light" w:cs="Calibri Light"/>
          <w:b w:val="0"/>
          <w:bCs w:val="0"/>
          <w:sz w:val="22"/>
          <w:szCs w:val="22"/>
        </w:rPr>
        <w:t xml:space="preserve"> iekrāvēj</w:t>
      </w:r>
      <w:r>
        <w:rPr>
          <w:rFonts w:ascii="Calibri Light" w:hAnsi="Calibri Light" w:cs="Calibri Light"/>
          <w:b w:val="0"/>
          <w:bCs w:val="0"/>
          <w:sz w:val="22"/>
          <w:szCs w:val="22"/>
        </w:rPr>
        <w:t>i</w:t>
      </w:r>
      <w:r w:rsidR="00EB7DE3" w:rsidRPr="006A472A">
        <w:rPr>
          <w:rFonts w:ascii="Calibri Light" w:hAnsi="Calibri Light" w:cs="Calibri Light"/>
          <w:b w:val="0"/>
          <w:bCs w:val="0"/>
          <w:sz w:val="22"/>
          <w:szCs w:val="22"/>
        </w:rPr>
        <w:t>;</w:t>
      </w:r>
    </w:p>
    <w:p w14:paraId="61B17859" w14:textId="77777777" w:rsidR="00EB7DE3" w:rsidRDefault="00EB7DE3" w:rsidP="00EB7DE3">
      <w:pPr>
        <w:pStyle w:val="Title"/>
        <w:numPr>
          <w:ilvl w:val="0"/>
          <w:numId w:val="1"/>
        </w:numPr>
        <w:jc w:val="left"/>
        <w:rPr>
          <w:rFonts w:ascii="Calibri Light" w:hAnsi="Calibri Light" w:cs="Calibri Light"/>
          <w:b w:val="0"/>
          <w:bCs w:val="0"/>
          <w:sz w:val="22"/>
          <w:szCs w:val="22"/>
        </w:rPr>
      </w:pPr>
      <w:r w:rsidRPr="006A472A">
        <w:rPr>
          <w:rFonts w:ascii="Calibri Light" w:hAnsi="Calibri Light" w:cs="Calibri Light"/>
          <w:b w:val="0"/>
          <w:bCs w:val="0"/>
          <w:sz w:val="22"/>
          <w:szCs w:val="22"/>
        </w:rPr>
        <w:t>1 ekskavators;</w:t>
      </w:r>
    </w:p>
    <w:p w14:paraId="1FCF9BDE" w14:textId="7A9B6817" w:rsidR="00851235" w:rsidRPr="006A472A" w:rsidRDefault="00851235" w:rsidP="00EB7DE3">
      <w:pPr>
        <w:pStyle w:val="Title"/>
        <w:numPr>
          <w:ilvl w:val="0"/>
          <w:numId w:val="1"/>
        </w:numPr>
        <w:jc w:val="left"/>
        <w:rPr>
          <w:rFonts w:ascii="Calibri Light" w:hAnsi="Calibri Light" w:cs="Calibri Light"/>
          <w:b w:val="0"/>
          <w:bCs w:val="0"/>
          <w:sz w:val="22"/>
          <w:szCs w:val="22"/>
        </w:rPr>
      </w:pPr>
      <w:r>
        <w:rPr>
          <w:rFonts w:ascii="Calibri Light" w:hAnsi="Calibri Light" w:cs="Calibri Light"/>
          <w:b w:val="0"/>
          <w:bCs w:val="0"/>
          <w:sz w:val="22"/>
          <w:szCs w:val="22"/>
        </w:rPr>
        <w:t>1 buldozers</w:t>
      </w:r>
    </w:p>
    <w:p w14:paraId="7062EC22" w14:textId="4DBCD27A" w:rsidR="00EB7DE3" w:rsidRDefault="00BE2715" w:rsidP="00EB7DE3">
      <w:pPr>
        <w:pStyle w:val="Title"/>
        <w:numPr>
          <w:ilvl w:val="0"/>
          <w:numId w:val="1"/>
        </w:numPr>
        <w:jc w:val="left"/>
        <w:rPr>
          <w:rFonts w:ascii="Calibri Light" w:hAnsi="Calibri Light" w:cs="Calibri Light"/>
          <w:b w:val="0"/>
          <w:bCs w:val="0"/>
          <w:sz w:val="22"/>
          <w:szCs w:val="22"/>
        </w:rPr>
      </w:pPr>
      <w:r>
        <w:rPr>
          <w:rFonts w:ascii="Calibri Light" w:hAnsi="Calibri Light" w:cs="Calibri Light"/>
          <w:b w:val="0"/>
          <w:bCs w:val="0"/>
          <w:sz w:val="22"/>
          <w:szCs w:val="22"/>
        </w:rPr>
        <w:t xml:space="preserve">1 drupinātājs </w:t>
      </w:r>
      <w:r w:rsidR="00EB7DE3" w:rsidRPr="006A472A">
        <w:rPr>
          <w:rFonts w:ascii="Calibri Light" w:hAnsi="Calibri Light" w:cs="Calibri Light"/>
          <w:b w:val="0"/>
          <w:bCs w:val="0"/>
          <w:sz w:val="22"/>
          <w:szCs w:val="22"/>
        </w:rPr>
        <w:t>(</w:t>
      </w:r>
      <w:r w:rsidR="005A1581">
        <w:rPr>
          <w:rFonts w:ascii="Calibri Light" w:hAnsi="Calibri Light" w:cs="Calibri Light"/>
          <w:b w:val="0"/>
          <w:bCs w:val="0"/>
          <w:sz w:val="22"/>
          <w:szCs w:val="22"/>
        </w:rPr>
        <w:t>ražība</w:t>
      </w:r>
      <w:r w:rsidR="00EB7DE3" w:rsidRPr="006A472A">
        <w:rPr>
          <w:rFonts w:ascii="Calibri Light" w:hAnsi="Calibri Light" w:cs="Calibri Light"/>
          <w:b w:val="0"/>
          <w:bCs w:val="0"/>
          <w:sz w:val="22"/>
          <w:szCs w:val="22"/>
        </w:rPr>
        <w:t xml:space="preserve"> 200 t/h)</w:t>
      </w:r>
    </w:p>
    <w:p w14:paraId="3376F443" w14:textId="27A04070" w:rsidR="00BE2715" w:rsidRDefault="00BE2715" w:rsidP="00EB7DE3">
      <w:pPr>
        <w:pStyle w:val="Title"/>
        <w:numPr>
          <w:ilvl w:val="0"/>
          <w:numId w:val="1"/>
        </w:numPr>
        <w:jc w:val="left"/>
        <w:rPr>
          <w:rFonts w:ascii="Calibri Light" w:hAnsi="Calibri Light" w:cs="Calibri Light"/>
          <w:b w:val="0"/>
          <w:bCs w:val="0"/>
          <w:sz w:val="22"/>
          <w:szCs w:val="22"/>
        </w:rPr>
      </w:pPr>
      <w:r>
        <w:rPr>
          <w:rFonts w:ascii="Calibri Light" w:hAnsi="Calibri Light" w:cs="Calibri Light"/>
          <w:b w:val="0"/>
          <w:bCs w:val="0"/>
          <w:sz w:val="22"/>
          <w:szCs w:val="22"/>
        </w:rPr>
        <w:t xml:space="preserve">1 šķirotājs </w:t>
      </w:r>
      <w:r w:rsidR="005A1581" w:rsidRPr="006A472A">
        <w:rPr>
          <w:rFonts w:ascii="Calibri Light" w:hAnsi="Calibri Light" w:cs="Calibri Light"/>
          <w:b w:val="0"/>
          <w:bCs w:val="0"/>
          <w:sz w:val="22"/>
          <w:szCs w:val="22"/>
        </w:rPr>
        <w:t>(</w:t>
      </w:r>
      <w:r w:rsidR="005A1581">
        <w:rPr>
          <w:rFonts w:ascii="Calibri Light" w:hAnsi="Calibri Light" w:cs="Calibri Light"/>
          <w:b w:val="0"/>
          <w:bCs w:val="0"/>
          <w:sz w:val="22"/>
          <w:szCs w:val="22"/>
        </w:rPr>
        <w:t>ražība</w:t>
      </w:r>
      <w:r w:rsidR="005A1581" w:rsidRPr="006A472A">
        <w:rPr>
          <w:rFonts w:ascii="Calibri Light" w:hAnsi="Calibri Light" w:cs="Calibri Light"/>
          <w:b w:val="0"/>
          <w:bCs w:val="0"/>
          <w:sz w:val="22"/>
          <w:szCs w:val="22"/>
        </w:rPr>
        <w:t xml:space="preserve"> 200 t/h)</w:t>
      </w:r>
    </w:p>
    <w:p w14:paraId="0D0F1643" w14:textId="0196C52F" w:rsidR="00BE2715" w:rsidRPr="006A472A" w:rsidRDefault="00BE2715" w:rsidP="00EB7DE3">
      <w:pPr>
        <w:pStyle w:val="Title"/>
        <w:numPr>
          <w:ilvl w:val="0"/>
          <w:numId w:val="1"/>
        </w:numPr>
        <w:jc w:val="left"/>
        <w:rPr>
          <w:rFonts w:ascii="Calibri Light" w:hAnsi="Calibri Light" w:cs="Calibri Light"/>
          <w:b w:val="0"/>
          <w:bCs w:val="0"/>
          <w:sz w:val="22"/>
          <w:szCs w:val="22"/>
        </w:rPr>
      </w:pPr>
      <w:r>
        <w:rPr>
          <w:rFonts w:ascii="Calibri Light" w:hAnsi="Calibri Light" w:cs="Calibri Light"/>
          <w:b w:val="0"/>
          <w:bCs w:val="0"/>
          <w:sz w:val="22"/>
          <w:szCs w:val="22"/>
        </w:rPr>
        <w:t xml:space="preserve">1 mazgātājs </w:t>
      </w:r>
      <w:r w:rsidR="005A1581" w:rsidRPr="006A472A">
        <w:rPr>
          <w:rFonts w:ascii="Calibri Light" w:hAnsi="Calibri Light" w:cs="Calibri Light"/>
          <w:b w:val="0"/>
          <w:bCs w:val="0"/>
          <w:sz w:val="22"/>
          <w:szCs w:val="22"/>
        </w:rPr>
        <w:t>(</w:t>
      </w:r>
      <w:r w:rsidR="005A1581">
        <w:rPr>
          <w:rFonts w:ascii="Calibri Light" w:hAnsi="Calibri Light" w:cs="Calibri Light"/>
          <w:b w:val="0"/>
          <w:bCs w:val="0"/>
          <w:sz w:val="22"/>
          <w:szCs w:val="22"/>
        </w:rPr>
        <w:t>ražība</w:t>
      </w:r>
      <w:r w:rsidR="005A1581" w:rsidRPr="006A472A">
        <w:rPr>
          <w:rFonts w:ascii="Calibri Light" w:hAnsi="Calibri Light" w:cs="Calibri Light"/>
          <w:b w:val="0"/>
          <w:bCs w:val="0"/>
          <w:sz w:val="22"/>
          <w:szCs w:val="22"/>
        </w:rPr>
        <w:t xml:space="preserve"> 200 t/h)</w:t>
      </w:r>
    </w:p>
    <w:p w14:paraId="1E09D395" w14:textId="6C2B4703" w:rsidR="00EB7DE3" w:rsidRPr="006A472A" w:rsidRDefault="00EB7DE3" w:rsidP="00EB7DE3">
      <w:pPr>
        <w:pStyle w:val="Title"/>
        <w:numPr>
          <w:ilvl w:val="0"/>
          <w:numId w:val="1"/>
        </w:numPr>
        <w:jc w:val="left"/>
        <w:rPr>
          <w:rFonts w:ascii="Calibri Light" w:hAnsi="Calibri Light" w:cs="Calibri Light"/>
          <w:b w:val="0"/>
          <w:bCs w:val="0"/>
          <w:sz w:val="22"/>
          <w:szCs w:val="22"/>
        </w:rPr>
      </w:pPr>
      <w:r w:rsidRPr="006A472A">
        <w:rPr>
          <w:rFonts w:ascii="Calibri Light" w:hAnsi="Calibri Light" w:cs="Calibri Light"/>
          <w:b w:val="0"/>
          <w:bCs w:val="0"/>
          <w:sz w:val="22"/>
          <w:szCs w:val="22"/>
        </w:rPr>
        <w:t>Kravas transports – kravu izvešanai no karjera (kravnesība 19 m</w:t>
      </w:r>
      <w:r w:rsidRPr="006A472A">
        <w:rPr>
          <w:rFonts w:ascii="Calibri Light" w:hAnsi="Calibri Light" w:cs="Calibri Light"/>
          <w:b w:val="0"/>
          <w:bCs w:val="0"/>
          <w:sz w:val="22"/>
          <w:szCs w:val="22"/>
          <w:vertAlign w:val="superscript"/>
        </w:rPr>
        <w:t>3</w:t>
      </w:r>
      <w:r w:rsidRPr="006A472A">
        <w:rPr>
          <w:rFonts w:ascii="Calibri Light" w:hAnsi="Calibri Light" w:cs="Calibri Light"/>
          <w:b w:val="0"/>
          <w:bCs w:val="0"/>
          <w:sz w:val="22"/>
          <w:szCs w:val="22"/>
        </w:rPr>
        <w:t>).</w:t>
      </w:r>
    </w:p>
    <w:p w14:paraId="7A06BF16" w14:textId="16C4F759" w:rsidR="00EB7DE3" w:rsidRPr="006A472A" w:rsidRDefault="00E442E8" w:rsidP="00EB7DE3">
      <w:pPr>
        <w:pStyle w:val="Title"/>
        <w:numPr>
          <w:ilvl w:val="0"/>
          <w:numId w:val="1"/>
        </w:numPr>
        <w:jc w:val="left"/>
        <w:rPr>
          <w:rFonts w:ascii="Calibri Light" w:hAnsi="Calibri Light" w:cs="Calibri Light"/>
          <w:b w:val="0"/>
          <w:bCs w:val="0"/>
          <w:sz w:val="22"/>
          <w:szCs w:val="22"/>
        </w:rPr>
      </w:pPr>
      <w:proofErr w:type="spellStart"/>
      <w:r>
        <w:rPr>
          <w:rFonts w:ascii="Calibri Light" w:hAnsi="Calibri Light" w:cs="Calibri Light"/>
          <w:b w:val="0"/>
          <w:bCs w:val="0"/>
          <w:sz w:val="22"/>
          <w:szCs w:val="22"/>
        </w:rPr>
        <w:t>Damperis</w:t>
      </w:r>
      <w:proofErr w:type="spellEnd"/>
      <w:r>
        <w:rPr>
          <w:rFonts w:ascii="Calibri Light" w:hAnsi="Calibri Light" w:cs="Calibri Light"/>
          <w:b w:val="0"/>
          <w:bCs w:val="0"/>
          <w:sz w:val="22"/>
          <w:szCs w:val="22"/>
        </w:rPr>
        <w:t xml:space="preserve"> (pašizgāzējs) – </w:t>
      </w:r>
      <w:r w:rsidR="00EB7DE3" w:rsidRPr="006A472A">
        <w:rPr>
          <w:rFonts w:ascii="Calibri Light" w:hAnsi="Calibri Light" w:cs="Calibri Light"/>
          <w:b w:val="0"/>
          <w:bCs w:val="0"/>
          <w:sz w:val="22"/>
          <w:szCs w:val="22"/>
        </w:rPr>
        <w:t>kravas pārvietošanai karjera teritorijā (kravnesība 17 m</w:t>
      </w:r>
      <w:r w:rsidR="00EB7DE3" w:rsidRPr="006A472A">
        <w:rPr>
          <w:rFonts w:ascii="Calibri Light" w:hAnsi="Calibri Light" w:cs="Calibri Light"/>
          <w:b w:val="0"/>
          <w:bCs w:val="0"/>
          <w:sz w:val="22"/>
          <w:szCs w:val="22"/>
          <w:vertAlign w:val="superscript"/>
        </w:rPr>
        <w:t>3</w:t>
      </w:r>
      <w:r w:rsidR="00EB7DE3" w:rsidRPr="006A472A">
        <w:rPr>
          <w:rFonts w:ascii="Calibri Light" w:hAnsi="Calibri Light" w:cs="Calibri Light"/>
          <w:b w:val="0"/>
          <w:bCs w:val="0"/>
          <w:sz w:val="22"/>
          <w:szCs w:val="22"/>
        </w:rPr>
        <w:t>)</w:t>
      </w:r>
    </w:p>
    <w:p w14:paraId="6FDDA587" w14:textId="77777777" w:rsidR="00EB7DE3" w:rsidRPr="006A472A" w:rsidRDefault="00EB7DE3" w:rsidP="00EB7DE3">
      <w:pPr>
        <w:pStyle w:val="Title"/>
        <w:jc w:val="left"/>
        <w:rPr>
          <w:rFonts w:ascii="Calibri Light" w:hAnsi="Calibri Light" w:cs="Calibri Light"/>
          <w:b w:val="0"/>
          <w:bCs w:val="0"/>
          <w:sz w:val="20"/>
          <w:szCs w:val="20"/>
        </w:rPr>
      </w:pPr>
    </w:p>
    <w:p w14:paraId="252413AC" w14:textId="77777777" w:rsidR="00EB7DE3" w:rsidRPr="00516FE3" w:rsidRDefault="009F5D8B" w:rsidP="00EB7DE3">
      <w:pPr>
        <w:spacing w:after="0" w:line="240" w:lineRule="auto"/>
        <w:jc w:val="both"/>
        <w:rPr>
          <w:rFonts w:ascii="Calibri Light" w:eastAsia="Calibri" w:hAnsi="Calibri Light" w:cs="Calibri Light"/>
        </w:rPr>
      </w:pPr>
      <w:r w:rsidRPr="00516FE3">
        <w:rPr>
          <w:rFonts w:ascii="Calibri Light" w:hAnsi="Calibri Light" w:cs="Calibri Light"/>
          <w:b/>
        </w:rPr>
        <w:t>1.</w:t>
      </w:r>
      <w:r w:rsidR="00EB7DE3" w:rsidRPr="00516FE3">
        <w:rPr>
          <w:rFonts w:ascii="Calibri Light" w:hAnsi="Calibri Light" w:cs="Calibri Light"/>
          <w:b/>
        </w:rPr>
        <w:t xml:space="preserve">1. tabula. </w:t>
      </w:r>
      <w:r w:rsidR="00EB7DE3" w:rsidRPr="00516FE3">
        <w:rPr>
          <w:rFonts w:ascii="Calibri Light" w:hAnsi="Calibri Light" w:cs="Calibri Light"/>
          <w:b/>
          <w:bCs/>
        </w:rPr>
        <w:t>Dolomīta ieguvē izmantotās iekārtas</w:t>
      </w:r>
    </w:p>
    <w:tbl>
      <w:tblPr>
        <w:tblW w:w="8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1134"/>
        <w:gridCol w:w="1276"/>
        <w:gridCol w:w="3402"/>
      </w:tblGrid>
      <w:tr w:rsidR="000B70B2" w:rsidRPr="00516FE3" w14:paraId="02512152" w14:textId="77777777" w:rsidTr="00524F2E">
        <w:trPr>
          <w:jc w:val="center"/>
        </w:trPr>
        <w:tc>
          <w:tcPr>
            <w:tcW w:w="2547" w:type="dxa"/>
            <w:shd w:val="clear" w:color="auto" w:fill="E2EFD9" w:themeFill="accent6" w:themeFillTint="33"/>
            <w:vAlign w:val="center"/>
          </w:tcPr>
          <w:p w14:paraId="7413690D" w14:textId="77777777" w:rsidR="000B70B2" w:rsidRPr="00516FE3" w:rsidRDefault="000B70B2" w:rsidP="00052D53">
            <w:pPr>
              <w:spacing w:after="0" w:line="240" w:lineRule="auto"/>
              <w:rPr>
                <w:rFonts w:ascii="Calibri Light" w:hAnsi="Calibri Light" w:cs="Calibri Light"/>
                <w:b/>
                <w:bCs/>
                <w:sz w:val="18"/>
                <w:szCs w:val="18"/>
              </w:rPr>
            </w:pPr>
            <w:r w:rsidRPr="00516FE3">
              <w:rPr>
                <w:rFonts w:ascii="Calibri Light" w:hAnsi="Calibri Light" w:cs="Calibri Light"/>
                <w:b/>
                <w:bCs/>
                <w:sz w:val="18"/>
                <w:szCs w:val="18"/>
              </w:rPr>
              <w:t>Tehnikas vienība</w:t>
            </w:r>
          </w:p>
        </w:tc>
        <w:tc>
          <w:tcPr>
            <w:tcW w:w="1134" w:type="dxa"/>
            <w:shd w:val="clear" w:color="auto" w:fill="E2EFD9" w:themeFill="accent6" w:themeFillTint="33"/>
            <w:vAlign w:val="center"/>
          </w:tcPr>
          <w:p w14:paraId="27B20113" w14:textId="77777777" w:rsidR="000B70B2" w:rsidRPr="00516FE3" w:rsidRDefault="000B70B2" w:rsidP="00052D53">
            <w:pPr>
              <w:spacing w:after="0" w:line="240" w:lineRule="auto"/>
              <w:jc w:val="center"/>
              <w:rPr>
                <w:rFonts w:ascii="Calibri Light" w:hAnsi="Calibri Light" w:cs="Calibri Light"/>
                <w:b/>
                <w:bCs/>
                <w:sz w:val="18"/>
                <w:szCs w:val="18"/>
              </w:rPr>
            </w:pPr>
            <w:r w:rsidRPr="00516FE3">
              <w:rPr>
                <w:rFonts w:ascii="Calibri Light" w:hAnsi="Calibri Light" w:cs="Calibri Light"/>
                <w:b/>
                <w:bCs/>
                <w:sz w:val="18"/>
                <w:szCs w:val="18"/>
              </w:rPr>
              <w:t>Jauda</w:t>
            </w:r>
          </w:p>
        </w:tc>
        <w:tc>
          <w:tcPr>
            <w:tcW w:w="1276" w:type="dxa"/>
            <w:shd w:val="clear" w:color="auto" w:fill="E2EFD9" w:themeFill="accent6" w:themeFillTint="33"/>
            <w:vAlign w:val="center"/>
          </w:tcPr>
          <w:p w14:paraId="72DFF85C" w14:textId="77777777" w:rsidR="000B70B2" w:rsidRPr="00516FE3" w:rsidRDefault="000B70B2" w:rsidP="00052D53">
            <w:pPr>
              <w:spacing w:after="0" w:line="240" w:lineRule="auto"/>
              <w:jc w:val="center"/>
              <w:rPr>
                <w:rFonts w:ascii="Calibri Light" w:hAnsi="Calibri Light" w:cs="Calibri Light"/>
                <w:b/>
                <w:bCs/>
                <w:sz w:val="18"/>
                <w:szCs w:val="18"/>
              </w:rPr>
            </w:pPr>
            <w:r w:rsidRPr="00516FE3">
              <w:rPr>
                <w:rFonts w:ascii="Calibri Light" w:hAnsi="Calibri Light" w:cs="Calibri Light"/>
                <w:b/>
                <w:bCs/>
                <w:sz w:val="18"/>
                <w:szCs w:val="18"/>
              </w:rPr>
              <w:t>Skaits</w:t>
            </w:r>
          </w:p>
        </w:tc>
        <w:tc>
          <w:tcPr>
            <w:tcW w:w="3402" w:type="dxa"/>
            <w:shd w:val="clear" w:color="auto" w:fill="E2EFD9" w:themeFill="accent6" w:themeFillTint="33"/>
            <w:vAlign w:val="center"/>
          </w:tcPr>
          <w:p w14:paraId="1547E60C" w14:textId="77777777" w:rsidR="000B70B2" w:rsidRPr="00516FE3" w:rsidRDefault="000B70B2" w:rsidP="00052D53">
            <w:pPr>
              <w:spacing w:after="0" w:line="240" w:lineRule="auto"/>
              <w:jc w:val="center"/>
              <w:rPr>
                <w:rFonts w:ascii="Calibri Light" w:hAnsi="Calibri Light" w:cs="Calibri Light"/>
                <w:b/>
                <w:bCs/>
                <w:sz w:val="18"/>
                <w:szCs w:val="18"/>
              </w:rPr>
            </w:pPr>
            <w:r w:rsidRPr="00516FE3">
              <w:rPr>
                <w:rFonts w:ascii="Calibri Light" w:hAnsi="Calibri Light" w:cs="Calibri Light"/>
                <w:b/>
                <w:bCs/>
                <w:sz w:val="18"/>
                <w:szCs w:val="18"/>
              </w:rPr>
              <w:t>Darba stundas</w:t>
            </w:r>
          </w:p>
        </w:tc>
      </w:tr>
      <w:tr w:rsidR="0058742E" w:rsidRPr="00516FE3" w14:paraId="0C52BC2E" w14:textId="77777777" w:rsidTr="00524F2E">
        <w:trPr>
          <w:jc w:val="center"/>
        </w:trPr>
        <w:tc>
          <w:tcPr>
            <w:tcW w:w="2547" w:type="dxa"/>
            <w:shd w:val="clear" w:color="auto" w:fill="E2EFD9" w:themeFill="accent6" w:themeFillTint="33"/>
            <w:vAlign w:val="center"/>
          </w:tcPr>
          <w:p w14:paraId="7D77FAC9" w14:textId="77777777" w:rsidR="0058742E" w:rsidRPr="00516FE3" w:rsidRDefault="0058742E" w:rsidP="00052D53">
            <w:pPr>
              <w:spacing w:after="0" w:line="240" w:lineRule="auto"/>
              <w:rPr>
                <w:rFonts w:ascii="Calibri Light" w:hAnsi="Calibri Light" w:cs="Calibri Light"/>
                <w:b/>
                <w:bCs/>
                <w:sz w:val="18"/>
                <w:szCs w:val="18"/>
              </w:rPr>
            </w:pPr>
            <w:r w:rsidRPr="00516FE3">
              <w:rPr>
                <w:rFonts w:ascii="Calibri Light" w:hAnsi="Calibri Light" w:cs="Calibri Light"/>
                <w:b/>
                <w:bCs/>
                <w:sz w:val="18"/>
                <w:szCs w:val="18"/>
              </w:rPr>
              <w:t>Ekskavators</w:t>
            </w:r>
          </w:p>
        </w:tc>
        <w:tc>
          <w:tcPr>
            <w:tcW w:w="1134" w:type="dxa"/>
            <w:vAlign w:val="center"/>
          </w:tcPr>
          <w:p w14:paraId="7EDCF378" w14:textId="77777777" w:rsidR="0058742E" w:rsidRPr="00516FE3" w:rsidRDefault="0058742E" w:rsidP="00052D53">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 245 kW</w:t>
            </w:r>
          </w:p>
        </w:tc>
        <w:tc>
          <w:tcPr>
            <w:tcW w:w="1276" w:type="dxa"/>
            <w:vAlign w:val="center"/>
          </w:tcPr>
          <w:p w14:paraId="7D753C80" w14:textId="77777777" w:rsidR="0058742E" w:rsidRPr="00516FE3" w:rsidRDefault="0058742E" w:rsidP="00052D53">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1 gab.</w:t>
            </w:r>
          </w:p>
        </w:tc>
        <w:tc>
          <w:tcPr>
            <w:tcW w:w="3402" w:type="dxa"/>
            <w:vMerge w:val="restart"/>
            <w:vAlign w:val="center"/>
          </w:tcPr>
          <w:p w14:paraId="159EE8B9" w14:textId="5E99B56F" w:rsidR="0058742E" w:rsidRPr="00516FE3" w:rsidRDefault="0058742E" w:rsidP="00052D53">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2000 h/a</w:t>
            </w:r>
            <w:r>
              <w:rPr>
                <w:rFonts w:ascii="Calibri Light" w:hAnsi="Calibri Light" w:cs="Calibri Light"/>
                <w:sz w:val="18"/>
                <w:szCs w:val="18"/>
              </w:rPr>
              <w:t xml:space="preserve"> (ieguves vieta)</w:t>
            </w:r>
          </w:p>
        </w:tc>
      </w:tr>
      <w:tr w:rsidR="0058742E" w:rsidRPr="00516FE3" w14:paraId="0881E1AA" w14:textId="77777777" w:rsidTr="00524F2E">
        <w:trPr>
          <w:jc w:val="center"/>
        </w:trPr>
        <w:tc>
          <w:tcPr>
            <w:tcW w:w="2547" w:type="dxa"/>
            <w:shd w:val="clear" w:color="auto" w:fill="E2EFD9" w:themeFill="accent6" w:themeFillTint="33"/>
            <w:vAlign w:val="center"/>
          </w:tcPr>
          <w:p w14:paraId="5D09E250" w14:textId="77777777" w:rsidR="0058742E" w:rsidRPr="00516FE3" w:rsidRDefault="0058742E" w:rsidP="00052D53">
            <w:pPr>
              <w:spacing w:after="0" w:line="240" w:lineRule="auto"/>
              <w:rPr>
                <w:rFonts w:ascii="Calibri Light" w:hAnsi="Calibri Light" w:cs="Calibri Light"/>
                <w:b/>
                <w:bCs/>
                <w:sz w:val="18"/>
                <w:szCs w:val="18"/>
              </w:rPr>
            </w:pPr>
            <w:r w:rsidRPr="00516FE3">
              <w:rPr>
                <w:rFonts w:ascii="Calibri Light" w:hAnsi="Calibri Light" w:cs="Calibri Light"/>
                <w:b/>
                <w:bCs/>
                <w:sz w:val="18"/>
                <w:szCs w:val="18"/>
              </w:rPr>
              <w:t>Frontālais iekrāvējs</w:t>
            </w:r>
          </w:p>
        </w:tc>
        <w:tc>
          <w:tcPr>
            <w:tcW w:w="1134" w:type="dxa"/>
            <w:vAlign w:val="center"/>
          </w:tcPr>
          <w:p w14:paraId="5F3BFA57" w14:textId="77777777" w:rsidR="0058742E" w:rsidRPr="00516FE3" w:rsidRDefault="0058742E" w:rsidP="00052D53">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 204 kW</w:t>
            </w:r>
          </w:p>
        </w:tc>
        <w:tc>
          <w:tcPr>
            <w:tcW w:w="1276" w:type="dxa"/>
            <w:vAlign w:val="center"/>
          </w:tcPr>
          <w:p w14:paraId="1AFFCF4C" w14:textId="2F0A9285" w:rsidR="0058742E" w:rsidRPr="00516FE3" w:rsidRDefault="0058742E" w:rsidP="00052D53">
            <w:pPr>
              <w:spacing w:after="0" w:line="240" w:lineRule="auto"/>
              <w:jc w:val="center"/>
              <w:rPr>
                <w:rFonts w:ascii="Calibri Light" w:hAnsi="Calibri Light" w:cs="Calibri Light"/>
                <w:sz w:val="18"/>
                <w:szCs w:val="18"/>
              </w:rPr>
            </w:pPr>
            <w:r>
              <w:rPr>
                <w:rFonts w:ascii="Calibri Light" w:hAnsi="Calibri Light" w:cs="Calibri Light"/>
                <w:sz w:val="18"/>
                <w:szCs w:val="18"/>
              </w:rPr>
              <w:t>1</w:t>
            </w:r>
            <w:r w:rsidRPr="00516FE3">
              <w:rPr>
                <w:rFonts w:ascii="Calibri Light" w:hAnsi="Calibri Light" w:cs="Calibri Light"/>
                <w:sz w:val="18"/>
                <w:szCs w:val="18"/>
              </w:rPr>
              <w:t xml:space="preserve"> gab.</w:t>
            </w:r>
          </w:p>
        </w:tc>
        <w:tc>
          <w:tcPr>
            <w:tcW w:w="3402" w:type="dxa"/>
            <w:vMerge/>
            <w:vAlign w:val="center"/>
          </w:tcPr>
          <w:p w14:paraId="62C05B77" w14:textId="28099BAD" w:rsidR="0058742E" w:rsidRPr="00516FE3" w:rsidRDefault="0058742E" w:rsidP="00052D53">
            <w:pPr>
              <w:spacing w:after="0" w:line="240" w:lineRule="auto"/>
              <w:jc w:val="center"/>
              <w:rPr>
                <w:rFonts w:ascii="Calibri Light" w:hAnsi="Calibri Light" w:cs="Calibri Light"/>
                <w:sz w:val="18"/>
                <w:szCs w:val="18"/>
              </w:rPr>
            </w:pPr>
          </w:p>
        </w:tc>
      </w:tr>
      <w:tr w:rsidR="0058742E" w:rsidRPr="00516FE3" w14:paraId="77031553" w14:textId="77777777" w:rsidTr="00524F2E">
        <w:trPr>
          <w:jc w:val="center"/>
        </w:trPr>
        <w:tc>
          <w:tcPr>
            <w:tcW w:w="2547" w:type="dxa"/>
            <w:shd w:val="clear" w:color="auto" w:fill="E2EFD9" w:themeFill="accent6" w:themeFillTint="33"/>
            <w:vAlign w:val="center"/>
          </w:tcPr>
          <w:p w14:paraId="255C87C6" w14:textId="1BCDCE6D" w:rsidR="0058742E" w:rsidRPr="00516FE3" w:rsidRDefault="0058742E" w:rsidP="00052D53">
            <w:pPr>
              <w:spacing w:after="0" w:line="240" w:lineRule="auto"/>
              <w:rPr>
                <w:rFonts w:ascii="Calibri Light" w:hAnsi="Calibri Light" w:cs="Calibri Light"/>
                <w:b/>
                <w:bCs/>
                <w:sz w:val="18"/>
                <w:szCs w:val="18"/>
              </w:rPr>
            </w:pPr>
            <w:r w:rsidRPr="00516FE3">
              <w:rPr>
                <w:rFonts w:ascii="Calibri Light" w:hAnsi="Calibri Light" w:cs="Calibri Light"/>
                <w:b/>
                <w:bCs/>
                <w:sz w:val="18"/>
                <w:szCs w:val="18"/>
              </w:rPr>
              <w:t>Buldozers</w:t>
            </w:r>
          </w:p>
        </w:tc>
        <w:tc>
          <w:tcPr>
            <w:tcW w:w="1134" w:type="dxa"/>
            <w:vAlign w:val="center"/>
          </w:tcPr>
          <w:p w14:paraId="69D1726C" w14:textId="1EE0FD95" w:rsidR="0058742E" w:rsidRPr="00516FE3" w:rsidRDefault="0058742E" w:rsidP="00052D53">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 136 kW</w:t>
            </w:r>
          </w:p>
        </w:tc>
        <w:tc>
          <w:tcPr>
            <w:tcW w:w="1276" w:type="dxa"/>
            <w:vAlign w:val="center"/>
          </w:tcPr>
          <w:p w14:paraId="231F7B9E" w14:textId="2AC755FA" w:rsidR="0058742E" w:rsidRPr="00516FE3" w:rsidRDefault="0058742E" w:rsidP="00052D53">
            <w:pPr>
              <w:spacing w:after="0" w:line="240" w:lineRule="auto"/>
              <w:jc w:val="center"/>
              <w:rPr>
                <w:rFonts w:ascii="Calibri Light" w:hAnsi="Calibri Light" w:cs="Calibri Light"/>
                <w:sz w:val="18"/>
                <w:szCs w:val="18"/>
              </w:rPr>
            </w:pPr>
            <w:r>
              <w:rPr>
                <w:rFonts w:ascii="Calibri Light" w:hAnsi="Calibri Light" w:cs="Calibri Light"/>
                <w:sz w:val="18"/>
                <w:szCs w:val="18"/>
              </w:rPr>
              <w:t xml:space="preserve">1 </w:t>
            </w:r>
            <w:r w:rsidRPr="00516FE3">
              <w:rPr>
                <w:rFonts w:ascii="Calibri Light" w:hAnsi="Calibri Light" w:cs="Calibri Light"/>
                <w:sz w:val="18"/>
                <w:szCs w:val="18"/>
              </w:rPr>
              <w:t>gab.</w:t>
            </w:r>
          </w:p>
        </w:tc>
        <w:tc>
          <w:tcPr>
            <w:tcW w:w="3402" w:type="dxa"/>
            <w:vMerge/>
            <w:vAlign w:val="center"/>
          </w:tcPr>
          <w:p w14:paraId="09D622D6" w14:textId="13A60761" w:rsidR="0058742E" w:rsidRPr="00516FE3" w:rsidRDefault="0058742E" w:rsidP="00052D53">
            <w:pPr>
              <w:spacing w:after="0" w:line="240" w:lineRule="auto"/>
              <w:jc w:val="center"/>
              <w:rPr>
                <w:rFonts w:ascii="Calibri Light" w:hAnsi="Calibri Light" w:cs="Calibri Light"/>
                <w:sz w:val="18"/>
                <w:szCs w:val="18"/>
              </w:rPr>
            </w:pPr>
          </w:p>
        </w:tc>
      </w:tr>
      <w:tr w:rsidR="0058742E" w:rsidRPr="00516FE3" w14:paraId="1D084861" w14:textId="77777777" w:rsidTr="00524F2E">
        <w:trPr>
          <w:jc w:val="center"/>
        </w:trPr>
        <w:tc>
          <w:tcPr>
            <w:tcW w:w="2547" w:type="dxa"/>
            <w:shd w:val="clear" w:color="auto" w:fill="E2EFD9" w:themeFill="accent6" w:themeFillTint="33"/>
            <w:vAlign w:val="center"/>
          </w:tcPr>
          <w:p w14:paraId="79BAECC7" w14:textId="732400F6" w:rsidR="0058742E" w:rsidRPr="00516FE3" w:rsidRDefault="0058742E" w:rsidP="00477A86">
            <w:pPr>
              <w:spacing w:after="0" w:line="240" w:lineRule="auto"/>
              <w:rPr>
                <w:rFonts w:ascii="Calibri Light" w:hAnsi="Calibri Light" w:cs="Calibri Light"/>
                <w:b/>
                <w:bCs/>
                <w:sz w:val="18"/>
                <w:szCs w:val="18"/>
              </w:rPr>
            </w:pPr>
            <w:r w:rsidRPr="00516FE3">
              <w:rPr>
                <w:rFonts w:ascii="Calibri Light" w:hAnsi="Calibri Light" w:cs="Calibri Light"/>
                <w:b/>
                <w:bCs/>
                <w:sz w:val="18"/>
                <w:szCs w:val="18"/>
              </w:rPr>
              <w:t>Drupinātājs</w:t>
            </w:r>
          </w:p>
        </w:tc>
        <w:tc>
          <w:tcPr>
            <w:tcW w:w="1134" w:type="dxa"/>
            <w:vAlign w:val="center"/>
          </w:tcPr>
          <w:p w14:paraId="131A8D13" w14:textId="761A1471" w:rsidR="0058742E" w:rsidRPr="00516FE3" w:rsidRDefault="0058742E" w:rsidP="0058742E">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 xml:space="preserve">~ </w:t>
            </w:r>
            <w:r>
              <w:rPr>
                <w:rFonts w:ascii="Calibri Light" w:hAnsi="Calibri Light" w:cs="Calibri Light"/>
                <w:sz w:val="18"/>
                <w:szCs w:val="18"/>
              </w:rPr>
              <w:t>200</w:t>
            </w:r>
            <w:r w:rsidRPr="00516FE3">
              <w:rPr>
                <w:rFonts w:ascii="Calibri Light" w:hAnsi="Calibri Light" w:cs="Calibri Light"/>
                <w:sz w:val="18"/>
                <w:szCs w:val="18"/>
              </w:rPr>
              <w:t xml:space="preserve"> kW</w:t>
            </w:r>
          </w:p>
        </w:tc>
        <w:tc>
          <w:tcPr>
            <w:tcW w:w="1276" w:type="dxa"/>
            <w:vAlign w:val="center"/>
          </w:tcPr>
          <w:p w14:paraId="7CA2D243" w14:textId="77777777" w:rsidR="0058742E" w:rsidRPr="00516FE3" w:rsidRDefault="0058742E" w:rsidP="00052D53">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1 gab.</w:t>
            </w:r>
          </w:p>
        </w:tc>
        <w:tc>
          <w:tcPr>
            <w:tcW w:w="3402" w:type="dxa"/>
            <w:vMerge w:val="restart"/>
            <w:vAlign w:val="center"/>
          </w:tcPr>
          <w:p w14:paraId="0D6955AB" w14:textId="18459EDF" w:rsidR="0058742E" w:rsidRPr="00516FE3" w:rsidRDefault="0058742E" w:rsidP="00052D53">
            <w:pPr>
              <w:spacing w:after="0" w:line="240" w:lineRule="auto"/>
              <w:jc w:val="center"/>
              <w:rPr>
                <w:rFonts w:ascii="Calibri Light" w:hAnsi="Calibri Light" w:cs="Calibri Light"/>
                <w:sz w:val="18"/>
                <w:szCs w:val="18"/>
              </w:rPr>
            </w:pPr>
            <w:r>
              <w:rPr>
                <w:rFonts w:ascii="Calibri Light" w:hAnsi="Calibri Light" w:cs="Calibri Light"/>
                <w:sz w:val="18"/>
                <w:szCs w:val="18"/>
              </w:rPr>
              <w:t>750 h/a (tehnoloģiskais laukums)</w:t>
            </w:r>
          </w:p>
        </w:tc>
      </w:tr>
      <w:tr w:rsidR="0058742E" w:rsidRPr="00516FE3" w14:paraId="2EAFFAE8" w14:textId="77777777" w:rsidTr="00524F2E">
        <w:trPr>
          <w:jc w:val="center"/>
        </w:trPr>
        <w:tc>
          <w:tcPr>
            <w:tcW w:w="2547" w:type="dxa"/>
            <w:shd w:val="clear" w:color="auto" w:fill="E2EFD9" w:themeFill="accent6" w:themeFillTint="33"/>
            <w:vAlign w:val="center"/>
          </w:tcPr>
          <w:p w14:paraId="05291C81" w14:textId="4BF89ED4" w:rsidR="0058742E" w:rsidRPr="00516FE3" w:rsidRDefault="0058742E" w:rsidP="00477A86">
            <w:pPr>
              <w:spacing w:after="0" w:line="240" w:lineRule="auto"/>
              <w:rPr>
                <w:rFonts w:ascii="Calibri Light" w:hAnsi="Calibri Light" w:cs="Calibri Light"/>
                <w:b/>
                <w:bCs/>
                <w:sz w:val="18"/>
                <w:szCs w:val="18"/>
              </w:rPr>
            </w:pPr>
            <w:r>
              <w:rPr>
                <w:rFonts w:ascii="Calibri Light" w:hAnsi="Calibri Light" w:cs="Calibri Light"/>
                <w:b/>
                <w:bCs/>
                <w:sz w:val="18"/>
                <w:szCs w:val="18"/>
              </w:rPr>
              <w:t>Šķirotājs</w:t>
            </w:r>
          </w:p>
        </w:tc>
        <w:tc>
          <w:tcPr>
            <w:tcW w:w="1134" w:type="dxa"/>
            <w:vAlign w:val="center"/>
          </w:tcPr>
          <w:p w14:paraId="15372F06" w14:textId="65DDB222" w:rsidR="0058742E" w:rsidRPr="00516FE3" w:rsidRDefault="0058742E" w:rsidP="00480D6D">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 xml:space="preserve">~ </w:t>
            </w:r>
            <w:r w:rsidR="00480D6D">
              <w:rPr>
                <w:rFonts w:ascii="Calibri Light" w:hAnsi="Calibri Light" w:cs="Calibri Light"/>
                <w:sz w:val="18"/>
                <w:szCs w:val="18"/>
              </w:rPr>
              <w:t>130</w:t>
            </w:r>
            <w:r w:rsidRPr="00516FE3">
              <w:rPr>
                <w:rFonts w:ascii="Calibri Light" w:hAnsi="Calibri Light" w:cs="Calibri Light"/>
                <w:sz w:val="18"/>
                <w:szCs w:val="18"/>
              </w:rPr>
              <w:t xml:space="preserve"> kW</w:t>
            </w:r>
          </w:p>
        </w:tc>
        <w:tc>
          <w:tcPr>
            <w:tcW w:w="1276" w:type="dxa"/>
            <w:vAlign w:val="center"/>
          </w:tcPr>
          <w:p w14:paraId="0113A877" w14:textId="309010F7" w:rsidR="0058742E" w:rsidRPr="00516FE3" w:rsidRDefault="0058742E" w:rsidP="00477A86">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1 gab.</w:t>
            </w:r>
          </w:p>
        </w:tc>
        <w:tc>
          <w:tcPr>
            <w:tcW w:w="3402" w:type="dxa"/>
            <w:vMerge/>
            <w:vAlign w:val="center"/>
          </w:tcPr>
          <w:p w14:paraId="6A3281F1" w14:textId="68BEB4FD" w:rsidR="0058742E" w:rsidRPr="00516FE3" w:rsidRDefault="0058742E" w:rsidP="00477A86">
            <w:pPr>
              <w:spacing w:after="0" w:line="240" w:lineRule="auto"/>
              <w:jc w:val="center"/>
              <w:rPr>
                <w:rFonts w:ascii="Calibri Light" w:hAnsi="Calibri Light" w:cs="Calibri Light"/>
                <w:sz w:val="18"/>
                <w:szCs w:val="18"/>
              </w:rPr>
            </w:pPr>
          </w:p>
        </w:tc>
      </w:tr>
      <w:tr w:rsidR="0058742E" w:rsidRPr="00516FE3" w14:paraId="52A1EFD1" w14:textId="77777777" w:rsidTr="00524F2E">
        <w:trPr>
          <w:jc w:val="center"/>
        </w:trPr>
        <w:tc>
          <w:tcPr>
            <w:tcW w:w="2547" w:type="dxa"/>
            <w:shd w:val="clear" w:color="auto" w:fill="E2EFD9" w:themeFill="accent6" w:themeFillTint="33"/>
            <w:vAlign w:val="center"/>
          </w:tcPr>
          <w:p w14:paraId="77A77029" w14:textId="3DF4BB53" w:rsidR="0058742E" w:rsidRPr="00516FE3" w:rsidRDefault="0058742E" w:rsidP="00477A86">
            <w:pPr>
              <w:spacing w:after="0" w:line="240" w:lineRule="auto"/>
              <w:rPr>
                <w:rFonts w:ascii="Calibri Light" w:hAnsi="Calibri Light" w:cs="Calibri Light"/>
                <w:b/>
                <w:bCs/>
                <w:sz w:val="18"/>
                <w:szCs w:val="18"/>
              </w:rPr>
            </w:pPr>
            <w:r>
              <w:rPr>
                <w:rFonts w:ascii="Calibri Light" w:hAnsi="Calibri Light" w:cs="Calibri Light"/>
                <w:b/>
                <w:bCs/>
                <w:sz w:val="18"/>
                <w:szCs w:val="18"/>
              </w:rPr>
              <w:t>Mazgātājs</w:t>
            </w:r>
          </w:p>
        </w:tc>
        <w:tc>
          <w:tcPr>
            <w:tcW w:w="1134" w:type="dxa"/>
            <w:vAlign w:val="center"/>
          </w:tcPr>
          <w:p w14:paraId="6D86DC10" w14:textId="12B4964F" w:rsidR="0058742E" w:rsidRPr="00516FE3" w:rsidRDefault="0058742E" w:rsidP="00480D6D">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 xml:space="preserve">~ </w:t>
            </w:r>
            <w:r w:rsidR="00480D6D">
              <w:rPr>
                <w:rFonts w:ascii="Calibri Light" w:hAnsi="Calibri Light" w:cs="Calibri Light"/>
                <w:sz w:val="18"/>
                <w:szCs w:val="18"/>
              </w:rPr>
              <w:t>130</w:t>
            </w:r>
            <w:r w:rsidRPr="00516FE3">
              <w:rPr>
                <w:rFonts w:ascii="Calibri Light" w:hAnsi="Calibri Light" w:cs="Calibri Light"/>
                <w:sz w:val="18"/>
                <w:szCs w:val="18"/>
              </w:rPr>
              <w:t xml:space="preserve"> kW</w:t>
            </w:r>
          </w:p>
        </w:tc>
        <w:tc>
          <w:tcPr>
            <w:tcW w:w="1276" w:type="dxa"/>
            <w:vAlign w:val="center"/>
          </w:tcPr>
          <w:p w14:paraId="69B545B9" w14:textId="0984EEDC" w:rsidR="0058742E" w:rsidRPr="00516FE3" w:rsidRDefault="0058742E" w:rsidP="00477A86">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1 gab.</w:t>
            </w:r>
          </w:p>
        </w:tc>
        <w:tc>
          <w:tcPr>
            <w:tcW w:w="3402" w:type="dxa"/>
            <w:vMerge/>
            <w:vAlign w:val="center"/>
          </w:tcPr>
          <w:p w14:paraId="6A40CA68" w14:textId="773234C9" w:rsidR="0058742E" w:rsidRPr="00516FE3" w:rsidRDefault="0058742E" w:rsidP="00477A86">
            <w:pPr>
              <w:spacing w:after="0" w:line="240" w:lineRule="auto"/>
              <w:jc w:val="center"/>
              <w:rPr>
                <w:rFonts w:ascii="Calibri Light" w:hAnsi="Calibri Light" w:cs="Calibri Light"/>
                <w:sz w:val="18"/>
                <w:szCs w:val="18"/>
              </w:rPr>
            </w:pPr>
          </w:p>
        </w:tc>
      </w:tr>
      <w:tr w:rsidR="0058742E" w:rsidRPr="00516FE3" w14:paraId="24920818" w14:textId="77777777" w:rsidTr="00524F2E">
        <w:trPr>
          <w:jc w:val="center"/>
        </w:trPr>
        <w:tc>
          <w:tcPr>
            <w:tcW w:w="2547" w:type="dxa"/>
            <w:shd w:val="clear" w:color="auto" w:fill="E2EFD9" w:themeFill="accent6" w:themeFillTint="33"/>
            <w:vAlign w:val="center"/>
          </w:tcPr>
          <w:p w14:paraId="215584F2" w14:textId="2CF9CBE7" w:rsidR="0058742E" w:rsidRDefault="0058742E" w:rsidP="0058742E">
            <w:pPr>
              <w:spacing w:after="0" w:line="240" w:lineRule="auto"/>
              <w:rPr>
                <w:rFonts w:ascii="Calibri Light" w:hAnsi="Calibri Light" w:cs="Calibri Light"/>
                <w:b/>
                <w:bCs/>
                <w:sz w:val="18"/>
                <w:szCs w:val="18"/>
              </w:rPr>
            </w:pPr>
            <w:r w:rsidRPr="00516FE3">
              <w:rPr>
                <w:rFonts w:ascii="Calibri Light" w:hAnsi="Calibri Light" w:cs="Calibri Light"/>
                <w:b/>
                <w:bCs/>
                <w:sz w:val="18"/>
                <w:szCs w:val="18"/>
              </w:rPr>
              <w:t>Frontālais iekrāvējs</w:t>
            </w:r>
          </w:p>
        </w:tc>
        <w:tc>
          <w:tcPr>
            <w:tcW w:w="1134" w:type="dxa"/>
            <w:vAlign w:val="center"/>
          </w:tcPr>
          <w:p w14:paraId="68DA0A42" w14:textId="06101891" w:rsidR="0058742E" w:rsidRPr="00516FE3" w:rsidRDefault="0058742E" w:rsidP="0058742E">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 204 kW</w:t>
            </w:r>
          </w:p>
        </w:tc>
        <w:tc>
          <w:tcPr>
            <w:tcW w:w="1276" w:type="dxa"/>
            <w:vAlign w:val="center"/>
          </w:tcPr>
          <w:p w14:paraId="0FC877B9" w14:textId="7C8613F0" w:rsidR="0058742E" w:rsidRPr="00516FE3" w:rsidRDefault="0058742E" w:rsidP="0058742E">
            <w:pPr>
              <w:spacing w:after="0" w:line="240" w:lineRule="auto"/>
              <w:jc w:val="center"/>
              <w:rPr>
                <w:rFonts w:ascii="Calibri Light" w:hAnsi="Calibri Light" w:cs="Calibri Light"/>
                <w:sz w:val="18"/>
                <w:szCs w:val="18"/>
              </w:rPr>
            </w:pPr>
            <w:r>
              <w:rPr>
                <w:rFonts w:ascii="Calibri Light" w:hAnsi="Calibri Light" w:cs="Calibri Light"/>
                <w:sz w:val="18"/>
                <w:szCs w:val="18"/>
              </w:rPr>
              <w:t>1</w:t>
            </w:r>
            <w:r w:rsidRPr="00516FE3">
              <w:rPr>
                <w:rFonts w:ascii="Calibri Light" w:hAnsi="Calibri Light" w:cs="Calibri Light"/>
                <w:sz w:val="18"/>
                <w:szCs w:val="18"/>
              </w:rPr>
              <w:t xml:space="preserve"> gab.</w:t>
            </w:r>
          </w:p>
        </w:tc>
        <w:tc>
          <w:tcPr>
            <w:tcW w:w="3402" w:type="dxa"/>
            <w:vAlign w:val="center"/>
          </w:tcPr>
          <w:p w14:paraId="18A59D58" w14:textId="3329E18D" w:rsidR="0058742E" w:rsidRDefault="0058742E" w:rsidP="0058742E">
            <w:pPr>
              <w:spacing w:after="0" w:line="240" w:lineRule="auto"/>
              <w:jc w:val="center"/>
              <w:rPr>
                <w:rFonts w:ascii="Calibri Light" w:hAnsi="Calibri Light" w:cs="Calibri Light"/>
                <w:sz w:val="18"/>
                <w:szCs w:val="18"/>
              </w:rPr>
            </w:pPr>
            <w:r>
              <w:rPr>
                <w:rFonts w:ascii="Calibri Light" w:hAnsi="Calibri Light" w:cs="Calibri Light"/>
                <w:sz w:val="18"/>
                <w:szCs w:val="18"/>
              </w:rPr>
              <w:t>2000</w:t>
            </w:r>
            <w:r w:rsidRPr="00516FE3">
              <w:rPr>
                <w:rFonts w:ascii="Calibri Light" w:hAnsi="Calibri Light" w:cs="Calibri Light"/>
                <w:sz w:val="18"/>
                <w:szCs w:val="18"/>
              </w:rPr>
              <w:t xml:space="preserve"> h/a</w:t>
            </w:r>
            <w:r>
              <w:rPr>
                <w:rFonts w:ascii="Calibri Light" w:hAnsi="Calibri Light" w:cs="Calibri Light"/>
                <w:sz w:val="18"/>
                <w:szCs w:val="18"/>
              </w:rPr>
              <w:t xml:space="preserve"> (tehnoloģiskais laukums)</w:t>
            </w:r>
          </w:p>
        </w:tc>
      </w:tr>
      <w:tr w:rsidR="000B70B2" w:rsidRPr="00516FE3" w14:paraId="0C92EB47" w14:textId="77777777" w:rsidTr="00524F2E">
        <w:trPr>
          <w:trHeight w:val="667"/>
          <w:jc w:val="center"/>
        </w:trPr>
        <w:tc>
          <w:tcPr>
            <w:tcW w:w="2547" w:type="dxa"/>
            <w:shd w:val="clear" w:color="auto" w:fill="E2EFD9" w:themeFill="accent6" w:themeFillTint="33"/>
            <w:vAlign w:val="center"/>
          </w:tcPr>
          <w:p w14:paraId="61CD811C" w14:textId="77777777" w:rsidR="000B70B2" w:rsidRPr="00516FE3" w:rsidRDefault="000B70B2" w:rsidP="00052D53">
            <w:pPr>
              <w:pStyle w:val="naisc"/>
              <w:spacing w:before="0" w:beforeAutospacing="0" w:after="0" w:afterAutospacing="0"/>
              <w:rPr>
                <w:rFonts w:ascii="Calibri Light" w:eastAsia="Calibri" w:hAnsi="Calibri Light" w:cs="Calibri Light"/>
                <w:b/>
                <w:bCs/>
                <w:sz w:val="18"/>
                <w:szCs w:val="18"/>
                <w:lang w:eastAsia="en-US"/>
              </w:rPr>
            </w:pPr>
            <w:proofErr w:type="spellStart"/>
            <w:r w:rsidRPr="00516FE3">
              <w:rPr>
                <w:rFonts w:ascii="Calibri Light" w:eastAsia="Calibri" w:hAnsi="Calibri Light" w:cs="Calibri Light"/>
                <w:b/>
                <w:bCs/>
                <w:sz w:val="18"/>
                <w:szCs w:val="18"/>
                <w:lang w:eastAsia="en-US"/>
              </w:rPr>
              <w:t>Damperis</w:t>
            </w:r>
            <w:proofErr w:type="spellEnd"/>
            <w:r w:rsidRPr="00516FE3">
              <w:rPr>
                <w:rFonts w:ascii="Calibri Light" w:eastAsia="Calibri" w:hAnsi="Calibri Light" w:cs="Calibri Light"/>
                <w:b/>
                <w:bCs/>
                <w:sz w:val="18"/>
                <w:szCs w:val="18"/>
                <w:lang w:eastAsia="en-US"/>
              </w:rPr>
              <w:t xml:space="preserve"> (pašizgāzējs)</w:t>
            </w:r>
          </w:p>
          <w:p w14:paraId="23DF0124" w14:textId="0B18F115" w:rsidR="000B70B2" w:rsidRPr="00516FE3" w:rsidRDefault="000B70B2" w:rsidP="00052D53">
            <w:pPr>
              <w:pStyle w:val="naisc"/>
              <w:spacing w:before="0" w:beforeAutospacing="0" w:after="0" w:afterAutospacing="0"/>
              <w:rPr>
                <w:rFonts w:ascii="Calibri Light" w:eastAsia="Calibri" w:hAnsi="Calibri Light" w:cs="Calibri Light"/>
                <w:b/>
                <w:bCs/>
                <w:sz w:val="18"/>
                <w:szCs w:val="18"/>
                <w:lang w:eastAsia="en-US"/>
              </w:rPr>
            </w:pPr>
            <w:r w:rsidRPr="00516FE3">
              <w:rPr>
                <w:rFonts w:ascii="Calibri Light" w:eastAsia="Calibri" w:hAnsi="Calibri Light" w:cs="Calibri Light"/>
                <w:b/>
                <w:bCs/>
                <w:sz w:val="18"/>
                <w:szCs w:val="18"/>
                <w:lang w:eastAsia="en-US"/>
              </w:rPr>
              <w:t>kravnesība – 17 m</w:t>
            </w:r>
            <w:r w:rsidRPr="00516FE3">
              <w:rPr>
                <w:rFonts w:ascii="Calibri Light" w:eastAsia="Calibri" w:hAnsi="Calibri Light" w:cs="Calibri Light"/>
                <w:b/>
                <w:bCs/>
                <w:sz w:val="18"/>
                <w:szCs w:val="18"/>
                <w:vertAlign w:val="superscript"/>
                <w:lang w:eastAsia="en-US"/>
              </w:rPr>
              <w:t>3</w:t>
            </w:r>
          </w:p>
        </w:tc>
        <w:tc>
          <w:tcPr>
            <w:tcW w:w="1134" w:type="dxa"/>
            <w:vAlign w:val="center"/>
          </w:tcPr>
          <w:p w14:paraId="3D3B801F" w14:textId="0FB28FBE" w:rsidR="000B70B2" w:rsidRPr="00516FE3" w:rsidRDefault="005A1581" w:rsidP="00052D53">
            <w:pPr>
              <w:spacing w:after="0" w:line="240" w:lineRule="auto"/>
              <w:jc w:val="center"/>
              <w:rPr>
                <w:rFonts w:ascii="Calibri Light" w:hAnsi="Calibri Light" w:cs="Calibri Light"/>
                <w:sz w:val="18"/>
                <w:szCs w:val="18"/>
              </w:rPr>
            </w:pPr>
            <w:r>
              <w:rPr>
                <w:rFonts w:ascii="Calibri Light" w:hAnsi="Calibri Light" w:cs="Calibri Light"/>
                <w:sz w:val="18"/>
                <w:szCs w:val="18"/>
              </w:rPr>
              <w:t xml:space="preserve">EURO </w:t>
            </w:r>
            <w:r w:rsidR="000B70B2" w:rsidRPr="00516FE3">
              <w:rPr>
                <w:rFonts w:ascii="Calibri Light" w:hAnsi="Calibri Light" w:cs="Calibri Light"/>
                <w:sz w:val="18"/>
                <w:szCs w:val="18"/>
              </w:rPr>
              <w:t>V</w:t>
            </w:r>
          </w:p>
          <w:p w14:paraId="2EAEE806" w14:textId="4C492955" w:rsidR="000B70B2" w:rsidRPr="00516FE3" w:rsidRDefault="005A1581" w:rsidP="00052D53">
            <w:pPr>
              <w:spacing w:after="0" w:line="240" w:lineRule="auto"/>
              <w:jc w:val="center"/>
              <w:rPr>
                <w:rFonts w:ascii="Calibri Light" w:hAnsi="Calibri Light" w:cs="Calibri Light"/>
                <w:sz w:val="18"/>
                <w:szCs w:val="18"/>
              </w:rPr>
            </w:pPr>
            <w:r>
              <w:rPr>
                <w:rFonts w:ascii="Calibri Light" w:hAnsi="Calibri Light" w:cs="Calibri Light"/>
                <w:sz w:val="18"/>
                <w:szCs w:val="18"/>
              </w:rPr>
              <w:t>16-32 t</w:t>
            </w:r>
          </w:p>
        </w:tc>
        <w:tc>
          <w:tcPr>
            <w:tcW w:w="1276" w:type="dxa"/>
            <w:vAlign w:val="center"/>
          </w:tcPr>
          <w:p w14:paraId="070801F4" w14:textId="08DDB09A" w:rsidR="000B70B2" w:rsidRPr="00516FE3" w:rsidRDefault="00921193" w:rsidP="00052D53">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3235 reisi gadā</w:t>
            </w:r>
          </w:p>
        </w:tc>
        <w:tc>
          <w:tcPr>
            <w:tcW w:w="3402" w:type="dxa"/>
            <w:vAlign w:val="center"/>
          </w:tcPr>
          <w:p w14:paraId="593FA3F6" w14:textId="3636CFF4" w:rsidR="000B70B2" w:rsidRPr="00516FE3" w:rsidRDefault="00921193" w:rsidP="00052D53">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81 h/a (</w:t>
            </w:r>
            <w:proofErr w:type="spellStart"/>
            <w:r w:rsidRPr="00516FE3">
              <w:rPr>
                <w:rFonts w:ascii="Calibri Light" w:hAnsi="Calibri Light" w:cs="Calibri Light"/>
                <w:sz w:val="18"/>
                <w:szCs w:val="18"/>
              </w:rPr>
              <w:t>vid.ātrums</w:t>
            </w:r>
            <w:proofErr w:type="spellEnd"/>
            <w:r w:rsidRPr="00516FE3">
              <w:rPr>
                <w:rFonts w:ascii="Calibri Light" w:hAnsi="Calibri Light" w:cs="Calibri Light"/>
                <w:sz w:val="18"/>
                <w:szCs w:val="18"/>
              </w:rPr>
              <w:t xml:space="preserve"> 20 km/h)</w:t>
            </w:r>
          </w:p>
          <w:p w14:paraId="77FA4A99" w14:textId="36F52F65" w:rsidR="00524F2E" w:rsidRPr="00516FE3" w:rsidRDefault="00524F2E" w:rsidP="00524F2E">
            <w:pPr>
              <w:spacing w:after="0" w:line="240" w:lineRule="auto"/>
              <w:jc w:val="center"/>
              <w:rPr>
                <w:rFonts w:ascii="Calibri Light" w:hAnsi="Calibri Light" w:cs="Calibri Light"/>
                <w:sz w:val="18"/>
                <w:szCs w:val="18"/>
              </w:rPr>
            </w:pPr>
            <w:r w:rsidRPr="00516FE3">
              <w:rPr>
                <w:rFonts w:ascii="Calibri Light" w:hAnsi="Calibri Light" w:cs="Calibri Light"/>
                <w:i/>
                <w:sz w:val="18"/>
                <w:szCs w:val="18"/>
              </w:rPr>
              <w:t>1.variants</w:t>
            </w:r>
            <w:r w:rsidRPr="00516FE3">
              <w:rPr>
                <w:rFonts w:ascii="Calibri Light" w:hAnsi="Calibri Light" w:cs="Calibri Light"/>
                <w:sz w:val="18"/>
                <w:szCs w:val="18"/>
              </w:rPr>
              <w:t xml:space="preserve"> (izstrādājot </w:t>
            </w:r>
            <w:r w:rsidR="00851235">
              <w:rPr>
                <w:rFonts w:ascii="Calibri Light" w:hAnsi="Calibri Light" w:cs="Calibri Light"/>
                <w:sz w:val="18"/>
                <w:szCs w:val="18"/>
              </w:rPr>
              <w:t xml:space="preserve">1 ha </w:t>
            </w:r>
            <w:r w:rsidRPr="00516FE3">
              <w:rPr>
                <w:rFonts w:ascii="Calibri Light" w:hAnsi="Calibri Light" w:cs="Calibri Light"/>
                <w:sz w:val="18"/>
                <w:szCs w:val="18"/>
              </w:rPr>
              <w:t>laukumu pie mājām “Skaidas”)</w:t>
            </w:r>
          </w:p>
          <w:p w14:paraId="6D37E155" w14:textId="07401A9A" w:rsidR="00524F2E" w:rsidRPr="00516FE3" w:rsidRDefault="00524F2E" w:rsidP="00524F2E">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1 reisa nobraukums dienā karjera teritorijā – 0,5 km (0,25 km turp, 0,25 atpakaļ)</w:t>
            </w:r>
            <w:r w:rsidR="00921193" w:rsidRPr="00516FE3">
              <w:rPr>
                <w:rFonts w:ascii="Calibri Light" w:hAnsi="Calibri Light" w:cs="Calibri Light"/>
                <w:sz w:val="18"/>
                <w:szCs w:val="18"/>
              </w:rPr>
              <w:t>. Kopā gadā tiek nobraukti 1617,5 km</w:t>
            </w:r>
          </w:p>
          <w:p w14:paraId="7E416720" w14:textId="77777777" w:rsidR="00524F2E" w:rsidRPr="00516FE3" w:rsidRDefault="00524F2E" w:rsidP="00524F2E">
            <w:pPr>
              <w:spacing w:after="0" w:line="240" w:lineRule="auto"/>
              <w:jc w:val="center"/>
              <w:rPr>
                <w:rFonts w:ascii="Calibri Light" w:hAnsi="Calibri Light" w:cs="Calibri Light"/>
                <w:sz w:val="18"/>
                <w:szCs w:val="18"/>
              </w:rPr>
            </w:pPr>
          </w:p>
          <w:p w14:paraId="6300329F" w14:textId="563EE2ED" w:rsidR="00921193" w:rsidRPr="00516FE3" w:rsidRDefault="00921193" w:rsidP="00524F2E">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404 h/a (</w:t>
            </w:r>
            <w:proofErr w:type="spellStart"/>
            <w:r w:rsidRPr="00516FE3">
              <w:rPr>
                <w:rFonts w:ascii="Calibri Light" w:hAnsi="Calibri Light" w:cs="Calibri Light"/>
                <w:sz w:val="18"/>
                <w:szCs w:val="18"/>
              </w:rPr>
              <w:t>vid.ātrums</w:t>
            </w:r>
            <w:proofErr w:type="spellEnd"/>
            <w:r w:rsidRPr="00516FE3">
              <w:rPr>
                <w:rFonts w:ascii="Calibri Light" w:hAnsi="Calibri Light" w:cs="Calibri Light"/>
                <w:sz w:val="18"/>
                <w:szCs w:val="18"/>
              </w:rPr>
              <w:t xml:space="preserve"> 20 km/h)</w:t>
            </w:r>
          </w:p>
          <w:p w14:paraId="26EF8AC7" w14:textId="7728050A" w:rsidR="00524F2E" w:rsidRPr="00516FE3" w:rsidRDefault="00524F2E" w:rsidP="00524F2E">
            <w:pPr>
              <w:spacing w:after="0" w:line="240" w:lineRule="auto"/>
              <w:jc w:val="center"/>
              <w:rPr>
                <w:rFonts w:ascii="Calibri Light" w:hAnsi="Calibri Light" w:cs="Calibri Light"/>
                <w:sz w:val="18"/>
                <w:szCs w:val="18"/>
              </w:rPr>
            </w:pPr>
            <w:r w:rsidRPr="00516FE3">
              <w:rPr>
                <w:rFonts w:ascii="Calibri Light" w:hAnsi="Calibri Light" w:cs="Calibri Light"/>
                <w:i/>
                <w:sz w:val="18"/>
                <w:szCs w:val="18"/>
              </w:rPr>
              <w:t>2.variants</w:t>
            </w:r>
            <w:r w:rsidRPr="00516FE3">
              <w:rPr>
                <w:rFonts w:ascii="Calibri Light" w:hAnsi="Calibri Light" w:cs="Calibri Light"/>
                <w:sz w:val="18"/>
                <w:szCs w:val="18"/>
              </w:rPr>
              <w:t xml:space="preserve"> (izstrādājot </w:t>
            </w:r>
            <w:r w:rsidR="00851235">
              <w:rPr>
                <w:rFonts w:ascii="Calibri Light" w:hAnsi="Calibri Light" w:cs="Calibri Light"/>
                <w:sz w:val="18"/>
                <w:szCs w:val="18"/>
              </w:rPr>
              <w:t xml:space="preserve">1 ha </w:t>
            </w:r>
            <w:r w:rsidRPr="00516FE3">
              <w:rPr>
                <w:rFonts w:ascii="Calibri Light" w:hAnsi="Calibri Light" w:cs="Calibri Light"/>
                <w:sz w:val="18"/>
                <w:szCs w:val="18"/>
              </w:rPr>
              <w:t>laukumu pie mājām “</w:t>
            </w:r>
            <w:proofErr w:type="spellStart"/>
            <w:r w:rsidRPr="00516FE3">
              <w:rPr>
                <w:rFonts w:ascii="Calibri Light" w:hAnsi="Calibri Light" w:cs="Calibri Light"/>
                <w:sz w:val="18"/>
                <w:szCs w:val="18"/>
              </w:rPr>
              <w:t>Grotāni</w:t>
            </w:r>
            <w:proofErr w:type="spellEnd"/>
            <w:r w:rsidRPr="00516FE3">
              <w:rPr>
                <w:rFonts w:ascii="Calibri Light" w:hAnsi="Calibri Light" w:cs="Calibri Light"/>
                <w:sz w:val="18"/>
                <w:szCs w:val="18"/>
              </w:rPr>
              <w:t>”, “</w:t>
            </w:r>
            <w:proofErr w:type="spellStart"/>
            <w:r w:rsidRPr="00516FE3">
              <w:rPr>
                <w:rFonts w:ascii="Calibri Light" w:hAnsi="Calibri Light" w:cs="Calibri Light"/>
                <w:sz w:val="18"/>
                <w:szCs w:val="18"/>
              </w:rPr>
              <w:t>Indāni</w:t>
            </w:r>
            <w:proofErr w:type="spellEnd"/>
            <w:r w:rsidRPr="00516FE3">
              <w:rPr>
                <w:rFonts w:ascii="Calibri Light" w:hAnsi="Calibri Light" w:cs="Calibri Light"/>
                <w:sz w:val="18"/>
                <w:szCs w:val="18"/>
              </w:rPr>
              <w:t xml:space="preserve">” un “Mazie </w:t>
            </w:r>
            <w:proofErr w:type="spellStart"/>
            <w:r w:rsidRPr="00516FE3">
              <w:rPr>
                <w:rFonts w:ascii="Calibri Light" w:hAnsi="Calibri Light" w:cs="Calibri Light"/>
                <w:sz w:val="18"/>
                <w:szCs w:val="18"/>
              </w:rPr>
              <w:t>Grotāni</w:t>
            </w:r>
            <w:proofErr w:type="spellEnd"/>
            <w:r w:rsidRPr="00516FE3">
              <w:rPr>
                <w:rFonts w:ascii="Calibri Light" w:hAnsi="Calibri Light" w:cs="Calibri Light"/>
                <w:sz w:val="18"/>
                <w:szCs w:val="18"/>
              </w:rPr>
              <w:t>”)</w:t>
            </w:r>
          </w:p>
          <w:p w14:paraId="798208A7" w14:textId="263167CA" w:rsidR="000B70B2" w:rsidRPr="00516FE3" w:rsidRDefault="000B70B2" w:rsidP="00524F2E">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1 reisa nobraukums dienā karjera teritorijā – 2</w:t>
            </w:r>
            <w:r w:rsidR="00524F2E" w:rsidRPr="00516FE3">
              <w:rPr>
                <w:rFonts w:ascii="Calibri Light" w:hAnsi="Calibri Light" w:cs="Calibri Light"/>
                <w:sz w:val="18"/>
                <w:szCs w:val="18"/>
              </w:rPr>
              <w:t>,5</w:t>
            </w:r>
            <w:r w:rsidRPr="00516FE3">
              <w:rPr>
                <w:rFonts w:ascii="Calibri Light" w:hAnsi="Calibri Light" w:cs="Calibri Light"/>
                <w:sz w:val="18"/>
                <w:szCs w:val="18"/>
              </w:rPr>
              <w:t xml:space="preserve"> km (</w:t>
            </w:r>
            <w:r w:rsidR="00524F2E" w:rsidRPr="00516FE3">
              <w:rPr>
                <w:rFonts w:ascii="Calibri Light" w:hAnsi="Calibri Light" w:cs="Calibri Light"/>
                <w:sz w:val="18"/>
                <w:szCs w:val="18"/>
              </w:rPr>
              <w:t>1,25</w:t>
            </w:r>
            <w:r w:rsidRPr="00516FE3">
              <w:rPr>
                <w:rFonts w:ascii="Calibri Light" w:hAnsi="Calibri Light" w:cs="Calibri Light"/>
                <w:sz w:val="18"/>
                <w:szCs w:val="18"/>
              </w:rPr>
              <w:t xml:space="preserve"> km turp, 1</w:t>
            </w:r>
            <w:r w:rsidR="00524F2E" w:rsidRPr="00516FE3">
              <w:rPr>
                <w:rFonts w:ascii="Calibri Light" w:hAnsi="Calibri Light" w:cs="Calibri Light"/>
                <w:sz w:val="18"/>
                <w:szCs w:val="18"/>
              </w:rPr>
              <w:t>,25</w:t>
            </w:r>
            <w:r w:rsidRPr="00516FE3">
              <w:rPr>
                <w:rFonts w:ascii="Calibri Light" w:hAnsi="Calibri Light" w:cs="Calibri Light"/>
                <w:sz w:val="18"/>
                <w:szCs w:val="18"/>
              </w:rPr>
              <w:t xml:space="preserve"> atpakaļ)</w:t>
            </w:r>
            <w:r w:rsidR="00921193" w:rsidRPr="00516FE3">
              <w:rPr>
                <w:rFonts w:ascii="Calibri Light" w:hAnsi="Calibri Light" w:cs="Calibri Light"/>
                <w:sz w:val="18"/>
                <w:szCs w:val="18"/>
              </w:rPr>
              <w:t>. Kopā gadā tiek nobraukti 8087,5 km</w:t>
            </w:r>
          </w:p>
        </w:tc>
      </w:tr>
      <w:tr w:rsidR="000B70B2" w:rsidRPr="006A472A" w14:paraId="153DAD01" w14:textId="77777777" w:rsidTr="00524F2E">
        <w:trPr>
          <w:jc w:val="center"/>
        </w:trPr>
        <w:tc>
          <w:tcPr>
            <w:tcW w:w="2547" w:type="dxa"/>
            <w:shd w:val="clear" w:color="auto" w:fill="E2EFD9" w:themeFill="accent6" w:themeFillTint="33"/>
            <w:vAlign w:val="center"/>
          </w:tcPr>
          <w:p w14:paraId="7B58B8F6" w14:textId="77777777" w:rsidR="000B70B2" w:rsidRPr="00516FE3" w:rsidRDefault="000B70B2" w:rsidP="00052D53">
            <w:pPr>
              <w:pStyle w:val="naisc"/>
              <w:spacing w:before="0" w:beforeAutospacing="0" w:after="0" w:afterAutospacing="0"/>
              <w:rPr>
                <w:rFonts w:ascii="Calibri Light" w:eastAsia="Calibri" w:hAnsi="Calibri Light" w:cs="Calibri Light"/>
                <w:b/>
                <w:bCs/>
                <w:sz w:val="18"/>
                <w:szCs w:val="18"/>
                <w:lang w:eastAsia="en-US"/>
              </w:rPr>
            </w:pPr>
            <w:r w:rsidRPr="00516FE3">
              <w:rPr>
                <w:rFonts w:ascii="Calibri Light" w:eastAsia="Calibri" w:hAnsi="Calibri Light" w:cs="Calibri Light"/>
                <w:b/>
                <w:bCs/>
                <w:sz w:val="18"/>
                <w:szCs w:val="18"/>
                <w:lang w:eastAsia="en-US"/>
              </w:rPr>
              <w:t xml:space="preserve">Kravas automašīna </w:t>
            </w:r>
          </w:p>
          <w:p w14:paraId="15BCC216" w14:textId="56E57A7C" w:rsidR="000B70B2" w:rsidRPr="00516FE3" w:rsidRDefault="000B70B2" w:rsidP="00052D53">
            <w:pPr>
              <w:pStyle w:val="naisc"/>
              <w:spacing w:before="0" w:beforeAutospacing="0" w:after="0" w:afterAutospacing="0"/>
              <w:rPr>
                <w:rFonts w:ascii="Calibri Light" w:eastAsia="Calibri" w:hAnsi="Calibri Light" w:cs="Calibri Light"/>
                <w:b/>
                <w:bCs/>
                <w:sz w:val="18"/>
                <w:szCs w:val="18"/>
                <w:lang w:eastAsia="en-US"/>
              </w:rPr>
            </w:pPr>
            <w:r w:rsidRPr="00516FE3">
              <w:rPr>
                <w:rFonts w:ascii="Calibri Light" w:eastAsia="Calibri" w:hAnsi="Calibri Light" w:cs="Calibri Light"/>
                <w:b/>
                <w:bCs/>
                <w:sz w:val="18"/>
                <w:szCs w:val="18"/>
                <w:lang w:eastAsia="en-US"/>
              </w:rPr>
              <w:t>kravnesība – 19 m</w:t>
            </w:r>
            <w:r w:rsidRPr="00516FE3">
              <w:rPr>
                <w:rFonts w:ascii="Calibri Light" w:eastAsia="Calibri" w:hAnsi="Calibri Light" w:cs="Calibri Light"/>
                <w:b/>
                <w:bCs/>
                <w:sz w:val="18"/>
                <w:szCs w:val="18"/>
                <w:vertAlign w:val="superscript"/>
                <w:lang w:eastAsia="en-US"/>
              </w:rPr>
              <w:t>3</w:t>
            </w:r>
          </w:p>
        </w:tc>
        <w:tc>
          <w:tcPr>
            <w:tcW w:w="1134" w:type="dxa"/>
            <w:vAlign w:val="center"/>
          </w:tcPr>
          <w:p w14:paraId="056E7E44" w14:textId="6E56982D" w:rsidR="000B70B2" w:rsidRPr="00516FE3" w:rsidRDefault="005A1581" w:rsidP="00052D53">
            <w:pPr>
              <w:spacing w:after="0" w:line="240" w:lineRule="auto"/>
              <w:jc w:val="center"/>
              <w:rPr>
                <w:rFonts w:ascii="Calibri Light" w:hAnsi="Calibri Light" w:cs="Calibri Light"/>
                <w:sz w:val="18"/>
                <w:szCs w:val="18"/>
              </w:rPr>
            </w:pPr>
            <w:r>
              <w:rPr>
                <w:rFonts w:ascii="Calibri Light" w:hAnsi="Calibri Light" w:cs="Calibri Light"/>
                <w:sz w:val="18"/>
                <w:szCs w:val="18"/>
              </w:rPr>
              <w:t xml:space="preserve">EURO </w:t>
            </w:r>
            <w:r w:rsidR="000B70B2" w:rsidRPr="00516FE3">
              <w:rPr>
                <w:rFonts w:ascii="Calibri Light" w:hAnsi="Calibri Light" w:cs="Calibri Light"/>
                <w:sz w:val="18"/>
                <w:szCs w:val="18"/>
              </w:rPr>
              <w:t>V</w:t>
            </w:r>
          </w:p>
          <w:p w14:paraId="7AEEB9FC" w14:textId="41765C1C" w:rsidR="000B70B2" w:rsidRPr="00516FE3" w:rsidRDefault="005A1581" w:rsidP="00052D53">
            <w:pPr>
              <w:spacing w:after="0" w:line="240" w:lineRule="auto"/>
              <w:jc w:val="center"/>
              <w:rPr>
                <w:rFonts w:ascii="Calibri Light" w:hAnsi="Calibri Light" w:cs="Calibri Light"/>
                <w:sz w:val="18"/>
                <w:szCs w:val="18"/>
              </w:rPr>
            </w:pPr>
            <w:r>
              <w:rPr>
                <w:rFonts w:ascii="Calibri Light" w:hAnsi="Calibri Light" w:cs="Calibri Light"/>
                <w:sz w:val="18"/>
                <w:szCs w:val="18"/>
              </w:rPr>
              <w:t>16-32 t</w:t>
            </w:r>
          </w:p>
        </w:tc>
        <w:tc>
          <w:tcPr>
            <w:tcW w:w="1276" w:type="dxa"/>
            <w:vAlign w:val="center"/>
          </w:tcPr>
          <w:p w14:paraId="3361FD19" w14:textId="361523E7" w:rsidR="000B70B2" w:rsidRPr="00516FE3" w:rsidRDefault="00921193" w:rsidP="00052D53">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2895 reisi gadā</w:t>
            </w:r>
          </w:p>
        </w:tc>
        <w:tc>
          <w:tcPr>
            <w:tcW w:w="3402" w:type="dxa"/>
            <w:vAlign w:val="center"/>
          </w:tcPr>
          <w:p w14:paraId="513767FF" w14:textId="06ABCC8E" w:rsidR="000B70B2" w:rsidRPr="00516FE3" w:rsidRDefault="00516FE3" w:rsidP="00052D53">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101 h/a</w:t>
            </w:r>
            <w:r w:rsidR="00921193" w:rsidRPr="00516FE3">
              <w:rPr>
                <w:rFonts w:ascii="Calibri Light" w:hAnsi="Calibri Light" w:cs="Calibri Light"/>
                <w:sz w:val="18"/>
                <w:szCs w:val="18"/>
              </w:rPr>
              <w:t xml:space="preserve"> (</w:t>
            </w:r>
            <w:proofErr w:type="spellStart"/>
            <w:r w:rsidR="00921193" w:rsidRPr="00516FE3">
              <w:rPr>
                <w:rFonts w:ascii="Calibri Light" w:hAnsi="Calibri Light" w:cs="Calibri Light"/>
                <w:sz w:val="18"/>
                <w:szCs w:val="18"/>
              </w:rPr>
              <w:t>vid.ātrums</w:t>
            </w:r>
            <w:proofErr w:type="spellEnd"/>
            <w:r w:rsidR="00921193" w:rsidRPr="00516FE3">
              <w:rPr>
                <w:rFonts w:ascii="Calibri Light" w:hAnsi="Calibri Light" w:cs="Calibri Light"/>
                <w:sz w:val="18"/>
                <w:szCs w:val="18"/>
              </w:rPr>
              <w:t xml:space="preserve"> 20 km/h)</w:t>
            </w:r>
          </w:p>
          <w:p w14:paraId="559D7927" w14:textId="662CB44A" w:rsidR="000B70B2" w:rsidRPr="006A472A" w:rsidRDefault="00921193" w:rsidP="00516FE3">
            <w:pPr>
              <w:spacing w:after="0" w:line="240" w:lineRule="auto"/>
              <w:jc w:val="center"/>
              <w:rPr>
                <w:rFonts w:ascii="Calibri Light" w:hAnsi="Calibri Light" w:cs="Calibri Light"/>
                <w:sz w:val="18"/>
                <w:szCs w:val="18"/>
              </w:rPr>
            </w:pPr>
            <w:r w:rsidRPr="00516FE3">
              <w:rPr>
                <w:rFonts w:ascii="Calibri Light" w:hAnsi="Calibri Light" w:cs="Calibri Light"/>
                <w:sz w:val="18"/>
                <w:szCs w:val="18"/>
              </w:rPr>
              <w:t>0,7</w:t>
            </w:r>
            <w:r w:rsidR="000B70B2" w:rsidRPr="00516FE3">
              <w:rPr>
                <w:rFonts w:ascii="Calibri Light" w:hAnsi="Calibri Light" w:cs="Calibri Light"/>
                <w:sz w:val="18"/>
                <w:szCs w:val="18"/>
              </w:rPr>
              <w:t xml:space="preserve"> km pievedceļš </w:t>
            </w:r>
            <w:r w:rsidRPr="00516FE3">
              <w:rPr>
                <w:rFonts w:ascii="Calibri Light" w:hAnsi="Calibri Light" w:cs="Calibri Light"/>
                <w:sz w:val="18"/>
                <w:szCs w:val="18"/>
              </w:rPr>
              <w:t>līdz autoceļam A6</w:t>
            </w:r>
            <w:r w:rsidR="000B70B2" w:rsidRPr="00516FE3">
              <w:rPr>
                <w:rFonts w:ascii="Calibri Light" w:hAnsi="Calibri Light" w:cs="Calibri Light"/>
                <w:sz w:val="18"/>
                <w:szCs w:val="18"/>
              </w:rPr>
              <w:t xml:space="preserve"> (</w:t>
            </w:r>
            <w:r w:rsidRPr="00516FE3">
              <w:rPr>
                <w:rFonts w:ascii="Calibri Light" w:hAnsi="Calibri Light" w:cs="Calibri Light"/>
                <w:sz w:val="18"/>
                <w:szCs w:val="18"/>
              </w:rPr>
              <w:t>0,35</w:t>
            </w:r>
            <w:r w:rsidR="000B70B2" w:rsidRPr="00516FE3">
              <w:rPr>
                <w:rFonts w:ascii="Calibri Light" w:hAnsi="Calibri Light" w:cs="Calibri Light"/>
                <w:sz w:val="18"/>
                <w:szCs w:val="18"/>
              </w:rPr>
              <w:t xml:space="preserve"> km turp, </w:t>
            </w:r>
            <w:r w:rsidRPr="00516FE3">
              <w:rPr>
                <w:rFonts w:ascii="Calibri Light" w:hAnsi="Calibri Light" w:cs="Calibri Light"/>
                <w:sz w:val="18"/>
                <w:szCs w:val="18"/>
              </w:rPr>
              <w:t xml:space="preserve">0,35 </w:t>
            </w:r>
            <w:r w:rsidR="000B70B2" w:rsidRPr="00516FE3">
              <w:rPr>
                <w:rFonts w:ascii="Calibri Light" w:hAnsi="Calibri Light" w:cs="Calibri Light"/>
                <w:sz w:val="18"/>
                <w:szCs w:val="18"/>
              </w:rPr>
              <w:t>km atpakaļ</w:t>
            </w:r>
            <w:r w:rsidR="00516FE3" w:rsidRPr="00516FE3">
              <w:rPr>
                <w:rFonts w:ascii="Calibri Light" w:hAnsi="Calibri Light" w:cs="Calibri Light"/>
                <w:sz w:val="18"/>
                <w:szCs w:val="18"/>
              </w:rPr>
              <w:t>). Kopā gadā tiek nobraukti 2026,5 km.</w:t>
            </w:r>
          </w:p>
        </w:tc>
      </w:tr>
    </w:tbl>
    <w:p w14:paraId="7A22BF0D" w14:textId="77777777" w:rsidR="00A562AF" w:rsidRPr="006A472A" w:rsidRDefault="00A562AF" w:rsidP="00B57294">
      <w:pPr>
        <w:pStyle w:val="Subtitle"/>
        <w:jc w:val="both"/>
        <w:rPr>
          <w:rFonts w:ascii="Calibri Light" w:hAnsi="Calibri Light" w:cs="Calibri Light"/>
          <w:sz w:val="22"/>
        </w:rPr>
      </w:pPr>
    </w:p>
    <w:p w14:paraId="22083EB3" w14:textId="7FF77596" w:rsidR="00312D05" w:rsidRDefault="00402E63" w:rsidP="00B57294">
      <w:pPr>
        <w:pStyle w:val="Subtitle"/>
        <w:jc w:val="both"/>
        <w:rPr>
          <w:rFonts w:ascii="Calibri Light" w:hAnsi="Calibri Light" w:cs="Calibri Light"/>
          <w:sz w:val="22"/>
        </w:rPr>
      </w:pPr>
      <w:r>
        <w:rPr>
          <w:rFonts w:ascii="Calibri Light" w:hAnsi="Calibri Light" w:cs="Calibri Light"/>
          <w:sz w:val="22"/>
        </w:rPr>
        <w:t xml:space="preserve">Apkārt esošās derīgo izrakteņu atradnes. </w:t>
      </w:r>
    </w:p>
    <w:p w14:paraId="3413DE02" w14:textId="77777777" w:rsidR="00402E63" w:rsidRDefault="00402E63" w:rsidP="00B57294">
      <w:pPr>
        <w:pStyle w:val="Subtitle"/>
        <w:jc w:val="both"/>
        <w:rPr>
          <w:rFonts w:ascii="Calibri Light" w:hAnsi="Calibri Light" w:cs="Calibri Light"/>
          <w:sz w:val="22"/>
        </w:rPr>
      </w:pPr>
    </w:p>
    <w:p w14:paraId="13B360DA" w14:textId="3DE4B39F" w:rsidR="00402E63" w:rsidRPr="00C9145C" w:rsidRDefault="00402E63" w:rsidP="00B57294">
      <w:pPr>
        <w:pStyle w:val="Subtitle"/>
        <w:jc w:val="both"/>
        <w:rPr>
          <w:rFonts w:ascii="Calibri Light" w:hAnsi="Calibri Light" w:cs="Calibri Light"/>
          <w:b w:val="0"/>
          <w:i w:val="0"/>
          <w:sz w:val="22"/>
        </w:rPr>
      </w:pPr>
      <w:r w:rsidRPr="00C9145C">
        <w:rPr>
          <w:rFonts w:ascii="Calibri Light" w:hAnsi="Calibri Light" w:cs="Calibri Light"/>
          <w:b w:val="0"/>
          <w:i w:val="0"/>
          <w:sz w:val="22"/>
        </w:rPr>
        <w:t>Darbības vietai tieši piekļautas atradnes iecirknis “</w:t>
      </w:r>
      <w:proofErr w:type="spellStart"/>
      <w:r w:rsidRPr="00C9145C">
        <w:rPr>
          <w:rFonts w:ascii="Calibri Light" w:hAnsi="Calibri Light" w:cs="Calibri Light"/>
          <w:b w:val="0"/>
          <w:i w:val="0"/>
          <w:sz w:val="22"/>
        </w:rPr>
        <w:t>Grotāni</w:t>
      </w:r>
      <w:proofErr w:type="spellEnd"/>
      <w:r w:rsidRPr="00C9145C">
        <w:rPr>
          <w:rFonts w:ascii="Calibri Light" w:hAnsi="Calibri Light" w:cs="Calibri Light"/>
          <w:b w:val="0"/>
          <w:i w:val="0"/>
          <w:sz w:val="22"/>
        </w:rPr>
        <w:t>” (platība 6,6 ha), tomēr izvērtējumā tā netiek ņemta vērā, jo ieguve tika veikta bez izstrādāta un Valsts vides dienestā saskaņota derīgo izrakteņu ieguves projekta. Zemes īpašnieks ir iesniedzis iesniegumu VVD par iecirkņa “</w:t>
      </w:r>
      <w:proofErr w:type="spellStart"/>
      <w:r w:rsidRPr="00C9145C">
        <w:rPr>
          <w:rFonts w:ascii="Calibri Light" w:hAnsi="Calibri Light" w:cs="Calibri Light"/>
          <w:b w:val="0"/>
          <w:i w:val="0"/>
          <w:sz w:val="22"/>
        </w:rPr>
        <w:t>Grotāni</w:t>
      </w:r>
      <w:proofErr w:type="spellEnd"/>
      <w:r w:rsidRPr="00C9145C">
        <w:rPr>
          <w:rFonts w:ascii="Calibri Light" w:hAnsi="Calibri Light" w:cs="Calibri Light"/>
          <w:b w:val="0"/>
          <w:i w:val="0"/>
          <w:sz w:val="22"/>
        </w:rPr>
        <w:t xml:space="preserve">” konservāciju. </w:t>
      </w:r>
    </w:p>
    <w:p w14:paraId="09CBB0EF" w14:textId="77777777" w:rsidR="00402E63" w:rsidRPr="00C9145C" w:rsidRDefault="00402E63" w:rsidP="00B57294">
      <w:pPr>
        <w:pStyle w:val="Subtitle"/>
        <w:jc w:val="both"/>
        <w:rPr>
          <w:rFonts w:ascii="Calibri Light" w:hAnsi="Calibri Light" w:cs="Calibri Light"/>
          <w:b w:val="0"/>
          <w:i w:val="0"/>
          <w:sz w:val="22"/>
        </w:rPr>
      </w:pPr>
    </w:p>
    <w:p w14:paraId="664F6FF4" w14:textId="6A0A6887" w:rsidR="00402E63" w:rsidRPr="00C9145C" w:rsidRDefault="0063553B" w:rsidP="00B57294">
      <w:pPr>
        <w:pStyle w:val="Subtitle"/>
        <w:jc w:val="both"/>
        <w:rPr>
          <w:rFonts w:ascii="Calibri Light" w:hAnsi="Calibri Light" w:cs="Calibri Light"/>
          <w:b w:val="0"/>
          <w:i w:val="0"/>
          <w:sz w:val="22"/>
        </w:rPr>
      </w:pPr>
      <w:r w:rsidRPr="00C9145C">
        <w:rPr>
          <w:rFonts w:ascii="Calibri Light" w:hAnsi="Calibri Light" w:cs="Calibri Light"/>
          <w:b w:val="0"/>
          <w:i w:val="0"/>
          <w:sz w:val="22"/>
        </w:rPr>
        <w:t>Atradnes “Rīteri” iecirkņa “Koknese” tuvākā aktīvā atradne ir</w:t>
      </w:r>
      <w:r w:rsidR="00847FEE" w:rsidRPr="00C9145C">
        <w:rPr>
          <w:rFonts w:ascii="Calibri Light" w:hAnsi="Calibri Light" w:cs="Calibri Light"/>
          <w:b w:val="0"/>
          <w:i w:val="0"/>
          <w:sz w:val="22"/>
        </w:rPr>
        <w:t xml:space="preserve"> 1,5 km uz ZA esošā smilts-grants atradne “</w:t>
      </w:r>
      <w:proofErr w:type="spellStart"/>
      <w:r w:rsidR="00847FEE" w:rsidRPr="00C9145C">
        <w:rPr>
          <w:rFonts w:ascii="Calibri Light" w:hAnsi="Calibri Light" w:cs="Calibri Light"/>
          <w:b w:val="0"/>
          <w:i w:val="0"/>
          <w:sz w:val="22"/>
        </w:rPr>
        <w:t>Strautnieki-Tiltnieki”</w:t>
      </w:r>
      <w:proofErr w:type="spellEnd"/>
      <w:r w:rsidR="00770B97" w:rsidRPr="00C9145C">
        <w:rPr>
          <w:rFonts w:ascii="Calibri Light" w:hAnsi="Calibri Light" w:cs="Calibri Light"/>
          <w:b w:val="0"/>
          <w:i w:val="0"/>
          <w:sz w:val="22"/>
        </w:rPr>
        <w:t xml:space="preserve"> (atradnes numurs derīgo izrakteņu atradņu reģistrā B2680)</w:t>
      </w:r>
      <w:r w:rsidR="00847FEE" w:rsidRPr="00C9145C">
        <w:rPr>
          <w:rFonts w:ascii="Calibri Light" w:hAnsi="Calibri Light" w:cs="Calibri Light"/>
          <w:b w:val="0"/>
          <w:i w:val="0"/>
          <w:sz w:val="22"/>
        </w:rPr>
        <w:t xml:space="preserve">. Saskaņā ar VSIA “Latvijas Vides, ģeoloģijas un meteoroloģijas centrs” mājas lapā pieejamo būvmateriālu izejvielu krājumu informāciju, 2019.gadā iegūtas 2,84 tūkst.t. </w:t>
      </w:r>
      <w:r w:rsidR="005B7B8B" w:rsidRPr="00C9145C">
        <w:rPr>
          <w:rFonts w:ascii="Calibri Light" w:hAnsi="Calibri Light" w:cs="Calibri Light"/>
          <w:b w:val="0"/>
          <w:i w:val="0"/>
          <w:sz w:val="22"/>
        </w:rPr>
        <w:t>smilts un</w:t>
      </w:r>
      <w:r w:rsidR="00847FEE" w:rsidRPr="00C9145C">
        <w:rPr>
          <w:rFonts w:ascii="Calibri Light" w:hAnsi="Calibri Light" w:cs="Calibri Light"/>
          <w:b w:val="0"/>
          <w:i w:val="0"/>
          <w:sz w:val="22"/>
        </w:rPr>
        <w:t xml:space="preserve"> 0,00 t smilts-grants. </w:t>
      </w:r>
      <w:r w:rsidR="00770B97" w:rsidRPr="00C9145C">
        <w:rPr>
          <w:rFonts w:ascii="Calibri Light" w:hAnsi="Calibri Light" w:cs="Calibri Light"/>
          <w:b w:val="0"/>
          <w:i w:val="0"/>
          <w:sz w:val="22"/>
        </w:rPr>
        <w:t xml:space="preserve">Nav informācijas par ieguvi 2018.gadā un 2020.gadā. </w:t>
      </w:r>
      <w:r w:rsidR="001C0B67" w:rsidRPr="00C9145C">
        <w:rPr>
          <w:rFonts w:ascii="Calibri Light" w:hAnsi="Calibri Light" w:cs="Calibri Light"/>
          <w:b w:val="0"/>
          <w:i w:val="0"/>
          <w:sz w:val="22"/>
        </w:rPr>
        <w:t xml:space="preserve">Derīgo izrakteņu apstrāde uz vietas netiek veikta. Ņemot vērā attālumu līdz ieguves vietai, nenozīmīgo ieguves apjomu un neregularitāti, novērtējot summāro ietekmi ir ņemta vērā tikai derīgo izrakteņu (smilts) izvešana līdz autoceļam A6. Izvešanas ceļš līdz autoceļam A6 sakrīt ar Paredzētās darbības izvešanas ceļu. </w:t>
      </w:r>
    </w:p>
    <w:p w14:paraId="37EA8364" w14:textId="77777777" w:rsidR="00847FEE" w:rsidRPr="00C9145C" w:rsidRDefault="00847FEE" w:rsidP="00B57294">
      <w:pPr>
        <w:pStyle w:val="Subtitle"/>
        <w:jc w:val="both"/>
        <w:rPr>
          <w:rFonts w:ascii="Calibri Light" w:hAnsi="Calibri Light" w:cs="Calibri Light"/>
          <w:b w:val="0"/>
          <w:i w:val="0"/>
          <w:sz w:val="22"/>
        </w:rPr>
      </w:pPr>
    </w:p>
    <w:p w14:paraId="7A1FB716" w14:textId="7A8BAE9B" w:rsidR="00CE2F8D" w:rsidRPr="00C9145C" w:rsidRDefault="00CE2F8D" w:rsidP="00B57294">
      <w:pPr>
        <w:pStyle w:val="Subtitle"/>
        <w:jc w:val="both"/>
        <w:rPr>
          <w:rFonts w:ascii="Calibri Light" w:hAnsi="Calibri Light" w:cs="Calibri Light"/>
          <w:b w:val="0"/>
          <w:i w:val="0"/>
          <w:sz w:val="22"/>
        </w:rPr>
      </w:pPr>
      <w:r w:rsidRPr="00C9145C">
        <w:rPr>
          <w:rFonts w:ascii="Calibri Light" w:hAnsi="Calibri Light" w:cs="Calibri Light"/>
          <w:b w:val="0"/>
          <w:i w:val="0"/>
          <w:sz w:val="22"/>
        </w:rPr>
        <w:lastRenderedPageBreak/>
        <w:t>Uz DA esošajām atradnēm “</w:t>
      </w:r>
      <w:proofErr w:type="spellStart"/>
      <w:r w:rsidRPr="00C9145C">
        <w:rPr>
          <w:rFonts w:ascii="Calibri Light" w:hAnsi="Calibri Light" w:cs="Calibri Light"/>
          <w:b w:val="0"/>
          <w:i w:val="0"/>
          <w:sz w:val="22"/>
        </w:rPr>
        <w:t>Jaunsmilktiņas</w:t>
      </w:r>
      <w:proofErr w:type="spellEnd"/>
      <w:r w:rsidRPr="00C9145C">
        <w:rPr>
          <w:rFonts w:ascii="Calibri Light" w:hAnsi="Calibri Light" w:cs="Calibri Light"/>
          <w:b w:val="0"/>
          <w:i w:val="0"/>
          <w:sz w:val="22"/>
        </w:rPr>
        <w:t xml:space="preserve"> 1” (atradnes numurs B2829) un “Plikais purvs” (B2555) Vides pārraudzības valsts birojs </w:t>
      </w:r>
      <w:r w:rsidR="009A2536" w:rsidRPr="00C9145C">
        <w:rPr>
          <w:rFonts w:ascii="Calibri Light" w:hAnsi="Calibri Light" w:cs="Calibri Light"/>
          <w:b w:val="0"/>
          <w:i w:val="0"/>
          <w:sz w:val="22"/>
        </w:rPr>
        <w:t>2021.gada 22.februārī ir izdevis atzinumu Nr.5-04/5 “Par ietekmes uz vidi novērtējuma ziņojumu smilts, smilts-grants un dolomīta ieguves paplašināšanai derīgo izrakteņu atradnēs “</w:t>
      </w:r>
      <w:proofErr w:type="spellStart"/>
      <w:r w:rsidR="009A2536" w:rsidRPr="00C9145C">
        <w:rPr>
          <w:rFonts w:ascii="Calibri Light" w:hAnsi="Calibri Light" w:cs="Calibri Light"/>
          <w:b w:val="0"/>
          <w:i w:val="0"/>
          <w:sz w:val="22"/>
        </w:rPr>
        <w:t>Jaunsmilktiņas</w:t>
      </w:r>
      <w:proofErr w:type="spellEnd"/>
      <w:r w:rsidR="009A2536" w:rsidRPr="00C9145C">
        <w:rPr>
          <w:rFonts w:ascii="Calibri Light" w:hAnsi="Calibri Light" w:cs="Calibri Light"/>
          <w:b w:val="0"/>
          <w:i w:val="0"/>
          <w:sz w:val="22"/>
        </w:rPr>
        <w:t xml:space="preserve"> 1” un “Plikais purvs” Klintaines pagastā, Pļaviņu novadā. Paredzētās darbības ietvaros plānots iegūt līdz ~ 20-30 tūkst. m</w:t>
      </w:r>
      <w:r w:rsidR="009A2536" w:rsidRPr="00C9145C">
        <w:rPr>
          <w:rFonts w:ascii="Calibri Light" w:hAnsi="Calibri Light" w:cs="Calibri Light"/>
          <w:b w:val="0"/>
          <w:i w:val="0"/>
          <w:sz w:val="22"/>
          <w:vertAlign w:val="superscript"/>
        </w:rPr>
        <w:t xml:space="preserve">3 </w:t>
      </w:r>
      <w:r w:rsidR="009A2536" w:rsidRPr="00C9145C">
        <w:rPr>
          <w:rFonts w:ascii="Calibri Light" w:hAnsi="Calibri Light" w:cs="Calibri Light"/>
          <w:b w:val="0"/>
          <w:i w:val="0"/>
          <w:sz w:val="22"/>
        </w:rPr>
        <w:t>smilts, ~ 15 tūkst. m</w:t>
      </w:r>
      <w:r w:rsidR="009A2536" w:rsidRPr="00C9145C">
        <w:rPr>
          <w:rFonts w:ascii="Calibri Light" w:hAnsi="Calibri Light" w:cs="Calibri Light"/>
          <w:b w:val="0"/>
          <w:i w:val="0"/>
          <w:sz w:val="22"/>
          <w:vertAlign w:val="superscript"/>
        </w:rPr>
        <w:t>3</w:t>
      </w:r>
      <w:r w:rsidR="009A2536" w:rsidRPr="00C9145C">
        <w:rPr>
          <w:rFonts w:ascii="Calibri Light" w:hAnsi="Calibri Light" w:cs="Calibri Light"/>
          <w:b w:val="0"/>
          <w:i w:val="0"/>
          <w:sz w:val="22"/>
        </w:rPr>
        <w:t xml:space="preserve"> smilts-grants un ~ 30 tūkst. m</w:t>
      </w:r>
      <w:r w:rsidR="009A2536" w:rsidRPr="00C9145C">
        <w:rPr>
          <w:rFonts w:ascii="Calibri Light" w:hAnsi="Calibri Light" w:cs="Calibri Light"/>
          <w:b w:val="0"/>
          <w:i w:val="0"/>
          <w:sz w:val="22"/>
          <w:vertAlign w:val="superscript"/>
        </w:rPr>
        <w:t>3</w:t>
      </w:r>
      <w:r w:rsidR="009A2536" w:rsidRPr="00C9145C">
        <w:rPr>
          <w:rFonts w:ascii="Calibri Light" w:hAnsi="Calibri Light" w:cs="Calibri Light"/>
          <w:b w:val="0"/>
          <w:i w:val="0"/>
          <w:sz w:val="22"/>
        </w:rPr>
        <w:t xml:space="preserve"> dolomīta gadā. Derīgo izrakteņu ieguvi paredzēts īstenot aptuveni 35 gadu laikā, darbus veicot divos posmos – pirmajā posmā ieguve paredzēta nekustamā īpašuma “Lapsas” zemes vienībā ar kad. </w:t>
      </w:r>
      <w:proofErr w:type="spellStart"/>
      <w:r w:rsidR="009A2536" w:rsidRPr="00C9145C">
        <w:rPr>
          <w:rFonts w:ascii="Calibri Light" w:hAnsi="Calibri Light" w:cs="Calibri Light"/>
          <w:b w:val="0"/>
          <w:i w:val="0"/>
          <w:sz w:val="22"/>
        </w:rPr>
        <w:t>apz</w:t>
      </w:r>
      <w:proofErr w:type="spellEnd"/>
      <w:r w:rsidR="009A2536" w:rsidRPr="00C9145C">
        <w:rPr>
          <w:rFonts w:ascii="Calibri Light" w:hAnsi="Calibri Light" w:cs="Calibri Light"/>
          <w:b w:val="0"/>
          <w:i w:val="0"/>
          <w:sz w:val="22"/>
        </w:rPr>
        <w:t xml:space="preserve">. 3258 007 0151 un “Lapsas – 1” zemes vienībā ar kad. </w:t>
      </w:r>
      <w:proofErr w:type="spellStart"/>
      <w:r w:rsidR="009A2536" w:rsidRPr="00C9145C">
        <w:rPr>
          <w:rFonts w:ascii="Calibri Light" w:hAnsi="Calibri Light" w:cs="Calibri Light"/>
          <w:b w:val="0"/>
          <w:i w:val="0"/>
          <w:sz w:val="22"/>
        </w:rPr>
        <w:t>apz</w:t>
      </w:r>
      <w:proofErr w:type="spellEnd"/>
      <w:r w:rsidR="009A2536" w:rsidRPr="00C9145C">
        <w:rPr>
          <w:rFonts w:ascii="Calibri Light" w:hAnsi="Calibri Light" w:cs="Calibri Light"/>
          <w:b w:val="0"/>
          <w:i w:val="0"/>
          <w:sz w:val="22"/>
        </w:rPr>
        <w:t>. 3258 007 0098. Otrajā – nekustamā īpašuma “</w:t>
      </w:r>
      <w:proofErr w:type="spellStart"/>
      <w:r w:rsidR="009A2536" w:rsidRPr="00C9145C">
        <w:rPr>
          <w:rFonts w:ascii="Calibri Light" w:hAnsi="Calibri Light" w:cs="Calibri Light"/>
          <w:b w:val="0"/>
          <w:i w:val="0"/>
          <w:sz w:val="22"/>
        </w:rPr>
        <w:t>Jaunlūki</w:t>
      </w:r>
      <w:proofErr w:type="spellEnd"/>
      <w:r w:rsidR="009A2536" w:rsidRPr="00C9145C">
        <w:rPr>
          <w:rFonts w:ascii="Calibri Light" w:hAnsi="Calibri Light" w:cs="Calibri Light"/>
          <w:b w:val="0"/>
          <w:i w:val="0"/>
          <w:sz w:val="22"/>
        </w:rPr>
        <w:t xml:space="preserve">” zemes vienībā ar </w:t>
      </w:r>
      <w:proofErr w:type="spellStart"/>
      <w:r w:rsidR="009A2536" w:rsidRPr="00C9145C">
        <w:rPr>
          <w:rFonts w:ascii="Calibri Light" w:hAnsi="Calibri Light" w:cs="Calibri Light"/>
          <w:b w:val="0"/>
          <w:i w:val="0"/>
          <w:sz w:val="22"/>
        </w:rPr>
        <w:t>kad.apz</w:t>
      </w:r>
      <w:proofErr w:type="spellEnd"/>
      <w:r w:rsidR="009A2536" w:rsidRPr="00C9145C">
        <w:rPr>
          <w:rFonts w:ascii="Calibri Light" w:hAnsi="Calibri Light" w:cs="Calibri Light"/>
          <w:b w:val="0"/>
          <w:i w:val="0"/>
          <w:sz w:val="22"/>
        </w:rPr>
        <w:t xml:space="preserve">. 32580070006 un nekustamā īpašuma “Plikais purvs” zemes vienībā ar kad. </w:t>
      </w:r>
      <w:proofErr w:type="spellStart"/>
      <w:r w:rsidR="009A2536" w:rsidRPr="00C9145C">
        <w:rPr>
          <w:rFonts w:ascii="Calibri Light" w:hAnsi="Calibri Light" w:cs="Calibri Light"/>
          <w:b w:val="0"/>
          <w:i w:val="0"/>
          <w:sz w:val="22"/>
        </w:rPr>
        <w:t>apz</w:t>
      </w:r>
      <w:proofErr w:type="spellEnd"/>
      <w:r w:rsidR="009A2536" w:rsidRPr="00C9145C">
        <w:rPr>
          <w:rFonts w:ascii="Calibri Light" w:hAnsi="Calibri Light" w:cs="Calibri Light"/>
          <w:b w:val="0"/>
          <w:i w:val="0"/>
          <w:sz w:val="22"/>
        </w:rPr>
        <w:t>. 3258 007 0044.</w:t>
      </w:r>
      <w:r w:rsidR="001C0B67" w:rsidRPr="00C9145C">
        <w:rPr>
          <w:rFonts w:ascii="Calibri Light" w:hAnsi="Calibri Light" w:cs="Calibri Light"/>
          <w:b w:val="0"/>
          <w:i w:val="0"/>
          <w:sz w:val="22"/>
        </w:rPr>
        <w:t xml:space="preserve"> Piesārņojošo vielu emisijas aprēķini nav veikti. Novērtējot Paredzētās darbības summāro ietekmi, ir izmantoti </w:t>
      </w:r>
      <w:r w:rsidR="00981208">
        <w:rPr>
          <w:rFonts w:ascii="Calibri Light" w:hAnsi="Calibri Light" w:cs="Calibri Light"/>
          <w:b w:val="0"/>
          <w:i w:val="0"/>
          <w:sz w:val="22"/>
        </w:rPr>
        <w:t xml:space="preserve">SIA “Vides eksperti“ sagatavotā </w:t>
      </w:r>
      <w:r w:rsidR="001C0B67" w:rsidRPr="00C9145C">
        <w:rPr>
          <w:rFonts w:ascii="Calibri Light" w:hAnsi="Calibri Light" w:cs="Calibri Light"/>
          <w:b w:val="0"/>
          <w:i w:val="0"/>
          <w:sz w:val="22"/>
        </w:rPr>
        <w:t xml:space="preserve">Ziņojuma aktuālās redakcijas piesārņojošo vielu izkliedes programmas </w:t>
      </w:r>
      <w:r w:rsidR="001C0B67" w:rsidRPr="00172F08">
        <w:rPr>
          <w:rFonts w:ascii="Calibri Light" w:hAnsi="Calibri Light" w:cs="Calibri Light"/>
          <w:b w:val="0"/>
          <w:sz w:val="22"/>
        </w:rPr>
        <w:t xml:space="preserve">AERMOD </w:t>
      </w:r>
      <w:proofErr w:type="spellStart"/>
      <w:r w:rsidR="001C0B67" w:rsidRPr="00172F08">
        <w:rPr>
          <w:rFonts w:ascii="Calibri Light" w:hAnsi="Calibri Light" w:cs="Calibri Light"/>
          <w:b w:val="0"/>
          <w:sz w:val="22"/>
        </w:rPr>
        <w:t>View</w:t>
      </w:r>
      <w:proofErr w:type="spellEnd"/>
      <w:r w:rsidR="001C0B67" w:rsidRPr="00C9145C">
        <w:rPr>
          <w:rFonts w:ascii="Calibri Light" w:hAnsi="Calibri Light" w:cs="Calibri Light"/>
          <w:b w:val="0"/>
          <w:i w:val="0"/>
          <w:sz w:val="22"/>
        </w:rPr>
        <w:t xml:space="preserve"> ievaddati. </w:t>
      </w:r>
    </w:p>
    <w:p w14:paraId="07363F4D" w14:textId="77777777" w:rsidR="00AA3046" w:rsidRPr="00C9145C" w:rsidRDefault="00AA3046" w:rsidP="00B57294">
      <w:pPr>
        <w:pStyle w:val="Subtitle"/>
        <w:jc w:val="both"/>
        <w:rPr>
          <w:rFonts w:ascii="Calibri Light" w:hAnsi="Calibri Light" w:cs="Calibri Light"/>
          <w:b w:val="0"/>
          <w:i w:val="0"/>
          <w:sz w:val="22"/>
        </w:rPr>
      </w:pPr>
    </w:p>
    <w:p w14:paraId="4727167C" w14:textId="5BA7196F" w:rsidR="00AA3046" w:rsidRPr="00C9145C" w:rsidRDefault="00AA3046" w:rsidP="00B57294">
      <w:pPr>
        <w:pStyle w:val="Subtitle"/>
        <w:jc w:val="both"/>
        <w:rPr>
          <w:rFonts w:ascii="Calibri Light" w:hAnsi="Calibri Light" w:cs="Calibri Light"/>
          <w:b w:val="0"/>
          <w:i w:val="0"/>
          <w:sz w:val="22"/>
        </w:rPr>
      </w:pPr>
      <w:r w:rsidRPr="00C9145C">
        <w:rPr>
          <w:rFonts w:ascii="Calibri Light" w:hAnsi="Calibri Light" w:cs="Calibri Light"/>
          <w:b w:val="0"/>
          <w:i w:val="0"/>
          <w:sz w:val="22"/>
        </w:rPr>
        <w:t xml:space="preserve">Dolomīta, mālsmilts un smilts-grants atradne “Mūrnieki” (atradnes numurs B3029) atrodas vairāk kā 3 km attālumā no Paredzētās darbības vietas un izvērtējuma netiek ņemti vērā. </w:t>
      </w:r>
    </w:p>
    <w:p w14:paraId="4538A4A8" w14:textId="77777777" w:rsidR="009A2536" w:rsidRDefault="009A2536" w:rsidP="00B57294">
      <w:pPr>
        <w:pStyle w:val="Subtitle"/>
        <w:jc w:val="both"/>
        <w:rPr>
          <w:rFonts w:ascii="Calibri Light" w:hAnsi="Calibri Light" w:cs="Calibri Light"/>
          <w:b w:val="0"/>
          <w:sz w:val="22"/>
        </w:rPr>
      </w:pPr>
    </w:p>
    <w:p w14:paraId="3835A05C" w14:textId="550D7398" w:rsidR="0063553B" w:rsidRPr="00402E63" w:rsidRDefault="00665D8A" w:rsidP="00B57294">
      <w:pPr>
        <w:pStyle w:val="Subtitle"/>
        <w:jc w:val="both"/>
        <w:rPr>
          <w:rFonts w:ascii="Calibri Light" w:hAnsi="Calibri Light" w:cs="Calibri Light"/>
          <w:b w:val="0"/>
          <w:sz w:val="22"/>
        </w:rPr>
      </w:pPr>
      <w:r>
        <w:rPr>
          <w:noProof/>
          <w:lang w:eastAsia="lv-LV"/>
        </w:rPr>
        <mc:AlternateContent>
          <mc:Choice Requires="wps">
            <w:drawing>
              <wp:anchor distT="0" distB="0" distL="114300" distR="114300" simplePos="0" relativeHeight="251671552" behindDoc="0" locked="0" layoutInCell="1" allowOverlap="1" wp14:anchorId="0D127BB6" wp14:editId="65EA1BD8">
                <wp:simplePos x="0" y="0"/>
                <wp:positionH relativeFrom="margin">
                  <wp:posOffset>2721334</wp:posOffset>
                </wp:positionH>
                <wp:positionV relativeFrom="paragraph">
                  <wp:posOffset>3294683</wp:posOffset>
                </wp:positionV>
                <wp:extent cx="1296035" cy="48502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296035" cy="4850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F75B5" w14:textId="3888931A" w:rsidR="00DF5BE5" w:rsidRDefault="00DF5BE5" w:rsidP="00665D8A">
                            <w:pPr>
                              <w:spacing w:after="0" w:line="240" w:lineRule="auto"/>
                              <w:jc w:val="center"/>
                              <w:rPr>
                                <w:i/>
                                <w:color w:val="000000" w:themeColor="text1"/>
                                <w:sz w:val="18"/>
                                <w:szCs w:val="18"/>
                              </w:rPr>
                            </w:pPr>
                            <w:r w:rsidRPr="0063553B">
                              <w:rPr>
                                <w:i/>
                                <w:color w:val="000000" w:themeColor="text1"/>
                                <w:sz w:val="18"/>
                                <w:szCs w:val="18"/>
                              </w:rPr>
                              <w:t>“</w:t>
                            </w:r>
                            <w:proofErr w:type="spellStart"/>
                            <w:r>
                              <w:rPr>
                                <w:i/>
                                <w:color w:val="000000" w:themeColor="text1"/>
                                <w:sz w:val="18"/>
                                <w:szCs w:val="18"/>
                              </w:rPr>
                              <w:t>Jaunsmilktiņas</w:t>
                            </w:r>
                            <w:proofErr w:type="spellEnd"/>
                            <w:r w:rsidRPr="0063553B">
                              <w:rPr>
                                <w:i/>
                                <w:color w:val="000000" w:themeColor="text1"/>
                                <w:sz w:val="18"/>
                                <w:szCs w:val="18"/>
                              </w:rPr>
                              <w:t>”</w:t>
                            </w:r>
                          </w:p>
                          <w:p w14:paraId="613B298C" w14:textId="5884D9E5" w:rsidR="00DF5BE5" w:rsidRDefault="00DF5BE5" w:rsidP="00665D8A">
                            <w:pPr>
                              <w:spacing w:after="0" w:line="240" w:lineRule="auto"/>
                              <w:jc w:val="center"/>
                              <w:rPr>
                                <w:i/>
                                <w:color w:val="000000" w:themeColor="text1"/>
                                <w:sz w:val="18"/>
                                <w:szCs w:val="18"/>
                              </w:rPr>
                            </w:pPr>
                            <w:r>
                              <w:rPr>
                                <w:i/>
                                <w:color w:val="000000" w:themeColor="text1"/>
                                <w:sz w:val="18"/>
                                <w:szCs w:val="18"/>
                              </w:rPr>
                              <w:t>(neaktīvs)</w:t>
                            </w:r>
                          </w:p>
                          <w:p w14:paraId="2E1712C3" w14:textId="77777777" w:rsidR="00DF5BE5" w:rsidRPr="0063553B" w:rsidRDefault="00DF5BE5" w:rsidP="002D765F">
                            <w:pPr>
                              <w:rPr>
                                <w: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D127BB6" id="_x0000_t202" coordsize="21600,21600" o:spt="202" path="m,l,21600r21600,l21600,xe">
                <v:stroke joinstyle="miter"/>
                <v:path gradientshapeok="t" o:connecttype="rect"/>
              </v:shapetype>
              <v:shape id="Text Box 14" o:spid="_x0000_s1026" type="#_x0000_t202" style="position:absolute;left:0;text-align:left;margin-left:214.3pt;margin-top:259.4pt;width:102.05pt;height:38.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" filled="f" stroked="f" strokeweight=".5pt">
                <v:textbox>
                  <w:txbxContent>
                    <w:p w14:paraId="3A3F75B5" w14:textId="3888931A" w:rsidR="00DF5BE5" w:rsidRDefault="00DF5BE5" w:rsidP="00665D8A">
                      <w:pPr>
                        <w:spacing w:after="0" w:line="240" w:lineRule="auto"/>
                        <w:jc w:val="center"/>
                        <w:rPr>
                          <w:i/>
                          <w:color w:val="000000" w:themeColor="text1"/>
                          <w:sz w:val="18"/>
                          <w:szCs w:val="18"/>
                        </w:rPr>
                      </w:pPr>
                      <w:r w:rsidRPr="0063553B">
                        <w:rPr>
                          <w:i/>
                          <w:color w:val="000000" w:themeColor="text1"/>
                          <w:sz w:val="18"/>
                          <w:szCs w:val="18"/>
                        </w:rPr>
                        <w:t>“</w:t>
                      </w:r>
                      <w:proofErr w:type="spellStart"/>
                      <w:r>
                        <w:rPr>
                          <w:i/>
                          <w:color w:val="000000" w:themeColor="text1"/>
                          <w:sz w:val="18"/>
                          <w:szCs w:val="18"/>
                        </w:rPr>
                        <w:t>Jaunsmilktiņas</w:t>
                      </w:r>
                      <w:proofErr w:type="spellEnd"/>
                      <w:r w:rsidRPr="0063553B">
                        <w:rPr>
                          <w:i/>
                          <w:color w:val="000000" w:themeColor="text1"/>
                          <w:sz w:val="18"/>
                          <w:szCs w:val="18"/>
                        </w:rPr>
                        <w:t>”</w:t>
                      </w:r>
                    </w:p>
                    <w:p w14:paraId="613B298C" w14:textId="5884D9E5" w:rsidR="00DF5BE5" w:rsidRDefault="00DF5BE5" w:rsidP="00665D8A">
                      <w:pPr>
                        <w:spacing w:after="0" w:line="240" w:lineRule="auto"/>
                        <w:jc w:val="center"/>
                        <w:rPr>
                          <w:i/>
                          <w:color w:val="000000" w:themeColor="text1"/>
                          <w:sz w:val="18"/>
                          <w:szCs w:val="18"/>
                        </w:rPr>
                      </w:pPr>
                      <w:r>
                        <w:rPr>
                          <w:i/>
                          <w:color w:val="000000" w:themeColor="text1"/>
                          <w:sz w:val="18"/>
                          <w:szCs w:val="18"/>
                        </w:rPr>
                        <w:t>(neaktīvs)</w:t>
                      </w:r>
                    </w:p>
                    <w:p w14:paraId="2E1712C3" w14:textId="77777777" w:rsidR="00DF5BE5" w:rsidRPr="0063553B" w:rsidRDefault="00DF5BE5" w:rsidP="002D765F">
                      <w:pPr>
                        <w:rPr>
                          <w:i/>
                          <w:color w:val="000000" w:themeColor="text1"/>
                          <w:sz w:val="18"/>
                          <w:szCs w:val="18"/>
                        </w:rPr>
                      </w:pPr>
                    </w:p>
                  </w:txbxContent>
                </v:textbox>
                <w10:wrap anchorx="margin"/>
              </v:shape>
            </w:pict>
          </mc:Fallback>
        </mc:AlternateContent>
      </w:r>
      <w:r>
        <w:rPr>
          <w:noProof/>
          <w:lang w:eastAsia="lv-LV"/>
        </w:rPr>
        <mc:AlternateContent>
          <mc:Choice Requires="wps">
            <w:drawing>
              <wp:anchor distT="0" distB="0" distL="114300" distR="114300" simplePos="0" relativeHeight="251679744" behindDoc="0" locked="0" layoutInCell="1" allowOverlap="1" wp14:anchorId="44DC999B" wp14:editId="41C5D647">
                <wp:simplePos x="0" y="0"/>
                <wp:positionH relativeFrom="margin">
                  <wp:posOffset>4112812</wp:posOffset>
                </wp:positionH>
                <wp:positionV relativeFrom="paragraph">
                  <wp:posOffset>4097764</wp:posOffset>
                </wp:positionV>
                <wp:extent cx="779145" cy="453225"/>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779145" cy="45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C0B33" w14:textId="6B2DFBCC" w:rsidR="00DF5BE5" w:rsidRDefault="00DF5BE5" w:rsidP="00665D8A">
                            <w:pPr>
                              <w:spacing w:after="0" w:line="240" w:lineRule="auto"/>
                              <w:rPr>
                                <w:i/>
                                <w:color w:val="000000" w:themeColor="text1"/>
                                <w:sz w:val="18"/>
                                <w:szCs w:val="18"/>
                              </w:rPr>
                            </w:pPr>
                            <w:r w:rsidRPr="0063553B">
                              <w:rPr>
                                <w:i/>
                                <w:color w:val="000000" w:themeColor="text1"/>
                                <w:sz w:val="18"/>
                                <w:szCs w:val="18"/>
                              </w:rPr>
                              <w:t>“</w:t>
                            </w:r>
                            <w:proofErr w:type="spellStart"/>
                            <w:r>
                              <w:rPr>
                                <w:i/>
                                <w:color w:val="000000" w:themeColor="text1"/>
                                <w:sz w:val="18"/>
                                <w:szCs w:val="18"/>
                              </w:rPr>
                              <w:t>Grantēni</w:t>
                            </w:r>
                            <w:proofErr w:type="spellEnd"/>
                            <w:r w:rsidRPr="0063553B">
                              <w:rPr>
                                <w:i/>
                                <w:color w:val="000000" w:themeColor="text1"/>
                                <w:sz w:val="18"/>
                                <w:szCs w:val="18"/>
                              </w:rPr>
                              <w:t>”</w:t>
                            </w:r>
                          </w:p>
                          <w:p w14:paraId="5DBA2E85" w14:textId="7CE359D5" w:rsidR="00DF5BE5" w:rsidRPr="0063553B" w:rsidRDefault="00DF5BE5" w:rsidP="00665D8A">
                            <w:pPr>
                              <w:spacing w:after="0" w:line="240" w:lineRule="auto"/>
                              <w:rPr>
                                <w:i/>
                                <w:color w:val="000000" w:themeColor="text1"/>
                                <w:sz w:val="18"/>
                                <w:szCs w:val="18"/>
                              </w:rPr>
                            </w:pPr>
                            <w:r>
                              <w:rPr>
                                <w:i/>
                                <w:color w:val="000000" w:themeColor="text1"/>
                                <w:sz w:val="18"/>
                                <w:szCs w:val="18"/>
                              </w:rPr>
                              <w:t>(neaktīvs)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DC999B" id="Text Box 19" o:spid="_x0000_s1027" type="#_x0000_t202" style="position:absolute;left:0;text-align:left;margin-left:323.85pt;margin-top:322.65pt;width:61.35pt;height:35.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7+fwIAAGo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" filled="f" stroked="f" strokeweight=".5pt">
                <v:textbox>
                  <w:txbxContent>
                    <w:p w14:paraId="3F0C0B33" w14:textId="6B2DFBCC" w:rsidR="00DF5BE5" w:rsidRDefault="00DF5BE5" w:rsidP="00665D8A">
                      <w:pPr>
                        <w:spacing w:after="0" w:line="240" w:lineRule="auto"/>
                        <w:rPr>
                          <w:i/>
                          <w:color w:val="000000" w:themeColor="text1"/>
                          <w:sz w:val="18"/>
                          <w:szCs w:val="18"/>
                        </w:rPr>
                      </w:pPr>
                      <w:r w:rsidRPr="0063553B">
                        <w:rPr>
                          <w:i/>
                          <w:color w:val="000000" w:themeColor="text1"/>
                          <w:sz w:val="18"/>
                          <w:szCs w:val="18"/>
                        </w:rPr>
                        <w:t>“</w:t>
                      </w:r>
                      <w:proofErr w:type="spellStart"/>
                      <w:r>
                        <w:rPr>
                          <w:i/>
                          <w:color w:val="000000" w:themeColor="text1"/>
                          <w:sz w:val="18"/>
                          <w:szCs w:val="18"/>
                        </w:rPr>
                        <w:t>Grantēni</w:t>
                      </w:r>
                      <w:proofErr w:type="spellEnd"/>
                      <w:r w:rsidRPr="0063553B">
                        <w:rPr>
                          <w:i/>
                          <w:color w:val="000000" w:themeColor="text1"/>
                          <w:sz w:val="18"/>
                          <w:szCs w:val="18"/>
                        </w:rPr>
                        <w:t>”</w:t>
                      </w:r>
                    </w:p>
                    <w:p w14:paraId="5DBA2E85" w14:textId="7CE359D5" w:rsidR="00DF5BE5" w:rsidRPr="0063553B" w:rsidRDefault="00DF5BE5" w:rsidP="00665D8A">
                      <w:pPr>
                        <w:spacing w:after="0" w:line="240" w:lineRule="auto"/>
                        <w:rPr>
                          <w:i/>
                          <w:color w:val="000000" w:themeColor="text1"/>
                          <w:sz w:val="18"/>
                          <w:szCs w:val="18"/>
                        </w:rPr>
                      </w:pPr>
                      <w:r>
                        <w:rPr>
                          <w:i/>
                          <w:color w:val="000000" w:themeColor="text1"/>
                          <w:sz w:val="18"/>
                          <w:szCs w:val="18"/>
                        </w:rPr>
                        <w:t>(neaktīvs)</w:t>
                      </w:r>
                    </w:p>
                  </w:txbxContent>
                </v:textbox>
                <w10:wrap anchorx="margin"/>
              </v:shape>
            </w:pict>
          </mc:Fallback>
        </mc:AlternateContent>
      </w:r>
      <w:r>
        <w:rPr>
          <w:noProof/>
          <w:lang w:eastAsia="lv-LV"/>
        </w:rPr>
        <mc:AlternateContent>
          <mc:Choice Requires="wps">
            <w:drawing>
              <wp:anchor distT="0" distB="0" distL="114300" distR="114300" simplePos="0" relativeHeight="251661312" behindDoc="0" locked="0" layoutInCell="1" allowOverlap="1" wp14:anchorId="3FBDE0D0" wp14:editId="1D02557D">
                <wp:simplePos x="0" y="0"/>
                <wp:positionH relativeFrom="margin">
                  <wp:posOffset>1886447</wp:posOffset>
                </wp:positionH>
                <wp:positionV relativeFrom="paragraph">
                  <wp:posOffset>1020611</wp:posOffset>
                </wp:positionV>
                <wp:extent cx="914400" cy="723568"/>
                <wp:effectExtent l="0" t="0" r="0" b="635"/>
                <wp:wrapNone/>
                <wp:docPr id="9" name="Text Box 9"/>
                <wp:cNvGraphicFramePr/>
                <a:graphic xmlns:a="http://schemas.openxmlformats.org/drawingml/2006/main">
                  <a:graphicData uri="http://schemas.microsoft.com/office/word/2010/wordprocessingShape">
                    <wps:wsp>
                      <wps:cNvSpPr txBox="1"/>
                      <wps:spPr>
                        <a:xfrm>
                          <a:off x="0" y="0"/>
                          <a:ext cx="914400" cy="723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159FB0" w14:textId="03843341" w:rsidR="00DF5BE5" w:rsidRDefault="00DF5BE5" w:rsidP="00665D8A">
                            <w:pPr>
                              <w:spacing w:after="0" w:line="240" w:lineRule="auto"/>
                              <w:rPr>
                                <w:i/>
                                <w:color w:val="000000" w:themeColor="text1"/>
                                <w:sz w:val="18"/>
                                <w:szCs w:val="18"/>
                              </w:rPr>
                            </w:pPr>
                            <w:r w:rsidRPr="0063553B">
                              <w:rPr>
                                <w:i/>
                                <w:color w:val="000000" w:themeColor="text1"/>
                                <w:sz w:val="18"/>
                                <w:szCs w:val="18"/>
                              </w:rPr>
                              <w:t>“</w:t>
                            </w:r>
                            <w:proofErr w:type="spellStart"/>
                            <w:r w:rsidRPr="0063553B">
                              <w:rPr>
                                <w:i/>
                                <w:color w:val="000000" w:themeColor="text1"/>
                                <w:sz w:val="18"/>
                                <w:szCs w:val="18"/>
                              </w:rPr>
                              <w:t>Grotāni</w:t>
                            </w:r>
                            <w:proofErr w:type="spellEnd"/>
                            <w:r w:rsidRPr="0063553B">
                              <w:rPr>
                                <w:i/>
                                <w:color w:val="000000" w:themeColor="text1"/>
                                <w:sz w:val="18"/>
                                <w:szCs w:val="18"/>
                              </w:rPr>
                              <w:t>”</w:t>
                            </w:r>
                          </w:p>
                          <w:p w14:paraId="7D965D38" w14:textId="759B4E19" w:rsidR="00DF5BE5" w:rsidRDefault="00DF5BE5" w:rsidP="00665D8A">
                            <w:pPr>
                              <w:spacing w:after="0" w:line="240" w:lineRule="auto"/>
                              <w:rPr>
                                <w:i/>
                                <w:color w:val="000000" w:themeColor="text1"/>
                                <w:sz w:val="18"/>
                                <w:szCs w:val="18"/>
                              </w:rPr>
                            </w:pPr>
                            <w:r>
                              <w:rPr>
                                <w:i/>
                                <w:color w:val="000000" w:themeColor="text1"/>
                                <w:sz w:val="18"/>
                                <w:szCs w:val="18"/>
                              </w:rPr>
                              <w:t>(neaktīvs)</w:t>
                            </w:r>
                          </w:p>
                          <w:p w14:paraId="06AAC233" w14:textId="77777777" w:rsidR="00DF5BE5" w:rsidRPr="0063553B" w:rsidRDefault="00DF5BE5" w:rsidP="0063553B">
                            <w:pPr>
                              <w:rPr>
                                <w:i/>
                                <w:color w:val="000000" w:themeColor="text1"/>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FBDE0D0" id="Text Box 9" o:spid="_x0000_s1028" type="#_x0000_t202" style="position:absolute;left:0;text-align:left;margin-left:148.55pt;margin-top:80.35pt;width:1in;height:56.95pt;z-index:2516613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" filled="f" stroked="f" strokeweight=".5pt">
                <v:textbox>
                  <w:txbxContent>
                    <w:p w14:paraId="00159FB0" w14:textId="03843341" w:rsidR="00DF5BE5" w:rsidRDefault="00DF5BE5" w:rsidP="00665D8A">
                      <w:pPr>
                        <w:spacing w:after="0" w:line="240" w:lineRule="auto"/>
                        <w:rPr>
                          <w:i/>
                          <w:color w:val="000000" w:themeColor="text1"/>
                          <w:sz w:val="18"/>
                          <w:szCs w:val="18"/>
                        </w:rPr>
                      </w:pPr>
                      <w:r w:rsidRPr="0063553B">
                        <w:rPr>
                          <w:i/>
                          <w:color w:val="000000" w:themeColor="text1"/>
                          <w:sz w:val="18"/>
                          <w:szCs w:val="18"/>
                        </w:rPr>
                        <w:t>“</w:t>
                      </w:r>
                      <w:proofErr w:type="spellStart"/>
                      <w:r w:rsidRPr="0063553B">
                        <w:rPr>
                          <w:i/>
                          <w:color w:val="000000" w:themeColor="text1"/>
                          <w:sz w:val="18"/>
                          <w:szCs w:val="18"/>
                        </w:rPr>
                        <w:t>Grotāni</w:t>
                      </w:r>
                      <w:proofErr w:type="spellEnd"/>
                      <w:r w:rsidRPr="0063553B">
                        <w:rPr>
                          <w:i/>
                          <w:color w:val="000000" w:themeColor="text1"/>
                          <w:sz w:val="18"/>
                          <w:szCs w:val="18"/>
                        </w:rPr>
                        <w:t>”</w:t>
                      </w:r>
                    </w:p>
                    <w:p w14:paraId="7D965D38" w14:textId="759B4E19" w:rsidR="00DF5BE5" w:rsidRDefault="00DF5BE5" w:rsidP="00665D8A">
                      <w:pPr>
                        <w:spacing w:after="0" w:line="240" w:lineRule="auto"/>
                        <w:rPr>
                          <w:i/>
                          <w:color w:val="000000" w:themeColor="text1"/>
                          <w:sz w:val="18"/>
                          <w:szCs w:val="18"/>
                        </w:rPr>
                      </w:pPr>
                      <w:r>
                        <w:rPr>
                          <w:i/>
                          <w:color w:val="000000" w:themeColor="text1"/>
                          <w:sz w:val="18"/>
                          <w:szCs w:val="18"/>
                        </w:rPr>
                        <w:t>(neaktīvs)</w:t>
                      </w:r>
                    </w:p>
                    <w:p w14:paraId="06AAC233" w14:textId="77777777" w:rsidR="00DF5BE5" w:rsidRPr="0063553B" w:rsidRDefault="00DF5BE5" w:rsidP="0063553B">
                      <w:pPr>
                        <w:rPr>
                          <w:i/>
                          <w:color w:val="000000" w:themeColor="text1"/>
                          <w:sz w:val="18"/>
                          <w:szCs w:val="18"/>
                        </w:rPr>
                      </w:pPr>
                    </w:p>
                  </w:txbxContent>
                </v:textbox>
                <w10:wrap anchorx="margin"/>
              </v:shape>
            </w:pict>
          </mc:Fallback>
        </mc:AlternateContent>
      </w:r>
      <w:r>
        <w:rPr>
          <w:noProof/>
          <w:lang w:eastAsia="lv-LV"/>
        </w:rPr>
        <mc:AlternateContent>
          <mc:Choice Requires="wps">
            <w:drawing>
              <wp:anchor distT="0" distB="0" distL="114300" distR="114300" simplePos="0" relativeHeight="251665408" behindDoc="0" locked="0" layoutInCell="1" allowOverlap="1" wp14:anchorId="1B3B949D" wp14:editId="1AB9147A">
                <wp:simplePos x="0" y="0"/>
                <wp:positionH relativeFrom="margin">
                  <wp:posOffset>4295195</wp:posOffset>
                </wp:positionH>
                <wp:positionV relativeFrom="paragraph">
                  <wp:posOffset>264961</wp:posOffset>
                </wp:positionV>
                <wp:extent cx="914400" cy="44527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4452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D3B4C" w14:textId="4EE4EFA8" w:rsidR="00DF5BE5" w:rsidRDefault="00DF5BE5" w:rsidP="00665D8A">
                            <w:pPr>
                              <w:spacing w:after="0" w:line="240" w:lineRule="auto"/>
                              <w:rPr>
                                <w:i/>
                                <w:color w:val="000000" w:themeColor="text1"/>
                                <w:sz w:val="18"/>
                                <w:szCs w:val="18"/>
                              </w:rPr>
                            </w:pPr>
                            <w:r w:rsidRPr="0063553B">
                              <w:rPr>
                                <w:i/>
                                <w:color w:val="000000" w:themeColor="text1"/>
                                <w:sz w:val="18"/>
                                <w:szCs w:val="18"/>
                              </w:rPr>
                              <w:t>“</w:t>
                            </w:r>
                            <w:r>
                              <w:rPr>
                                <w:i/>
                                <w:color w:val="000000" w:themeColor="text1"/>
                                <w:sz w:val="18"/>
                                <w:szCs w:val="18"/>
                              </w:rPr>
                              <w:t>Zvirgzdi</w:t>
                            </w:r>
                            <w:r w:rsidRPr="0063553B">
                              <w:rPr>
                                <w:i/>
                                <w:color w:val="000000" w:themeColor="text1"/>
                                <w:sz w:val="18"/>
                                <w:szCs w:val="18"/>
                              </w:rPr>
                              <w:t>”</w:t>
                            </w:r>
                          </w:p>
                          <w:p w14:paraId="2FCA3177" w14:textId="691A246B" w:rsidR="00DF5BE5" w:rsidRDefault="00DF5BE5" w:rsidP="00665D8A">
                            <w:pPr>
                              <w:spacing w:after="0" w:line="240" w:lineRule="auto"/>
                              <w:rPr>
                                <w:i/>
                                <w:color w:val="000000" w:themeColor="text1"/>
                                <w:sz w:val="18"/>
                                <w:szCs w:val="18"/>
                              </w:rPr>
                            </w:pPr>
                            <w:r>
                              <w:rPr>
                                <w:i/>
                                <w:color w:val="000000" w:themeColor="text1"/>
                                <w:sz w:val="18"/>
                                <w:szCs w:val="18"/>
                              </w:rPr>
                              <w:t>(neaktīvs)</w:t>
                            </w:r>
                          </w:p>
                          <w:p w14:paraId="47D1C402" w14:textId="77777777" w:rsidR="00DF5BE5" w:rsidRPr="0063553B" w:rsidRDefault="00DF5BE5" w:rsidP="0063553B">
                            <w:pPr>
                              <w:rPr>
                                <w:i/>
                                <w:color w:val="000000" w:themeColor="text1"/>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B3B949D" id="Text Box 11" o:spid="_x0000_s1029" type="#_x0000_t202" style="position:absolute;left:0;text-align:left;margin-left:338.2pt;margin-top:20.85pt;width:1in;height:35.05pt;z-index:2516654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" filled="f" stroked="f" strokeweight=".5pt">
                <v:textbox>
                  <w:txbxContent>
                    <w:p w14:paraId="09ED3B4C" w14:textId="4EE4EFA8" w:rsidR="00DF5BE5" w:rsidRDefault="00DF5BE5" w:rsidP="00665D8A">
                      <w:pPr>
                        <w:spacing w:after="0" w:line="240" w:lineRule="auto"/>
                        <w:rPr>
                          <w:i/>
                          <w:color w:val="000000" w:themeColor="text1"/>
                          <w:sz w:val="18"/>
                          <w:szCs w:val="18"/>
                        </w:rPr>
                      </w:pPr>
                      <w:r w:rsidRPr="0063553B">
                        <w:rPr>
                          <w:i/>
                          <w:color w:val="000000" w:themeColor="text1"/>
                          <w:sz w:val="18"/>
                          <w:szCs w:val="18"/>
                        </w:rPr>
                        <w:t>“</w:t>
                      </w:r>
                      <w:r>
                        <w:rPr>
                          <w:i/>
                          <w:color w:val="000000" w:themeColor="text1"/>
                          <w:sz w:val="18"/>
                          <w:szCs w:val="18"/>
                        </w:rPr>
                        <w:t>Zvirgzdi</w:t>
                      </w:r>
                      <w:r w:rsidRPr="0063553B">
                        <w:rPr>
                          <w:i/>
                          <w:color w:val="000000" w:themeColor="text1"/>
                          <w:sz w:val="18"/>
                          <w:szCs w:val="18"/>
                        </w:rPr>
                        <w:t>”</w:t>
                      </w:r>
                    </w:p>
                    <w:p w14:paraId="2FCA3177" w14:textId="691A246B" w:rsidR="00DF5BE5" w:rsidRDefault="00DF5BE5" w:rsidP="00665D8A">
                      <w:pPr>
                        <w:spacing w:after="0" w:line="240" w:lineRule="auto"/>
                        <w:rPr>
                          <w:i/>
                          <w:color w:val="000000" w:themeColor="text1"/>
                          <w:sz w:val="18"/>
                          <w:szCs w:val="18"/>
                        </w:rPr>
                      </w:pPr>
                      <w:r>
                        <w:rPr>
                          <w:i/>
                          <w:color w:val="000000" w:themeColor="text1"/>
                          <w:sz w:val="18"/>
                          <w:szCs w:val="18"/>
                        </w:rPr>
                        <w:t>(neaktīvs)</w:t>
                      </w:r>
                    </w:p>
                    <w:p w14:paraId="47D1C402" w14:textId="77777777" w:rsidR="00DF5BE5" w:rsidRPr="0063553B" w:rsidRDefault="00DF5BE5" w:rsidP="0063553B">
                      <w:pPr>
                        <w:rPr>
                          <w:i/>
                          <w:color w:val="000000" w:themeColor="text1"/>
                          <w:sz w:val="18"/>
                          <w:szCs w:val="18"/>
                        </w:rPr>
                      </w:pPr>
                    </w:p>
                  </w:txbxContent>
                </v:textbox>
                <w10:wrap anchorx="margin"/>
              </v:shape>
            </w:pict>
          </mc:Fallback>
        </mc:AlternateContent>
      </w:r>
      <w:r w:rsidR="002D765F">
        <w:rPr>
          <w:noProof/>
          <w:lang w:eastAsia="lv-LV"/>
        </w:rPr>
        <mc:AlternateContent>
          <mc:Choice Requires="wps">
            <w:drawing>
              <wp:anchor distT="0" distB="0" distL="114300" distR="114300" simplePos="0" relativeHeight="251681792" behindDoc="0" locked="0" layoutInCell="1" allowOverlap="1" wp14:anchorId="2D8D4BD0" wp14:editId="6013767D">
                <wp:simplePos x="0" y="0"/>
                <wp:positionH relativeFrom="margin">
                  <wp:posOffset>4454719</wp:posOffset>
                </wp:positionH>
                <wp:positionV relativeFrom="paragraph">
                  <wp:posOffset>4407866</wp:posOffset>
                </wp:positionV>
                <wp:extent cx="771084" cy="27813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771084"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7B726F" w14:textId="0593B4FD" w:rsidR="00DF5BE5" w:rsidRPr="0063553B" w:rsidRDefault="00DF5BE5" w:rsidP="002D765F">
                            <w:pPr>
                              <w:rPr>
                                <w:i/>
                                <w:color w:val="000000" w:themeColor="text1"/>
                                <w:sz w:val="18"/>
                                <w:szCs w:val="18"/>
                              </w:rPr>
                            </w:pPr>
                            <w:r w:rsidRPr="0063553B">
                              <w:rPr>
                                <w:i/>
                                <w:color w:val="000000" w:themeColor="text1"/>
                                <w:sz w:val="18"/>
                                <w:szCs w:val="18"/>
                              </w:rPr>
                              <w:t>“</w:t>
                            </w:r>
                            <w:r>
                              <w:rPr>
                                <w:i/>
                                <w:color w:val="000000" w:themeColor="text1"/>
                                <w:sz w:val="18"/>
                                <w:szCs w:val="18"/>
                              </w:rPr>
                              <w:t>Mūrnieki</w:t>
                            </w:r>
                            <w:r w:rsidRPr="0063553B">
                              <w:rPr>
                                <w: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8D4BD0" id="Text Box 20" o:spid="_x0000_s1030" type="#_x0000_t202" style="position:absolute;left:0;text-align:left;margin-left:350.75pt;margin-top:347.1pt;width:60.7pt;height:21.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" filled="f" stroked="f" strokeweight=".5pt">
                <v:textbox>
                  <w:txbxContent>
                    <w:p w14:paraId="157B726F" w14:textId="0593B4FD" w:rsidR="00DF5BE5" w:rsidRPr="0063553B" w:rsidRDefault="00DF5BE5" w:rsidP="002D765F">
                      <w:pPr>
                        <w:rPr>
                          <w:i/>
                          <w:color w:val="000000" w:themeColor="text1"/>
                          <w:sz w:val="18"/>
                          <w:szCs w:val="18"/>
                        </w:rPr>
                      </w:pPr>
                      <w:r w:rsidRPr="0063553B">
                        <w:rPr>
                          <w:i/>
                          <w:color w:val="000000" w:themeColor="text1"/>
                          <w:sz w:val="18"/>
                          <w:szCs w:val="18"/>
                        </w:rPr>
                        <w:t>“</w:t>
                      </w:r>
                      <w:r>
                        <w:rPr>
                          <w:i/>
                          <w:color w:val="000000" w:themeColor="text1"/>
                          <w:sz w:val="18"/>
                          <w:szCs w:val="18"/>
                        </w:rPr>
                        <w:t>Mūrnieki</w:t>
                      </w:r>
                      <w:r w:rsidRPr="0063553B">
                        <w:rPr>
                          <w:i/>
                          <w:color w:val="000000" w:themeColor="text1"/>
                          <w:sz w:val="18"/>
                          <w:szCs w:val="18"/>
                        </w:rPr>
                        <w:t>”</w:t>
                      </w:r>
                    </w:p>
                  </w:txbxContent>
                </v:textbox>
                <w10:wrap anchorx="margin"/>
              </v:shape>
            </w:pict>
          </mc:Fallback>
        </mc:AlternateContent>
      </w:r>
      <w:r w:rsidR="002D765F">
        <w:rPr>
          <w:noProof/>
          <w:lang w:eastAsia="lv-LV"/>
        </w:rPr>
        <mc:AlternateContent>
          <mc:Choice Requires="wps">
            <w:drawing>
              <wp:anchor distT="0" distB="0" distL="114300" distR="114300" simplePos="0" relativeHeight="251677696" behindDoc="0" locked="0" layoutInCell="1" allowOverlap="1" wp14:anchorId="1EF67009" wp14:editId="5D8B68F3">
                <wp:simplePos x="0" y="0"/>
                <wp:positionH relativeFrom="margin">
                  <wp:posOffset>3406360</wp:posOffset>
                </wp:positionH>
                <wp:positionV relativeFrom="paragraph">
                  <wp:posOffset>3923720</wp:posOffset>
                </wp:positionV>
                <wp:extent cx="1160890" cy="27813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116089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C5478" w14:textId="0CA0F1A4" w:rsidR="00DF5BE5" w:rsidRPr="0063553B" w:rsidRDefault="00DF5BE5" w:rsidP="002D765F">
                            <w:pPr>
                              <w:rPr>
                                <w:i/>
                                <w:color w:val="000000" w:themeColor="text1"/>
                                <w:sz w:val="18"/>
                                <w:szCs w:val="18"/>
                              </w:rPr>
                            </w:pPr>
                            <w:r w:rsidRPr="0063553B">
                              <w:rPr>
                                <w:i/>
                                <w:color w:val="000000" w:themeColor="text1"/>
                                <w:sz w:val="18"/>
                                <w:szCs w:val="18"/>
                              </w:rPr>
                              <w:t>“</w:t>
                            </w:r>
                            <w:r>
                              <w:rPr>
                                <w:i/>
                                <w:color w:val="000000" w:themeColor="text1"/>
                                <w:sz w:val="18"/>
                                <w:szCs w:val="18"/>
                              </w:rPr>
                              <w:t>Plikais purvs</w:t>
                            </w:r>
                            <w:r w:rsidRPr="0063553B">
                              <w:rPr>
                                <w: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F67009" id="Text Box 18" o:spid="_x0000_s1031" type="#_x0000_t202" style="position:absolute;left:0;text-align:left;margin-left:268.2pt;margin-top:308.95pt;width:91.4pt;height:21.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" filled="f" stroked="f" strokeweight=".5pt">
                <v:textbox>
                  <w:txbxContent>
                    <w:p w14:paraId="13CC5478" w14:textId="0CA0F1A4" w:rsidR="00DF5BE5" w:rsidRPr="0063553B" w:rsidRDefault="00DF5BE5" w:rsidP="002D765F">
                      <w:pPr>
                        <w:rPr>
                          <w:i/>
                          <w:color w:val="000000" w:themeColor="text1"/>
                          <w:sz w:val="18"/>
                          <w:szCs w:val="18"/>
                        </w:rPr>
                      </w:pPr>
                      <w:r w:rsidRPr="0063553B">
                        <w:rPr>
                          <w:i/>
                          <w:color w:val="000000" w:themeColor="text1"/>
                          <w:sz w:val="18"/>
                          <w:szCs w:val="18"/>
                        </w:rPr>
                        <w:t>“</w:t>
                      </w:r>
                      <w:r>
                        <w:rPr>
                          <w:i/>
                          <w:color w:val="000000" w:themeColor="text1"/>
                          <w:sz w:val="18"/>
                          <w:szCs w:val="18"/>
                        </w:rPr>
                        <w:t>Plikais purvs</w:t>
                      </w:r>
                      <w:r w:rsidRPr="0063553B">
                        <w:rPr>
                          <w:i/>
                          <w:color w:val="000000" w:themeColor="text1"/>
                          <w:sz w:val="18"/>
                          <w:szCs w:val="18"/>
                        </w:rPr>
                        <w:t>”</w:t>
                      </w:r>
                    </w:p>
                  </w:txbxContent>
                </v:textbox>
                <w10:wrap anchorx="margin"/>
              </v:shape>
            </w:pict>
          </mc:Fallback>
        </mc:AlternateContent>
      </w:r>
      <w:r w:rsidR="002D765F">
        <w:rPr>
          <w:noProof/>
          <w:lang w:eastAsia="lv-LV"/>
        </w:rPr>
        <mc:AlternateContent>
          <mc:Choice Requires="wps">
            <w:drawing>
              <wp:anchor distT="0" distB="0" distL="114300" distR="114300" simplePos="0" relativeHeight="251675648" behindDoc="0" locked="0" layoutInCell="1" allowOverlap="1" wp14:anchorId="4828E6AB" wp14:editId="7551970F">
                <wp:simplePos x="0" y="0"/>
                <wp:positionH relativeFrom="margin">
                  <wp:posOffset>3309648</wp:posOffset>
                </wp:positionH>
                <wp:positionV relativeFrom="paragraph">
                  <wp:posOffset>3556773</wp:posOffset>
                </wp:positionV>
                <wp:extent cx="1160890" cy="27813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116089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EA073" w14:textId="77777777" w:rsidR="00DF5BE5" w:rsidRPr="0063553B" w:rsidRDefault="00DF5BE5" w:rsidP="002D765F">
                            <w:pPr>
                              <w:rPr>
                                <w:i/>
                                <w:color w:val="000000" w:themeColor="text1"/>
                                <w:sz w:val="18"/>
                                <w:szCs w:val="18"/>
                              </w:rPr>
                            </w:pPr>
                            <w:r w:rsidRPr="0063553B">
                              <w:rPr>
                                <w:i/>
                                <w:color w:val="000000" w:themeColor="text1"/>
                                <w:sz w:val="18"/>
                                <w:szCs w:val="18"/>
                              </w:rPr>
                              <w:t>“</w:t>
                            </w:r>
                            <w:r>
                              <w:rPr>
                                <w:i/>
                                <w:color w:val="000000" w:themeColor="text1"/>
                                <w:sz w:val="18"/>
                                <w:szCs w:val="18"/>
                              </w:rPr>
                              <w:t>Jaunsmilktiņas-1</w:t>
                            </w:r>
                            <w:r w:rsidRPr="0063553B">
                              <w:rPr>
                                <w: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28E6AB" id="Text Box 17" o:spid="_x0000_s1032" type="#_x0000_t202" style="position:absolute;left:0;text-align:left;margin-left:260.6pt;margin-top:280.05pt;width:91.4pt;height:21.9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" filled="f" stroked="f" strokeweight=".5pt">
                <v:textbox>
                  <w:txbxContent>
                    <w:p w14:paraId="364EA073" w14:textId="77777777" w:rsidR="00DF5BE5" w:rsidRPr="0063553B" w:rsidRDefault="00DF5BE5" w:rsidP="002D765F">
                      <w:pPr>
                        <w:rPr>
                          <w:i/>
                          <w:color w:val="000000" w:themeColor="text1"/>
                          <w:sz w:val="18"/>
                          <w:szCs w:val="18"/>
                        </w:rPr>
                      </w:pPr>
                      <w:r w:rsidRPr="0063553B">
                        <w:rPr>
                          <w:i/>
                          <w:color w:val="000000" w:themeColor="text1"/>
                          <w:sz w:val="18"/>
                          <w:szCs w:val="18"/>
                        </w:rPr>
                        <w:t>“</w:t>
                      </w:r>
                      <w:r>
                        <w:rPr>
                          <w:i/>
                          <w:color w:val="000000" w:themeColor="text1"/>
                          <w:sz w:val="18"/>
                          <w:szCs w:val="18"/>
                        </w:rPr>
                        <w:t>Jaunsmilktiņas-1</w:t>
                      </w:r>
                      <w:r w:rsidRPr="0063553B">
                        <w:rPr>
                          <w:i/>
                          <w:color w:val="000000" w:themeColor="text1"/>
                          <w:sz w:val="18"/>
                          <w:szCs w:val="18"/>
                        </w:rPr>
                        <w:t>”</w:t>
                      </w:r>
                    </w:p>
                  </w:txbxContent>
                </v:textbox>
                <w10:wrap anchorx="margin"/>
              </v:shape>
            </w:pict>
          </mc:Fallback>
        </mc:AlternateContent>
      </w:r>
      <w:r w:rsidR="002D765F">
        <w:rPr>
          <w:noProof/>
          <w:lang w:eastAsia="lv-LV"/>
        </w:rPr>
        <mc:AlternateContent>
          <mc:Choice Requires="wps">
            <w:drawing>
              <wp:anchor distT="0" distB="0" distL="114300" distR="114300" simplePos="0" relativeHeight="251673600" behindDoc="0" locked="0" layoutInCell="1" allowOverlap="1" wp14:anchorId="1538ABD3" wp14:editId="001865E4">
                <wp:simplePos x="0" y="0"/>
                <wp:positionH relativeFrom="margin">
                  <wp:posOffset>3366632</wp:posOffset>
                </wp:positionH>
                <wp:positionV relativeFrom="paragraph">
                  <wp:posOffset>3176656</wp:posOffset>
                </wp:positionV>
                <wp:extent cx="1160890" cy="27813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116089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1FA6D" w14:textId="77777777" w:rsidR="00DF5BE5" w:rsidRPr="0063553B" w:rsidRDefault="00DF5BE5" w:rsidP="002D765F">
                            <w:pPr>
                              <w:rPr>
                                <w:i/>
                                <w:color w:val="000000" w:themeColor="text1"/>
                                <w:sz w:val="18"/>
                                <w:szCs w:val="18"/>
                              </w:rPr>
                            </w:pPr>
                            <w:r w:rsidRPr="0063553B">
                              <w:rPr>
                                <w:i/>
                                <w:color w:val="000000" w:themeColor="text1"/>
                                <w:sz w:val="18"/>
                                <w:szCs w:val="18"/>
                              </w:rPr>
                              <w:t>“</w:t>
                            </w:r>
                            <w:r>
                              <w:rPr>
                                <w:i/>
                                <w:color w:val="000000" w:themeColor="text1"/>
                                <w:sz w:val="18"/>
                                <w:szCs w:val="18"/>
                              </w:rPr>
                              <w:t>Jaunsmilktiņas-1</w:t>
                            </w:r>
                            <w:r w:rsidRPr="0063553B">
                              <w:rPr>
                                <w: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38ABD3" id="Text Box 16" o:spid="_x0000_s1033" type="#_x0000_t202" style="position:absolute;left:0;text-align:left;margin-left:265.1pt;margin-top:250.15pt;width:91.4pt;height:21.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" filled="f" stroked="f" strokeweight=".5pt">
                <v:textbox>
                  <w:txbxContent>
                    <w:p w14:paraId="3661FA6D" w14:textId="77777777" w:rsidR="00DF5BE5" w:rsidRPr="0063553B" w:rsidRDefault="00DF5BE5" w:rsidP="002D765F">
                      <w:pPr>
                        <w:rPr>
                          <w:i/>
                          <w:color w:val="000000" w:themeColor="text1"/>
                          <w:sz w:val="18"/>
                          <w:szCs w:val="18"/>
                        </w:rPr>
                      </w:pPr>
                      <w:r w:rsidRPr="0063553B">
                        <w:rPr>
                          <w:i/>
                          <w:color w:val="000000" w:themeColor="text1"/>
                          <w:sz w:val="18"/>
                          <w:szCs w:val="18"/>
                        </w:rPr>
                        <w:t>“</w:t>
                      </w:r>
                      <w:r>
                        <w:rPr>
                          <w:i/>
                          <w:color w:val="000000" w:themeColor="text1"/>
                          <w:sz w:val="18"/>
                          <w:szCs w:val="18"/>
                        </w:rPr>
                        <w:t>Jaunsmilktiņas-1</w:t>
                      </w:r>
                      <w:r w:rsidRPr="0063553B">
                        <w:rPr>
                          <w:i/>
                          <w:color w:val="000000" w:themeColor="text1"/>
                          <w:sz w:val="18"/>
                          <w:szCs w:val="18"/>
                        </w:rPr>
                        <w:t>”</w:t>
                      </w:r>
                    </w:p>
                  </w:txbxContent>
                </v:textbox>
                <w10:wrap anchorx="margin"/>
              </v:shape>
            </w:pict>
          </mc:Fallback>
        </mc:AlternateContent>
      </w:r>
      <w:r w:rsidR="002D765F">
        <w:rPr>
          <w:noProof/>
          <w:lang w:eastAsia="lv-LV"/>
        </w:rPr>
        <mc:AlternateContent>
          <mc:Choice Requires="wps">
            <w:drawing>
              <wp:anchor distT="0" distB="0" distL="114300" distR="114300" simplePos="0" relativeHeight="251667456" behindDoc="0" locked="0" layoutInCell="1" allowOverlap="1" wp14:anchorId="058D070B" wp14:editId="4E5A6E2A">
                <wp:simplePos x="0" y="0"/>
                <wp:positionH relativeFrom="margin">
                  <wp:posOffset>2928068</wp:posOffset>
                </wp:positionH>
                <wp:positionV relativeFrom="paragraph">
                  <wp:posOffset>2984583</wp:posOffset>
                </wp:positionV>
                <wp:extent cx="1160890" cy="27813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116089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573ACF" w14:textId="7E4122BC" w:rsidR="00DF5BE5" w:rsidRPr="0063553B" w:rsidRDefault="00DF5BE5" w:rsidP="002D765F">
                            <w:pPr>
                              <w:rPr>
                                <w:i/>
                                <w:color w:val="000000" w:themeColor="text1"/>
                                <w:sz w:val="18"/>
                                <w:szCs w:val="18"/>
                              </w:rPr>
                            </w:pPr>
                            <w:r w:rsidRPr="0063553B">
                              <w:rPr>
                                <w:i/>
                                <w:color w:val="000000" w:themeColor="text1"/>
                                <w:sz w:val="18"/>
                                <w:szCs w:val="18"/>
                              </w:rPr>
                              <w:t>“</w:t>
                            </w:r>
                            <w:r>
                              <w:rPr>
                                <w:i/>
                                <w:color w:val="000000" w:themeColor="text1"/>
                                <w:sz w:val="18"/>
                                <w:szCs w:val="18"/>
                              </w:rPr>
                              <w:t>Jaunsmilktiņas-1</w:t>
                            </w:r>
                            <w:r w:rsidRPr="0063553B">
                              <w:rPr>
                                <w: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8D070B" id="Text Box 12" o:spid="_x0000_s1034" type="#_x0000_t202" style="position:absolute;left:0;text-align:left;margin-left:230.55pt;margin-top:235pt;width:91.4pt;height:21.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" filled="f" stroked="f" strokeweight=".5pt">
                <v:textbox>
                  <w:txbxContent>
                    <w:p w14:paraId="40573ACF" w14:textId="7E4122BC" w:rsidR="00DF5BE5" w:rsidRPr="0063553B" w:rsidRDefault="00DF5BE5" w:rsidP="002D765F">
                      <w:pPr>
                        <w:rPr>
                          <w:i/>
                          <w:color w:val="000000" w:themeColor="text1"/>
                          <w:sz w:val="18"/>
                          <w:szCs w:val="18"/>
                        </w:rPr>
                      </w:pPr>
                      <w:r w:rsidRPr="0063553B">
                        <w:rPr>
                          <w:i/>
                          <w:color w:val="000000" w:themeColor="text1"/>
                          <w:sz w:val="18"/>
                          <w:szCs w:val="18"/>
                        </w:rPr>
                        <w:t>“</w:t>
                      </w:r>
                      <w:r>
                        <w:rPr>
                          <w:i/>
                          <w:color w:val="000000" w:themeColor="text1"/>
                          <w:sz w:val="18"/>
                          <w:szCs w:val="18"/>
                        </w:rPr>
                        <w:t>Jaunsmilktiņas-1</w:t>
                      </w:r>
                      <w:r w:rsidRPr="0063553B">
                        <w:rPr>
                          <w:i/>
                          <w:color w:val="000000" w:themeColor="text1"/>
                          <w:sz w:val="18"/>
                          <w:szCs w:val="18"/>
                        </w:rPr>
                        <w:t>”</w:t>
                      </w:r>
                    </w:p>
                  </w:txbxContent>
                </v:textbox>
                <w10:wrap anchorx="margin"/>
              </v:shape>
            </w:pict>
          </mc:Fallback>
        </mc:AlternateContent>
      </w:r>
      <w:r w:rsidR="002D765F">
        <w:rPr>
          <w:noProof/>
          <w:lang w:eastAsia="lv-LV"/>
        </w:rPr>
        <mc:AlternateContent>
          <mc:Choice Requires="wps">
            <w:drawing>
              <wp:anchor distT="0" distB="0" distL="114300" distR="114300" simplePos="0" relativeHeight="251669504" behindDoc="0" locked="0" layoutInCell="1" allowOverlap="1" wp14:anchorId="2CDFC349" wp14:editId="1869E684">
                <wp:simplePos x="0" y="0"/>
                <wp:positionH relativeFrom="margin">
                  <wp:posOffset>2164743</wp:posOffset>
                </wp:positionH>
                <wp:positionV relativeFrom="paragraph">
                  <wp:posOffset>3191317</wp:posOffset>
                </wp:positionV>
                <wp:extent cx="1296062" cy="278296"/>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1296062"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2D50F" w14:textId="7F14888E" w:rsidR="00DF5BE5" w:rsidRPr="0063553B" w:rsidRDefault="00DF5BE5" w:rsidP="002D765F">
                            <w:pPr>
                              <w:rPr>
                                <w:i/>
                                <w:color w:val="000000" w:themeColor="text1"/>
                                <w:sz w:val="18"/>
                                <w:szCs w:val="18"/>
                              </w:rPr>
                            </w:pPr>
                            <w:r w:rsidRPr="0063553B">
                              <w:rPr>
                                <w:i/>
                                <w:color w:val="000000" w:themeColor="text1"/>
                                <w:sz w:val="18"/>
                                <w:szCs w:val="18"/>
                              </w:rPr>
                              <w:t>“</w:t>
                            </w:r>
                            <w:r>
                              <w:rPr>
                                <w:i/>
                                <w:color w:val="000000" w:themeColor="text1"/>
                                <w:sz w:val="18"/>
                                <w:szCs w:val="18"/>
                              </w:rPr>
                              <w:t>Jaunsmilktiņas-1</w:t>
                            </w:r>
                            <w:r w:rsidRPr="0063553B">
                              <w:rPr>
                                <w:i/>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DFC349" id="Text Box 13" o:spid="_x0000_s1035" type="#_x0000_t202" style="position:absolute;left:0;text-align:left;margin-left:170.45pt;margin-top:251.3pt;width:102.05pt;height:21.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" filled="f" stroked="f" strokeweight=".5pt">
                <v:textbox>
                  <w:txbxContent>
                    <w:p w14:paraId="1EC2D50F" w14:textId="7F14888E" w:rsidR="00DF5BE5" w:rsidRPr="0063553B" w:rsidRDefault="00DF5BE5" w:rsidP="002D765F">
                      <w:pPr>
                        <w:rPr>
                          <w:i/>
                          <w:color w:val="000000" w:themeColor="text1"/>
                          <w:sz w:val="18"/>
                          <w:szCs w:val="18"/>
                        </w:rPr>
                      </w:pPr>
                      <w:r w:rsidRPr="0063553B">
                        <w:rPr>
                          <w:i/>
                          <w:color w:val="000000" w:themeColor="text1"/>
                          <w:sz w:val="18"/>
                          <w:szCs w:val="18"/>
                        </w:rPr>
                        <w:t>“</w:t>
                      </w:r>
                      <w:r>
                        <w:rPr>
                          <w:i/>
                          <w:color w:val="000000" w:themeColor="text1"/>
                          <w:sz w:val="18"/>
                          <w:szCs w:val="18"/>
                        </w:rPr>
                        <w:t>Jaunsmilktiņas-1</w:t>
                      </w:r>
                      <w:r w:rsidRPr="0063553B">
                        <w:rPr>
                          <w:i/>
                          <w:color w:val="000000" w:themeColor="text1"/>
                          <w:sz w:val="18"/>
                          <w:szCs w:val="18"/>
                        </w:rPr>
                        <w:t>”</w:t>
                      </w:r>
                    </w:p>
                  </w:txbxContent>
                </v:textbox>
                <w10:wrap anchorx="margin"/>
              </v:shape>
            </w:pict>
          </mc:Fallback>
        </mc:AlternateContent>
      </w:r>
      <w:r w:rsidR="0063553B">
        <w:rPr>
          <w:noProof/>
          <w:lang w:eastAsia="lv-LV"/>
        </w:rPr>
        <mc:AlternateContent>
          <mc:Choice Requires="wps">
            <w:drawing>
              <wp:anchor distT="0" distB="0" distL="114300" distR="114300" simplePos="0" relativeHeight="251663360" behindDoc="0" locked="0" layoutInCell="1" allowOverlap="1" wp14:anchorId="20EB0AE8" wp14:editId="530AE9FA">
                <wp:simplePos x="0" y="0"/>
                <wp:positionH relativeFrom="margin">
                  <wp:posOffset>3706716</wp:posOffset>
                </wp:positionH>
                <wp:positionV relativeFrom="paragraph">
                  <wp:posOffset>50110</wp:posOffset>
                </wp:positionV>
                <wp:extent cx="914400" cy="397565"/>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914400" cy="397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9D608" w14:textId="77777777" w:rsidR="00DF5BE5" w:rsidRDefault="00DF5BE5" w:rsidP="0063553B">
                            <w:pPr>
                              <w:spacing w:after="0" w:line="240" w:lineRule="auto"/>
                              <w:jc w:val="center"/>
                              <w:rPr>
                                <w:i/>
                                <w:color w:val="000000" w:themeColor="text1"/>
                                <w:sz w:val="18"/>
                                <w:szCs w:val="18"/>
                              </w:rPr>
                            </w:pPr>
                            <w:r w:rsidRPr="0063553B">
                              <w:rPr>
                                <w:i/>
                                <w:color w:val="000000" w:themeColor="text1"/>
                                <w:sz w:val="18"/>
                                <w:szCs w:val="18"/>
                              </w:rPr>
                              <w:t>“</w:t>
                            </w:r>
                            <w:r>
                              <w:rPr>
                                <w:i/>
                                <w:color w:val="000000" w:themeColor="text1"/>
                                <w:sz w:val="18"/>
                                <w:szCs w:val="18"/>
                              </w:rPr>
                              <w:t>Strautnieki-</w:t>
                            </w:r>
                          </w:p>
                          <w:p w14:paraId="5F0A7B7B" w14:textId="677EED9B" w:rsidR="00DF5BE5" w:rsidRPr="0063553B" w:rsidRDefault="00DF5BE5" w:rsidP="0063553B">
                            <w:pPr>
                              <w:spacing w:after="0" w:line="240" w:lineRule="auto"/>
                              <w:jc w:val="center"/>
                              <w:rPr>
                                <w:i/>
                                <w:color w:val="000000" w:themeColor="text1"/>
                                <w:sz w:val="18"/>
                                <w:szCs w:val="18"/>
                              </w:rPr>
                            </w:pPr>
                            <w:proofErr w:type="spellStart"/>
                            <w:r>
                              <w:rPr>
                                <w:i/>
                                <w:color w:val="000000" w:themeColor="text1"/>
                                <w:sz w:val="18"/>
                                <w:szCs w:val="18"/>
                              </w:rPr>
                              <w:t>Tiltnieki</w:t>
                            </w:r>
                            <w:proofErr w:type="spellEnd"/>
                            <w:r>
                              <w:rPr>
                                <w:i/>
                                <w:color w:val="000000" w:themeColor="text1"/>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0EB0AE8" id="Text Box 10" o:spid="_x0000_s1036" type="#_x0000_t202" style="position:absolute;left:0;text-align:left;margin-left:291.85pt;margin-top:3.95pt;width:1in;height:31.3pt;z-index:2516633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" filled="f" stroked="f" strokeweight=".5pt">
                <v:textbox>
                  <w:txbxContent>
                    <w:p w14:paraId="5049D608" w14:textId="77777777" w:rsidR="00DF5BE5" w:rsidRDefault="00DF5BE5" w:rsidP="0063553B">
                      <w:pPr>
                        <w:spacing w:after="0" w:line="240" w:lineRule="auto"/>
                        <w:jc w:val="center"/>
                        <w:rPr>
                          <w:i/>
                          <w:color w:val="000000" w:themeColor="text1"/>
                          <w:sz w:val="18"/>
                          <w:szCs w:val="18"/>
                        </w:rPr>
                      </w:pPr>
                      <w:r w:rsidRPr="0063553B">
                        <w:rPr>
                          <w:i/>
                          <w:color w:val="000000" w:themeColor="text1"/>
                          <w:sz w:val="18"/>
                          <w:szCs w:val="18"/>
                        </w:rPr>
                        <w:t>“</w:t>
                      </w:r>
                      <w:r>
                        <w:rPr>
                          <w:i/>
                          <w:color w:val="000000" w:themeColor="text1"/>
                          <w:sz w:val="18"/>
                          <w:szCs w:val="18"/>
                        </w:rPr>
                        <w:t>Strautnieki-</w:t>
                      </w:r>
                    </w:p>
                    <w:p w14:paraId="5F0A7B7B" w14:textId="677EED9B" w:rsidR="00DF5BE5" w:rsidRPr="0063553B" w:rsidRDefault="00DF5BE5" w:rsidP="0063553B">
                      <w:pPr>
                        <w:spacing w:after="0" w:line="240" w:lineRule="auto"/>
                        <w:jc w:val="center"/>
                        <w:rPr>
                          <w:i/>
                          <w:color w:val="000000" w:themeColor="text1"/>
                          <w:sz w:val="18"/>
                          <w:szCs w:val="18"/>
                        </w:rPr>
                      </w:pPr>
                      <w:proofErr w:type="spellStart"/>
                      <w:r>
                        <w:rPr>
                          <w:i/>
                          <w:color w:val="000000" w:themeColor="text1"/>
                          <w:sz w:val="18"/>
                          <w:szCs w:val="18"/>
                        </w:rPr>
                        <w:t>Tiltnieki</w:t>
                      </w:r>
                      <w:proofErr w:type="spellEnd"/>
                      <w:r>
                        <w:rPr>
                          <w:i/>
                          <w:color w:val="000000" w:themeColor="text1"/>
                          <w:sz w:val="18"/>
                          <w:szCs w:val="18"/>
                        </w:rPr>
                        <w:t>”</w:t>
                      </w:r>
                    </w:p>
                  </w:txbxContent>
                </v:textbox>
                <w10:wrap anchorx="margin"/>
              </v:shape>
            </w:pict>
          </mc:Fallback>
        </mc:AlternateContent>
      </w:r>
      <w:r w:rsidR="0063553B">
        <w:rPr>
          <w:noProof/>
          <w:lang w:eastAsia="lv-LV"/>
        </w:rPr>
        <mc:AlternateContent>
          <mc:Choice Requires="wps">
            <w:drawing>
              <wp:anchor distT="0" distB="0" distL="114300" distR="114300" simplePos="0" relativeHeight="251659264" behindDoc="0" locked="0" layoutInCell="1" allowOverlap="1" wp14:anchorId="3E4EFCE3" wp14:editId="671398DD">
                <wp:simplePos x="0" y="0"/>
                <wp:positionH relativeFrom="column">
                  <wp:posOffset>2306597</wp:posOffset>
                </wp:positionH>
                <wp:positionV relativeFrom="paragraph">
                  <wp:posOffset>1305560</wp:posOffset>
                </wp:positionV>
                <wp:extent cx="914400" cy="278296"/>
                <wp:effectExtent l="0" t="133350" r="0" b="140970"/>
                <wp:wrapNone/>
                <wp:docPr id="8" name="Text Box 8"/>
                <wp:cNvGraphicFramePr/>
                <a:graphic xmlns:a="http://schemas.openxmlformats.org/drawingml/2006/main">
                  <a:graphicData uri="http://schemas.microsoft.com/office/word/2010/wordprocessingShape">
                    <wps:wsp>
                      <wps:cNvSpPr txBox="1"/>
                      <wps:spPr>
                        <a:xfrm rot="19219002">
                          <a:off x="0" y="0"/>
                          <a:ext cx="914400"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DBACF" w14:textId="79FE4E4C" w:rsidR="00DF5BE5" w:rsidRPr="0063553B" w:rsidRDefault="00DF5BE5">
                            <w:pPr>
                              <w:rPr>
                                <w:b/>
                                <w:i/>
                                <w:color w:val="FF0000"/>
                                <w:sz w:val="18"/>
                                <w:szCs w:val="18"/>
                              </w:rPr>
                            </w:pPr>
                            <w:r>
                              <w:rPr>
                                <w:b/>
                                <w:i/>
                                <w:color w:val="FF0000"/>
                                <w:sz w:val="18"/>
                                <w:szCs w:val="18"/>
                              </w:rPr>
                              <w:t>“</w:t>
                            </w:r>
                            <w:r w:rsidRPr="0063553B">
                              <w:rPr>
                                <w:b/>
                                <w:i/>
                                <w:color w:val="FF0000"/>
                                <w:sz w:val="18"/>
                                <w:szCs w:val="18"/>
                              </w:rPr>
                              <w:t>Koknese</w:t>
                            </w:r>
                            <w:r>
                              <w:rPr>
                                <w:b/>
                                <w:i/>
                                <w:color w:val="FF0000"/>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E4EFCE3" id="Text Box 8" o:spid="_x0000_s1037" type="#_x0000_t202" style="position:absolute;left:0;text-align:left;margin-left:181.6pt;margin-top:102.8pt;width:1in;height:21.9pt;rotation:-2600685fd;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" filled="f" stroked="f" strokeweight=".5pt">
                <v:textbox>
                  <w:txbxContent>
                    <w:p w14:paraId="41FDBACF" w14:textId="79FE4E4C" w:rsidR="00DF5BE5" w:rsidRPr="0063553B" w:rsidRDefault="00DF5BE5">
                      <w:pPr>
                        <w:rPr>
                          <w:b/>
                          <w:i/>
                          <w:color w:val="FF0000"/>
                          <w:sz w:val="18"/>
                          <w:szCs w:val="18"/>
                        </w:rPr>
                      </w:pPr>
                      <w:r>
                        <w:rPr>
                          <w:b/>
                          <w:i/>
                          <w:color w:val="FF0000"/>
                          <w:sz w:val="18"/>
                          <w:szCs w:val="18"/>
                        </w:rPr>
                        <w:t>“</w:t>
                      </w:r>
                      <w:r w:rsidRPr="0063553B">
                        <w:rPr>
                          <w:b/>
                          <w:i/>
                          <w:color w:val="FF0000"/>
                          <w:sz w:val="18"/>
                          <w:szCs w:val="18"/>
                        </w:rPr>
                        <w:t>Koknese</w:t>
                      </w:r>
                      <w:r>
                        <w:rPr>
                          <w:b/>
                          <w:i/>
                          <w:color w:val="FF0000"/>
                          <w:sz w:val="18"/>
                          <w:szCs w:val="18"/>
                        </w:rPr>
                        <w:t>”</w:t>
                      </w:r>
                    </w:p>
                  </w:txbxContent>
                </v:textbox>
              </v:shape>
            </w:pict>
          </mc:Fallback>
        </mc:AlternateContent>
      </w:r>
      <w:r w:rsidR="0063553B">
        <w:rPr>
          <w:noProof/>
          <w:lang w:eastAsia="lv-LV"/>
        </w:rPr>
        <w:drawing>
          <wp:inline distT="0" distB="0" distL="0" distR="0" wp14:anchorId="6DCE335A" wp14:editId="32F5FE44">
            <wp:extent cx="5274310" cy="47459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4745990"/>
                    </a:xfrm>
                    <a:prstGeom prst="rect">
                      <a:avLst/>
                    </a:prstGeom>
                  </pic:spPr>
                </pic:pic>
              </a:graphicData>
            </a:graphic>
          </wp:inline>
        </w:drawing>
      </w:r>
      <w:r w:rsidR="0063553B" w:rsidRPr="0063553B">
        <w:rPr>
          <w:noProof/>
          <w:lang w:eastAsia="lv-LV"/>
        </w:rPr>
        <w:t xml:space="preserve"> </w:t>
      </w:r>
    </w:p>
    <w:p w14:paraId="12EE3D65" w14:textId="27CFE730" w:rsidR="003E3CB8" w:rsidRDefault="003E3CB8" w:rsidP="003E3CB8">
      <w:pPr>
        <w:jc w:val="center"/>
        <w:rPr>
          <w:rFonts w:ascii="Calibri Light" w:hAnsi="Calibri Light" w:cs="Calibri Light"/>
        </w:rPr>
      </w:pPr>
      <w:r>
        <w:rPr>
          <w:rFonts w:asciiTheme="majorHAnsi" w:hAnsiTheme="majorHAnsi" w:cstheme="majorHAnsi"/>
        </w:rPr>
        <w:t>1.1.attēls. Atradnes “Rīteri” iecirkņa “Koknese” un citu tuvumā esošo atradņu izvietojums</w:t>
      </w:r>
    </w:p>
    <w:p w14:paraId="58B61199" w14:textId="77777777" w:rsidR="003E3CB8" w:rsidRDefault="003E3CB8">
      <w:pPr>
        <w:rPr>
          <w:rFonts w:ascii="Calibri Light" w:hAnsi="Calibri Light" w:cs="Calibri Light"/>
        </w:rPr>
      </w:pPr>
    </w:p>
    <w:p w14:paraId="315A1EF0" w14:textId="77777777" w:rsidR="009F5D8B" w:rsidRPr="006A472A" w:rsidRDefault="009F5D8B">
      <w:pPr>
        <w:rPr>
          <w:rFonts w:ascii="Calibri Light" w:eastAsia="Calibri" w:hAnsi="Calibri Light" w:cs="Calibri Light"/>
          <w:b/>
          <w:bCs/>
          <w:i/>
          <w:iCs/>
        </w:rPr>
      </w:pPr>
      <w:r w:rsidRPr="006A472A">
        <w:rPr>
          <w:rFonts w:ascii="Calibri Light" w:hAnsi="Calibri Light" w:cs="Calibri Light"/>
        </w:rPr>
        <w:br w:type="page"/>
      </w:r>
    </w:p>
    <w:p w14:paraId="6961A2B8" w14:textId="77777777" w:rsidR="009F5D8B" w:rsidRPr="006A472A" w:rsidRDefault="009F5D8B" w:rsidP="009F5D8B">
      <w:pPr>
        <w:pStyle w:val="Heading1"/>
        <w:rPr>
          <w:rFonts w:ascii="Calibri Light" w:hAnsi="Calibri Light" w:cs="Calibri Light"/>
          <w:highlight w:val="yellow"/>
        </w:rPr>
      </w:pPr>
      <w:bookmarkStart w:id="4" w:name="_Toc106883303"/>
      <w:r w:rsidRPr="006A472A">
        <w:rPr>
          <w:rFonts w:ascii="Calibri Light" w:hAnsi="Calibri Light" w:cs="Calibri Light"/>
        </w:rPr>
        <w:lastRenderedPageBreak/>
        <w:t>2. piesārņojošo vielu gaisā aprēķinu pamatojums</w:t>
      </w:r>
      <w:bookmarkEnd w:id="4"/>
    </w:p>
    <w:p w14:paraId="61AC5C43" w14:textId="77777777" w:rsidR="009F5D8B" w:rsidRPr="006A472A" w:rsidRDefault="009F5D8B" w:rsidP="00B57294">
      <w:pPr>
        <w:pStyle w:val="Subtitle"/>
        <w:jc w:val="both"/>
        <w:rPr>
          <w:rFonts w:ascii="Calibri Light" w:hAnsi="Calibri Light" w:cs="Calibri Light"/>
          <w:sz w:val="22"/>
        </w:rPr>
      </w:pPr>
    </w:p>
    <w:p w14:paraId="2C5C5400" w14:textId="1DF69C0B" w:rsidR="00B57294" w:rsidRDefault="009F5D8B" w:rsidP="0011257B">
      <w:pPr>
        <w:pStyle w:val="Heading2"/>
        <w:jc w:val="center"/>
        <w:rPr>
          <w:rFonts w:ascii="Calibri Light" w:hAnsi="Calibri Light" w:cs="Calibri Light"/>
        </w:rPr>
      </w:pPr>
      <w:bookmarkStart w:id="5" w:name="_Toc106883304"/>
      <w:r w:rsidRPr="006A472A">
        <w:rPr>
          <w:rFonts w:ascii="Calibri Light" w:hAnsi="Calibri Light" w:cs="Calibri Light"/>
        </w:rPr>
        <w:t xml:space="preserve">2.1. </w:t>
      </w:r>
      <w:r w:rsidR="0011257B">
        <w:rPr>
          <w:rFonts w:ascii="Calibri Light" w:hAnsi="Calibri Light" w:cs="Calibri Light"/>
        </w:rPr>
        <w:t>Piesārņojošo vielu emisiju novērtējums atradnes “Rīteri” iecirkņa “Koknese” 1. un 2.laukumā.</w:t>
      </w:r>
      <w:bookmarkEnd w:id="5"/>
    </w:p>
    <w:p w14:paraId="4A52F063" w14:textId="129187DD" w:rsidR="0011257B" w:rsidRPr="00B915CC" w:rsidRDefault="0011257B" w:rsidP="0011257B">
      <w:pPr>
        <w:pStyle w:val="Heading3"/>
        <w:rPr>
          <w:rFonts w:asciiTheme="majorHAnsi" w:hAnsiTheme="majorHAnsi" w:cstheme="majorHAnsi"/>
        </w:rPr>
      </w:pPr>
      <w:bookmarkStart w:id="6" w:name="_Toc106883305"/>
      <w:r w:rsidRPr="00B915CC">
        <w:rPr>
          <w:rFonts w:asciiTheme="majorHAnsi" w:hAnsiTheme="majorHAnsi" w:cstheme="majorHAnsi"/>
        </w:rPr>
        <w:t>2.1.1. Piesārņojošo vielu  emi</w:t>
      </w:r>
      <w:r w:rsidR="00DC22EA">
        <w:rPr>
          <w:rFonts w:asciiTheme="majorHAnsi" w:hAnsiTheme="majorHAnsi" w:cstheme="majorHAnsi"/>
        </w:rPr>
        <w:t xml:space="preserve">siju novērtējums ieguves vietā </w:t>
      </w:r>
      <w:r w:rsidR="00DC22EA" w:rsidRPr="00DC22EA">
        <w:rPr>
          <w:rFonts w:asciiTheme="majorHAnsi" w:hAnsiTheme="majorHAnsi" w:cstheme="majorHAnsi"/>
        </w:rPr>
        <w:t>(emisijas avots IVN_1)</w:t>
      </w:r>
      <w:bookmarkEnd w:id="6"/>
    </w:p>
    <w:p w14:paraId="43BDAE51" w14:textId="77777777" w:rsidR="0011257B" w:rsidRDefault="0011257B" w:rsidP="0011257B"/>
    <w:p w14:paraId="6B50BDEB" w14:textId="432B88B1" w:rsidR="00496A4C" w:rsidRPr="00496A4C" w:rsidRDefault="00496A4C" w:rsidP="00496A4C">
      <w:pPr>
        <w:spacing w:after="0" w:line="240" w:lineRule="auto"/>
        <w:jc w:val="both"/>
        <w:rPr>
          <w:rFonts w:asciiTheme="majorHAnsi" w:eastAsia="Times New Roman" w:hAnsiTheme="majorHAnsi" w:cs="Times New Roman"/>
          <w:lang w:eastAsia="lv-LV"/>
        </w:rPr>
      </w:pPr>
      <w:r w:rsidRPr="007D449E">
        <w:rPr>
          <w:rFonts w:asciiTheme="majorHAnsi" w:eastAsia="Times New Roman" w:hAnsiTheme="majorHAnsi" w:cs="Times New Roman"/>
          <w:lang w:eastAsia="lv-LV"/>
        </w:rPr>
        <w:t xml:space="preserve">Emisijas aprēķinos apskatīti divi varianti </w:t>
      </w:r>
      <w:r>
        <w:rPr>
          <w:rFonts w:asciiTheme="majorHAnsi" w:eastAsia="Times New Roman" w:hAnsiTheme="majorHAnsi" w:cs="Times New Roman"/>
          <w:lang w:eastAsia="lv-LV"/>
        </w:rPr>
        <w:t>–</w:t>
      </w:r>
      <w:r w:rsidRPr="007D449E">
        <w:rPr>
          <w:rFonts w:asciiTheme="majorHAnsi" w:eastAsia="Times New Roman" w:hAnsiTheme="majorHAnsi" w:cs="Times New Roman"/>
          <w:lang w:eastAsia="lv-LV"/>
        </w:rPr>
        <w:t xml:space="preserve"> </w:t>
      </w:r>
      <w:r>
        <w:rPr>
          <w:rFonts w:asciiTheme="majorHAnsi" w:eastAsia="Times New Roman" w:hAnsiTheme="majorHAnsi" w:cs="Times New Roman"/>
          <w:lang w:eastAsia="lv-LV"/>
        </w:rPr>
        <w:t xml:space="preserve">1.variants - </w:t>
      </w:r>
      <w:r w:rsidRPr="007D449E">
        <w:rPr>
          <w:rFonts w:asciiTheme="majorHAnsi" w:eastAsia="Times New Roman" w:hAnsiTheme="majorHAnsi" w:cs="Times New Roman"/>
          <w:lang w:eastAsia="lv-LV"/>
        </w:rPr>
        <w:t xml:space="preserve">izstrādājot 1.laukumu (tuvākās mājas – “Skaidas”)  un </w:t>
      </w:r>
      <w:r>
        <w:rPr>
          <w:rFonts w:asciiTheme="majorHAnsi" w:eastAsia="Times New Roman" w:hAnsiTheme="majorHAnsi" w:cs="Times New Roman"/>
          <w:lang w:eastAsia="lv-LV"/>
        </w:rPr>
        <w:t xml:space="preserve">2.variants - </w:t>
      </w:r>
      <w:r w:rsidRPr="007D449E">
        <w:rPr>
          <w:rFonts w:asciiTheme="majorHAnsi" w:eastAsia="Times New Roman" w:hAnsiTheme="majorHAnsi" w:cs="Times New Roman"/>
          <w:lang w:eastAsia="lv-LV"/>
        </w:rPr>
        <w:t>izstrādājot 2.laukumu (tuvākās mājas</w:t>
      </w:r>
      <w:r>
        <w:rPr>
          <w:rFonts w:asciiTheme="majorHAnsi" w:eastAsia="Times New Roman" w:hAnsiTheme="majorHAnsi" w:cs="Times New Roman"/>
          <w:i/>
          <w:lang w:eastAsia="lv-LV"/>
        </w:rPr>
        <w:t xml:space="preserve"> - </w:t>
      </w:r>
      <w:r w:rsidRPr="007D449E">
        <w:rPr>
          <w:rFonts w:ascii="Calibri Light" w:hAnsi="Calibri Light" w:cs="Calibri Light"/>
        </w:rPr>
        <w:t>“</w:t>
      </w:r>
      <w:proofErr w:type="spellStart"/>
      <w:r w:rsidRPr="007D449E">
        <w:rPr>
          <w:rFonts w:ascii="Calibri Light" w:hAnsi="Calibri Light" w:cs="Calibri Light"/>
        </w:rPr>
        <w:t>Grotāni</w:t>
      </w:r>
      <w:proofErr w:type="spellEnd"/>
      <w:r w:rsidRPr="007D449E">
        <w:rPr>
          <w:rFonts w:ascii="Calibri Light" w:hAnsi="Calibri Light" w:cs="Calibri Light"/>
        </w:rPr>
        <w:t>”, “</w:t>
      </w:r>
      <w:proofErr w:type="spellStart"/>
      <w:r w:rsidRPr="007D449E">
        <w:rPr>
          <w:rFonts w:ascii="Calibri Light" w:hAnsi="Calibri Light" w:cs="Calibri Light"/>
        </w:rPr>
        <w:t>Indāni</w:t>
      </w:r>
      <w:proofErr w:type="spellEnd"/>
      <w:r w:rsidRPr="007D449E">
        <w:rPr>
          <w:rFonts w:ascii="Calibri Light" w:hAnsi="Calibri Light" w:cs="Calibri Light"/>
        </w:rPr>
        <w:t xml:space="preserve">” un “Mazie </w:t>
      </w:r>
      <w:proofErr w:type="spellStart"/>
      <w:r w:rsidRPr="007D449E">
        <w:rPr>
          <w:rFonts w:ascii="Calibri Light" w:hAnsi="Calibri Light" w:cs="Calibri Light"/>
        </w:rPr>
        <w:t>Grotāni</w:t>
      </w:r>
      <w:proofErr w:type="spellEnd"/>
      <w:r w:rsidRPr="007D449E">
        <w:rPr>
          <w:rFonts w:ascii="Calibri Light" w:hAnsi="Calibri Light" w:cs="Calibri Light"/>
        </w:rPr>
        <w:t>”)</w:t>
      </w:r>
      <w:r w:rsidRPr="007D449E">
        <w:rPr>
          <w:rFonts w:asciiTheme="majorHAnsi" w:eastAsia="Times New Roman" w:hAnsiTheme="majorHAnsi" w:cs="Times New Roman"/>
          <w:i/>
          <w:lang w:eastAsia="lv-LV"/>
        </w:rPr>
        <w:t>.</w:t>
      </w:r>
      <w:r>
        <w:rPr>
          <w:rFonts w:asciiTheme="majorHAnsi" w:eastAsia="Times New Roman" w:hAnsiTheme="majorHAnsi" w:cs="Times New Roman"/>
          <w:lang w:eastAsia="lv-LV"/>
        </w:rPr>
        <w:t xml:space="preserve"> Tā kā izstrādātā platība abās vietās ir vienāda (1 gada laikā plānots izstrādāt līdz 1 ha), tad arī aprēķinātie emisiju daudzumi abās vietās ir vienādi. </w:t>
      </w:r>
    </w:p>
    <w:p w14:paraId="1392D6D6" w14:textId="77777777" w:rsidR="00496A4C" w:rsidRDefault="00496A4C" w:rsidP="00C41518">
      <w:pPr>
        <w:spacing w:after="0" w:line="240" w:lineRule="auto"/>
        <w:jc w:val="both"/>
        <w:rPr>
          <w:rFonts w:asciiTheme="majorHAnsi" w:hAnsiTheme="majorHAnsi" w:cstheme="majorHAnsi"/>
          <w:b/>
          <w:i/>
        </w:rPr>
      </w:pPr>
    </w:p>
    <w:p w14:paraId="0A747116" w14:textId="75357F0D" w:rsidR="00ED0180" w:rsidRPr="007A47CA" w:rsidRDefault="00ED0180" w:rsidP="00C41518">
      <w:pPr>
        <w:spacing w:after="0" w:line="240" w:lineRule="auto"/>
        <w:jc w:val="both"/>
        <w:rPr>
          <w:rFonts w:asciiTheme="majorHAnsi" w:hAnsiTheme="majorHAnsi" w:cstheme="majorHAnsi"/>
          <w:b/>
          <w:i/>
        </w:rPr>
      </w:pPr>
      <w:proofErr w:type="spellStart"/>
      <w:r w:rsidRPr="007A47CA">
        <w:rPr>
          <w:rFonts w:asciiTheme="majorHAnsi" w:hAnsiTheme="majorHAnsi" w:cstheme="majorHAnsi"/>
          <w:b/>
          <w:i/>
        </w:rPr>
        <w:t>Segkārtas</w:t>
      </w:r>
      <w:proofErr w:type="spellEnd"/>
      <w:r w:rsidRPr="007A47CA">
        <w:rPr>
          <w:rFonts w:asciiTheme="majorHAnsi" w:hAnsiTheme="majorHAnsi" w:cstheme="majorHAnsi"/>
          <w:b/>
          <w:i/>
        </w:rPr>
        <w:t xml:space="preserve"> noņemšana un pārvietošana</w:t>
      </w:r>
      <w:r w:rsidR="00BE2715">
        <w:rPr>
          <w:rFonts w:asciiTheme="majorHAnsi" w:hAnsiTheme="majorHAnsi" w:cstheme="majorHAnsi"/>
          <w:b/>
          <w:i/>
        </w:rPr>
        <w:t xml:space="preserve"> </w:t>
      </w:r>
    </w:p>
    <w:p w14:paraId="42F03F3E" w14:textId="77777777" w:rsidR="00C22D7E" w:rsidRDefault="00C22D7E" w:rsidP="00C41518">
      <w:pPr>
        <w:spacing w:after="0" w:line="240" w:lineRule="auto"/>
        <w:jc w:val="both"/>
        <w:rPr>
          <w:rFonts w:asciiTheme="majorHAnsi" w:hAnsiTheme="majorHAnsi" w:cstheme="majorHAnsi"/>
        </w:rPr>
      </w:pPr>
    </w:p>
    <w:p w14:paraId="43D7F1CE" w14:textId="4D7CA9A7" w:rsidR="00C41518" w:rsidRDefault="00C41518" w:rsidP="00C41518">
      <w:pPr>
        <w:spacing w:after="0" w:line="240" w:lineRule="auto"/>
        <w:jc w:val="both"/>
        <w:rPr>
          <w:rFonts w:asciiTheme="majorHAnsi" w:hAnsiTheme="majorHAnsi" w:cstheme="majorHAnsi"/>
        </w:rPr>
      </w:pPr>
      <w:r w:rsidRPr="006A22EE">
        <w:rPr>
          <w:rFonts w:asciiTheme="majorHAnsi" w:hAnsiTheme="majorHAnsi" w:cstheme="majorHAnsi"/>
        </w:rPr>
        <w:t xml:space="preserve">Aprēķinot piesārņojošo vielu emisiju </w:t>
      </w:r>
      <w:r w:rsidR="00C94335">
        <w:rPr>
          <w:rFonts w:asciiTheme="majorHAnsi" w:hAnsiTheme="majorHAnsi" w:cstheme="majorHAnsi"/>
        </w:rPr>
        <w:t>gaisā dolomīta</w:t>
      </w:r>
      <w:r>
        <w:rPr>
          <w:rFonts w:asciiTheme="majorHAnsi" w:hAnsiTheme="majorHAnsi" w:cstheme="majorHAnsi"/>
        </w:rPr>
        <w:t xml:space="preserve"> </w:t>
      </w:r>
      <w:r w:rsidRPr="006A22EE">
        <w:rPr>
          <w:rFonts w:asciiTheme="majorHAnsi" w:hAnsiTheme="majorHAnsi" w:cstheme="majorHAnsi"/>
        </w:rPr>
        <w:t xml:space="preserve">ieguves procesā, tiek pieņemts maksimālais derīgo izrakteņu ieguves apjoms  - </w:t>
      </w:r>
      <w:r w:rsidR="00C94335">
        <w:rPr>
          <w:rFonts w:asciiTheme="majorHAnsi" w:hAnsiTheme="majorHAnsi" w:cstheme="majorHAnsi"/>
        </w:rPr>
        <w:t>55</w:t>
      </w:r>
      <w:r w:rsidRPr="006A22EE">
        <w:rPr>
          <w:rFonts w:asciiTheme="majorHAnsi" w:hAnsiTheme="majorHAnsi" w:cstheme="majorHAnsi"/>
        </w:rPr>
        <w:t> 000 m</w:t>
      </w:r>
      <w:r w:rsidRPr="006A22EE">
        <w:rPr>
          <w:rFonts w:asciiTheme="majorHAnsi" w:hAnsiTheme="majorHAnsi" w:cstheme="majorHAnsi"/>
          <w:vertAlign w:val="superscript"/>
        </w:rPr>
        <w:t>3</w:t>
      </w:r>
      <w:r w:rsidRPr="006A22EE">
        <w:rPr>
          <w:rFonts w:asciiTheme="majorHAnsi" w:hAnsiTheme="majorHAnsi" w:cstheme="majorHAnsi"/>
        </w:rPr>
        <w:t xml:space="preserve"> jeb </w:t>
      </w:r>
      <w:r w:rsidR="00C94335">
        <w:rPr>
          <w:rFonts w:asciiTheme="majorHAnsi" w:hAnsiTheme="majorHAnsi" w:cstheme="majorHAnsi"/>
        </w:rPr>
        <w:t>150</w:t>
      </w:r>
      <w:r>
        <w:rPr>
          <w:rFonts w:asciiTheme="majorHAnsi" w:hAnsiTheme="majorHAnsi" w:cstheme="majorHAnsi"/>
        </w:rPr>
        <w:t xml:space="preserve"> 000</w:t>
      </w:r>
      <w:r w:rsidRPr="006A22EE">
        <w:rPr>
          <w:rFonts w:asciiTheme="majorHAnsi" w:hAnsiTheme="majorHAnsi" w:cstheme="majorHAnsi"/>
        </w:rPr>
        <w:t xml:space="preserve"> t derīgo izrakteņu gadā. Pirms derīgā materiāla ieguves uzsākšanas tiks noņemta </w:t>
      </w:r>
      <w:proofErr w:type="spellStart"/>
      <w:r w:rsidR="00C22D7E">
        <w:rPr>
          <w:rFonts w:asciiTheme="majorHAnsi" w:hAnsiTheme="majorHAnsi" w:cstheme="majorHAnsi"/>
        </w:rPr>
        <w:t>segkārta</w:t>
      </w:r>
      <w:proofErr w:type="spellEnd"/>
      <w:r w:rsidR="00C22D7E">
        <w:rPr>
          <w:rFonts w:asciiTheme="majorHAnsi" w:hAnsiTheme="majorHAnsi" w:cstheme="majorHAnsi"/>
        </w:rPr>
        <w:t xml:space="preserve"> (augsne, morēnas smilšmāls un mālsmilts, smilts, grants ar oļiem, māls u.c.) </w:t>
      </w:r>
      <w:r w:rsidRPr="006A22EE">
        <w:rPr>
          <w:rFonts w:asciiTheme="majorHAnsi" w:hAnsiTheme="majorHAnsi" w:cstheme="majorHAnsi"/>
        </w:rPr>
        <w:t xml:space="preserve">– </w:t>
      </w:r>
      <w:r w:rsidR="005B4C2C">
        <w:rPr>
          <w:rFonts w:asciiTheme="majorHAnsi" w:hAnsiTheme="majorHAnsi" w:cstheme="majorHAnsi"/>
        </w:rPr>
        <w:t>23200</w:t>
      </w:r>
      <w:r w:rsidRPr="006A22EE">
        <w:rPr>
          <w:rFonts w:asciiTheme="majorHAnsi" w:hAnsiTheme="majorHAnsi" w:cstheme="majorHAnsi"/>
        </w:rPr>
        <w:t xml:space="preserve"> m</w:t>
      </w:r>
      <w:r w:rsidRPr="006A22EE">
        <w:rPr>
          <w:rFonts w:asciiTheme="majorHAnsi" w:hAnsiTheme="majorHAnsi" w:cstheme="majorHAnsi"/>
          <w:vertAlign w:val="superscript"/>
        </w:rPr>
        <w:t>3</w:t>
      </w:r>
      <w:r w:rsidRPr="006A22EE">
        <w:rPr>
          <w:rFonts w:asciiTheme="majorHAnsi" w:hAnsiTheme="majorHAnsi" w:cstheme="majorHAnsi"/>
        </w:rPr>
        <w:t xml:space="preserve"> jeb </w:t>
      </w:r>
      <w:r w:rsidR="005B4C2C">
        <w:rPr>
          <w:rFonts w:asciiTheme="majorHAnsi" w:hAnsiTheme="majorHAnsi" w:cstheme="majorHAnsi"/>
        </w:rPr>
        <w:t>37120</w:t>
      </w:r>
      <w:r>
        <w:rPr>
          <w:rFonts w:asciiTheme="majorHAnsi" w:hAnsiTheme="majorHAnsi" w:cstheme="majorHAnsi"/>
        </w:rPr>
        <w:t xml:space="preserve"> </w:t>
      </w:r>
      <w:r w:rsidRPr="006A22EE">
        <w:rPr>
          <w:rFonts w:asciiTheme="majorHAnsi" w:hAnsiTheme="majorHAnsi" w:cstheme="majorHAnsi"/>
        </w:rPr>
        <w:t xml:space="preserve">t. </w:t>
      </w:r>
      <w:r>
        <w:rPr>
          <w:rFonts w:asciiTheme="majorHAnsi" w:hAnsiTheme="majorHAnsi" w:cstheme="majorHAnsi"/>
        </w:rPr>
        <w:t xml:space="preserve">Virskārtas apjoms tiek aplēsts sekojoši – viena gada laikā izstrādāt līdz </w:t>
      </w:r>
      <w:r w:rsidR="00C22D7E">
        <w:rPr>
          <w:rFonts w:asciiTheme="majorHAnsi" w:hAnsiTheme="majorHAnsi" w:cstheme="majorHAnsi"/>
        </w:rPr>
        <w:t xml:space="preserve">1 ha jeb </w:t>
      </w:r>
      <w:r w:rsidR="005B4C2C">
        <w:rPr>
          <w:rFonts w:asciiTheme="majorHAnsi" w:hAnsiTheme="majorHAnsi" w:cstheme="majorHAnsi"/>
        </w:rPr>
        <w:t>10</w:t>
      </w:r>
      <w:r>
        <w:rPr>
          <w:rFonts w:asciiTheme="majorHAnsi" w:hAnsiTheme="majorHAnsi" w:cstheme="majorHAnsi"/>
        </w:rPr>
        <w:t>000 m</w:t>
      </w:r>
      <w:r w:rsidRPr="00B3100E">
        <w:rPr>
          <w:rFonts w:asciiTheme="majorHAnsi" w:hAnsiTheme="majorHAnsi" w:cstheme="majorHAnsi"/>
          <w:vertAlign w:val="superscript"/>
        </w:rPr>
        <w:t>2</w:t>
      </w:r>
      <w:r>
        <w:rPr>
          <w:rFonts w:asciiTheme="majorHAnsi" w:hAnsiTheme="majorHAnsi" w:cstheme="majorHAnsi"/>
        </w:rPr>
        <w:t xml:space="preserve"> teritorijas, </w:t>
      </w:r>
      <w:proofErr w:type="spellStart"/>
      <w:r w:rsidR="005B4C2C">
        <w:rPr>
          <w:rFonts w:asciiTheme="majorHAnsi" w:hAnsiTheme="majorHAnsi" w:cstheme="majorHAnsi"/>
        </w:rPr>
        <w:t>segkārtas</w:t>
      </w:r>
      <w:proofErr w:type="spellEnd"/>
      <w:r>
        <w:rPr>
          <w:rFonts w:asciiTheme="majorHAnsi" w:hAnsiTheme="majorHAnsi" w:cstheme="majorHAnsi"/>
        </w:rPr>
        <w:t xml:space="preserve"> vidējais biezums saskaņā </w:t>
      </w:r>
      <w:r w:rsidR="005B4C2C">
        <w:rPr>
          <w:rFonts w:asciiTheme="majorHAnsi" w:hAnsiTheme="majorHAnsi" w:cstheme="majorHAnsi"/>
        </w:rPr>
        <w:t xml:space="preserve">ar 19.02.2021. izrakstu no VSIA “Latvijas Vides, ģeoloģijas un meteoroloģijas centrs” Derīgo izrakteņu krājumu akceptēšanas komisijas sēdes protokolu Nr.13 </w:t>
      </w:r>
      <w:r>
        <w:rPr>
          <w:rFonts w:asciiTheme="majorHAnsi" w:hAnsiTheme="majorHAnsi" w:cstheme="majorHAnsi"/>
        </w:rPr>
        <w:t>–</w:t>
      </w:r>
      <w:r w:rsidR="005B4C2C">
        <w:rPr>
          <w:rFonts w:asciiTheme="majorHAnsi" w:hAnsiTheme="majorHAnsi" w:cstheme="majorHAnsi"/>
        </w:rPr>
        <w:t xml:space="preserve"> 2,32 m. </w:t>
      </w:r>
    </w:p>
    <w:p w14:paraId="551F3A2D" w14:textId="77777777" w:rsidR="00C41518" w:rsidRDefault="00C41518" w:rsidP="00C41518">
      <w:pPr>
        <w:spacing w:after="0" w:line="240" w:lineRule="auto"/>
        <w:jc w:val="both"/>
        <w:rPr>
          <w:rFonts w:asciiTheme="majorHAnsi" w:hAnsiTheme="majorHAnsi" w:cstheme="majorHAnsi"/>
        </w:rPr>
      </w:pPr>
    </w:p>
    <w:p w14:paraId="78394ADC" w14:textId="77777777" w:rsidR="00C41518" w:rsidRPr="006A22EE" w:rsidRDefault="00C41518" w:rsidP="00C41518">
      <w:pPr>
        <w:spacing w:after="0" w:line="240" w:lineRule="auto"/>
        <w:jc w:val="both"/>
        <w:rPr>
          <w:rFonts w:asciiTheme="majorHAnsi" w:hAnsiTheme="majorHAnsi" w:cstheme="majorHAnsi"/>
          <w:iCs/>
        </w:rPr>
      </w:pPr>
      <w:r w:rsidRPr="006A22EE">
        <w:rPr>
          <w:rFonts w:asciiTheme="majorHAnsi" w:hAnsiTheme="majorHAnsi" w:cstheme="majorHAnsi"/>
        </w:rPr>
        <w:t xml:space="preserve">Materiāla izbēršanas emisijas faktora </w:t>
      </w:r>
      <w:r w:rsidRPr="006A22EE">
        <w:rPr>
          <w:rFonts w:asciiTheme="majorHAnsi" w:hAnsiTheme="majorHAnsi" w:cstheme="majorHAnsi"/>
          <w:lang w:eastAsia="lv-LV"/>
        </w:rPr>
        <w:t xml:space="preserve">aprēķins veikts pēc </w:t>
      </w:r>
      <w:r w:rsidRPr="006A22EE">
        <w:rPr>
          <w:rFonts w:asciiTheme="majorHAnsi" w:hAnsiTheme="majorHAnsi" w:cstheme="majorHAnsi"/>
          <w:iCs/>
        </w:rPr>
        <w:t xml:space="preserve">AP 42, </w:t>
      </w:r>
      <w:proofErr w:type="spellStart"/>
      <w:r w:rsidRPr="006A22EE">
        <w:rPr>
          <w:rFonts w:asciiTheme="majorHAnsi" w:hAnsiTheme="majorHAnsi" w:cstheme="majorHAnsi"/>
          <w:iCs/>
        </w:rPr>
        <w:t>Fifth</w:t>
      </w:r>
      <w:proofErr w:type="spellEnd"/>
      <w:r w:rsidRPr="006A22EE">
        <w:rPr>
          <w:rFonts w:asciiTheme="majorHAnsi" w:hAnsiTheme="majorHAnsi" w:cstheme="majorHAnsi"/>
          <w:iCs/>
        </w:rPr>
        <w:t xml:space="preserve"> </w:t>
      </w:r>
      <w:proofErr w:type="spellStart"/>
      <w:r w:rsidRPr="006A22EE">
        <w:rPr>
          <w:rFonts w:asciiTheme="majorHAnsi" w:hAnsiTheme="majorHAnsi" w:cstheme="majorHAnsi"/>
          <w:iCs/>
        </w:rPr>
        <w:t>Edition</w:t>
      </w:r>
      <w:proofErr w:type="spellEnd"/>
      <w:r w:rsidRPr="006A22EE">
        <w:rPr>
          <w:rFonts w:asciiTheme="majorHAnsi" w:hAnsiTheme="majorHAnsi" w:cstheme="majorHAnsi"/>
          <w:iCs/>
        </w:rPr>
        <w:t xml:space="preserve">, </w:t>
      </w:r>
      <w:proofErr w:type="spellStart"/>
      <w:r w:rsidRPr="006A22EE">
        <w:rPr>
          <w:rFonts w:asciiTheme="majorHAnsi" w:hAnsiTheme="majorHAnsi" w:cstheme="majorHAnsi"/>
          <w:iCs/>
        </w:rPr>
        <w:t>Volume</w:t>
      </w:r>
      <w:proofErr w:type="spellEnd"/>
      <w:r w:rsidRPr="006A22EE">
        <w:rPr>
          <w:rFonts w:asciiTheme="majorHAnsi" w:hAnsiTheme="majorHAnsi" w:cstheme="majorHAnsi"/>
          <w:iCs/>
        </w:rPr>
        <w:t xml:space="preserve"> I, </w:t>
      </w:r>
      <w:proofErr w:type="spellStart"/>
      <w:r w:rsidRPr="006A22EE">
        <w:rPr>
          <w:rFonts w:asciiTheme="majorHAnsi" w:hAnsiTheme="majorHAnsi" w:cstheme="majorHAnsi"/>
          <w:iCs/>
        </w:rPr>
        <w:t>Chapter</w:t>
      </w:r>
      <w:proofErr w:type="spellEnd"/>
      <w:r w:rsidRPr="006A22EE">
        <w:rPr>
          <w:rFonts w:asciiTheme="majorHAnsi" w:hAnsiTheme="majorHAnsi" w:cstheme="majorHAnsi"/>
          <w:iCs/>
        </w:rPr>
        <w:t xml:space="preserve"> 13, </w:t>
      </w:r>
      <w:r w:rsidRPr="00D62836">
        <w:rPr>
          <w:rFonts w:asciiTheme="majorHAnsi" w:hAnsiTheme="majorHAnsi" w:cstheme="majorHAnsi"/>
          <w:iCs/>
        </w:rPr>
        <w:t>“</w:t>
      </w:r>
      <w:proofErr w:type="spellStart"/>
      <w:r w:rsidRPr="00C41518">
        <w:rPr>
          <w:rStyle w:val="Strong"/>
          <w:rFonts w:ascii="Calibri Light" w:hAnsi="Calibri Light" w:cs="Calibri Light"/>
          <w:b w:val="0"/>
        </w:rPr>
        <w:t>Aggregate</w:t>
      </w:r>
      <w:proofErr w:type="spellEnd"/>
      <w:r w:rsidRPr="00C41518">
        <w:rPr>
          <w:rStyle w:val="Strong"/>
          <w:rFonts w:ascii="Calibri Light" w:hAnsi="Calibri Light" w:cs="Calibri Light"/>
          <w:b w:val="0"/>
        </w:rPr>
        <w:t xml:space="preserve"> </w:t>
      </w:r>
      <w:proofErr w:type="spellStart"/>
      <w:r w:rsidRPr="00C41518">
        <w:rPr>
          <w:rStyle w:val="Strong"/>
          <w:rFonts w:ascii="Calibri Light" w:hAnsi="Calibri Light" w:cs="Calibri Light"/>
          <w:b w:val="0"/>
        </w:rPr>
        <w:t>Handling</w:t>
      </w:r>
      <w:proofErr w:type="spellEnd"/>
      <w:r w:rsidRPr="00C41518">
        <w:rPr>
          <w:rStyle w:val="Strong"/>
          <w:rFonts w:ascii="Calibri Light" w:hAnsi="Calibri Light" w:cs="Calibri Light"/>
          <w:b w:val="0"/>
        </w:rPr>
        <w:t xml:space="preserve"> </w:t>
      </w:r>
      <w:proofErr w:type="spellStart"/>
      <w:r w:rsidRPr="00C41518">
        <w:rPr>
          <w:rStyle w:val="Strong"/>
          <w:rFonts w:ascii="Calibri Light" w:hAnsi="Calibri Light" w:cs="Calibri Light"/>
          <w:b w:val="0"/>
        </w:rPr>
        <w:t>and</w:t>
      </w:r>
      <w:proofErr w:type="spellEnd"/>
      <w:r w:rsidRPr="00C41518">
        <w:rPr>
          <w:rStyle w:val="Strong"/>
          <w:rFonts w:ascii="Calibri Light" w:hAnsi="Calibri Light" w:cs="Calibri Light"/>
          <w:b w:val="0"/>
        </w:rPr>
        <w:t xml:space="preserve"> </w:t>
      </w:r>
      <w:proofErr w:type="spellStart"/>
      <w:r w:rsidRPr="00C41518">
        <w:rPr>
          <w:rStyle w:val="Strong"/>
          <w:rFonts w:ascii="Calibri Light" w:hAnsi="Calibri Light" w:cs="Calibri Light"/>
          <w:b w:val="0"/>
        </w:rPr>
        <w:t>Storage</w:t>
      </w:r>
      <w:proofErr w:type="spellEnd"/>
      <w:r w:rsidRPr="00C41518">
        <w:rPr>
          <w:rStyle w:val="Strong"/>
          <w:rFonts w:ascii="Calibri Light" w:hAnsi="Calibri Light" w:cs="Calibri Light"/>
          <w:b w:val="0"/>
        </w:rPr>
        <w:t xml:space="preserve"> Piles”</w:t>
      </w:r>
      <w:r w:rsidRPr="00C41518">
        <w:rPr>
          <w:rFonts w:ascii="Calibri Light" w:hAnsi="Calibri Light" w:cs="Calibri Light"/>
          <w:iCs/>
        </w:rPr>
        <w:t>,</w:t>
      </w:r>
      <w:r w:rsidRPr="00C41518">
        <w:rPr>
          <w:rFonts w:ascii="Calibri Light" w:hAnsi="Calibri Light" w:cs="Calibri Light"/>
          <w:b/>
          <w:iCs/>
        </w:rPr>
        <w:t xml:space="preserve"> </w:t>
      </w:r>
      <w:r w:rsidRPr="006A22EE">
        <w:rPr>
          <w:rFonts w:asciiTheme="majorHAnsi" w:hAnsiTheme="majorHAnsi" w:cstheme="majorHAnsi"/>
          <w:iCs/>
        </w:rPr>
        <w:t xml:space="preserve">sadaļa 13.2.4. </w:t>
      </w:r>
      <w:r>
        <w:rPr>
          <w:rFonts w:asciiTheme="majorHAnsi" w:hAnsiTheme="majorHAnsi" w:cstheme="majorHAnsi"/>
          <w:iCs/>
        </w:rPr>
        <w:t xml:space="preserve">[1] </w:t>
      </w:r>
    </w:p>
    <w:p w14:paraId="48F9DEC5" w14:textId="77777777" w:rsidR="00C41518" w:rsidRPr="006A22EE" w:rsidRDefault="003A2243" w:rsidP="00C41518">
      <w:pPr>
        <w:spacing w:after="0" w:line="240" w:lineRule="auto"/>
        <w:rPr>
          <w:rFonts w:asciiTheme="majorHAnsi" w:hAnsiTheme="majorHAnsi" w:cstheme="majorHAnsi"/>
        </w:rPr>
      </w:pPr>
      <m:oMathPara>
        <m:oMath>
          <m:sSub>
            <m:sSubPr>
              <m:ctrlPr>
                <w:rPr>
                  <w:rFonts w:ascii="Cambria Math" w:hAnsi="Cambria Math" w:cstheme="majorHAnsi"/>
                  <w:i/>
                </w:rPr>
              </m:ctrlPr>
            </m:sSubPr>
            <m:e>
              <m:r>
                <w:rPr>
                  <w:rFonts w:ascii="Cambria Math" w:hAnsi="Cambria Math" w:cstheme="majorHAnsi"/>
                </w:rPr>
                <m:t>EF</m:t>
              </m:r>
            </m:e>
            <m:sub>
              <m:r>
                <w:rPr>
                  <w:rFonts w:ascii="Cambria Math" w:hAnsi="Cambria Math" w:cstheme="majorHAnsi"/>
                </w:rPr>
                <m:t>i</m:t>
              </m:r>
            </m:sub>
          </m:sSub>
          <m:r>
            <w:rPr>
              <w:rFonts w:ascii="Cambria Math" w:hAnsi="Cambria Math" w:cstheme="majorHAnsi"/>
            </w:rPr>
            <m:t>=k×0,0016×</m:t>
          </m:r>
          <m:f>
            <m:fPr>
              <m:ctrlPr>
                <w:rPr>
                  <w:rFonts w:ascii="Cambria Math" w:hAnsi="Cambria Math" w:cstheme="majorHAnsi"/>
                  <w:i/>
                </w:rPr>
              </m:ctrlPr>
            </m:fPr>
            <m:num>
              <m:sSup>
                <m:sSupPr>
                  <m:ctrlPr>
                    <w:rPr>
                      <w:rFonts w:ascii="Cambria Math" w:hAnsi="Cambria Math" w:cstheme="majorHAnsi"/>
                      <w:i/>
                    </w:rPr>
                  </m:ctrlPr>
                </m:sSupPr>
                <m:e>
                  <m:d>
                    <m:dPr>
                      <m:ctrlPr>
                        <w:rPr>
                          <w:rFonts w:ascii="Cambria Math" w:hAnsi="Cambria Math" w:cstheme="majorHAnsi"/>
                          <w:i/>
                        </w:rPr>
                      </m:ctrlPr>
                    </m:dPr>
                    <m:e>
                      <m:f>
                        <m:fPr>
                          <m:ctrlPr>
                            <w:rPr>
                              <w:rFonts w:ascii="Cambria Math" w:hAnsi="Cambria Math" w:cstheme="majorHAnsi"/>
                              <w:i/>
                            </w:rPr>
                          </m:ctrlPr>
                        </m:fPr>
                        <m:num>
                          <m:r>
                            <w:rPr>
                              <w:rFonts w:ascii="Cambria Math" w:hAnsi="Cambria Math" w:cstheme="majorHAnsi"/>
                            </w:rPr>
                            <m:t>U</m:t>
                          </m:r>
                        </m:num>
                        <m:den>
                          <m:r>
                            <w:rPr>
                              <w:rFonts w:ascii="Cambria Math" w:hAnsi="Cambria Math" w:cstheme="majorHAnsi"/>
                            </w:rPr>
                            <m:t>2,2</m:t>
                          </m:r>
                        </m:den>
                      </m:f>
                    </m:e>
                  </m:d>
                </m:e>
                <m:sup>
                  <m:r>
                    <w:rPr>
                      <w:rFonts w:ascii="Cambria Math" w:hAnsi="Cambria Math" w:cstheme="majorHAnsi"/>
                    </w:rPr>
                    <m:t>1,3</m:t>
                  </m:r>
                </m:sup>
              </m:sSup>
            </m:num>
            <m:den>
              <m:sSup>
                <m:sSupPr>
                  <m:ctrlPr>
                    <w:rPr>
                      <w:rFonts w:ascii="Cambria Math" w:hAnsi="Cambria Math" w:cstheme="majorHAnsi"/>
                      <w:i/>
                    </w:rPr>
                  </m:ctrlPr>
                </m:sSupPr>
                <m:e>
                  <m:d>
                    <m:dPr>
                      <m:ctrlPr>
                        <w:rPr>
                          <w:rFonts w:ascii="Cambria Math" w:hAnsi="Cambria Math" w:cstheme="majorHAnsi"/>
                          <w:i/>
                        </w:rPr>
                      </m:ctrlPr>
                    </m:dPr>
                    <m:e>
                      <m:f>
                        <m:fPr>
                          <m:ctrlPr>
                            <w:rPr>
                              <w:rFonts w:ascii="Cambria Math" w:hAnsi="Cambria Math" w:cstheme="majorHAnsi"/>
                              <w:i/>
                            </w:rPr>
                          </m:ctrlPr>
                        </m:fPr>
                        <m:num>
                          <m:r>
                            <w:rPr>
                              <w:rFonts w:ascii="Cambria Math" w:hAnsi="Cambria Math" w:cstheme="majorHAnsi"/>
                            </w:rPr>
                            <m:t>M</m:t>
                          </m:r>
                        </m:num>
                        <m:den>
                          <m:r>
                            <w:rPr>
                              <w:rFonts w:ascii="Cambria Math" w:hAnsi="Cambria Math" w:cstheme="majorHAnsi"/>
                            </w:rPr>
                            <m:t>2</m:t>
                          </m:r>
                        </m:den>
                      </m:f>
                    </m:e>
                  </m:d>
                </m:e>
                <m:sup>
                  <m:r>
                    <w:rPr>
                      <w:rFonts w:ascii="Cambria Math" w:hAnsi="Cambria Math" w:cstheme="majorHAnsi"/>
                    </w:rPr>
                    <m:t>1,4</m:t>
                  </m:r>
                </m:sup>
              </m:sSup>
            </m:den>
          </m:f>
        </m:oMath>
      </m:oMathPara>
    </w:p>
    <w:p w14:paraId="34E4075B" w14:textId="77777777" w:rsidR="00C41518" w:rsidRPr="006A22EE" w:rsidRDefault="00C41518" w:rsidP="00C41518">
      <w:pPr>
        <w:pStyle w:val="NormalWeb"/>
        <w:spacing w:before="0" w:beforeAutospacing="0" w:after="0" w:afterAutospacing="0"/>
        <w:jc w:val="both"/>
        <w:rPr>
          <w:rFonts w:asciiTheme="majorHAnsi" w:hAnsiTheme="majorHAnsi" w:cstheme="majorHAnsi"/>
          <w:sz w:val="22"/>
          <w:szCs w:val="22"/>
        </w:rPr>
      </w:pPr>
      <w:r w:rsidRPr="006A22EE">
        <w:rPr>
          <w:rFonts w:asciiTheme="majorHAnsi" w:hAnsiTheme="majorHAnsi" w:cstheme="majorHAnsi"/>
          <w:sz w:val="22"/>
          <w:szCs w:val="22"/>
        </w:rPr>
        <w:t>Kur</w:t>
      </w:r>
    </w:p>
    <w:p w14:paraId="2AFAF518" w14:textId="77777777" w:rsidR="00C41518" w:rsidRPr="006A22EE" w:rsidRDefault="00C41518" w:rsidP="00C41518">
      <w:pPr>
        <w:pStyle w:val="NormalWeb"/>
        <w:spacing w:before="0" w:beforeAutospacing="0" w:after="0" w:afterAutospacing="0"/>
        <w:jc w:val="both"/>
        <w:rPr>
          <w:rFonts w:asciiTheme="majorHAnsi" w:hAnsiTheme="majorHAnsi" w:cstheme="majorHAnsi"/>
          <w:sz w:val="22"/>
          <w:szCs w:val="22"/>
        </w:rPr>
      </w:pPr>
      <w:proofErr w:type="spellStart"/>
      <w:r w:rsidRPr="006A22EE">
        <w:rPr>
          <w:rFonts w:asciiTheme="majorHAnsi" w:hAnsiTheme="majorHAnsi" w:cstheme="majorHAnsi"/>
          <w:sz w:val="22"/>
          <w:szCs w:val="22"/>
        </w:rPr>
        <w:t>EF</w:t>
      </w:r>
      <w:r w:rsidRPr="006A22EE">
        <w:rPr>
          <w:rFonts w:asciiTheme="majorHAnsi" w:hAnsiTheme="majorHAnsi" w:cstheme="majorHAnsi"/>
          <w:sz w:val="22"/>
          <w:szCs w:val="22"/>
          <w:vertAlign w:val="subscript"/>
        </w:rPr>
        <w:t>i</w:t>
      </w:r>
      <w:proofErr w:type="spellEnd"/>
      <w:r w:rsidRPr="006A22EE">
        <w:rPr>
          <w:rFonts w:asciiTheme="majorHAnsi" w:hAnsiTheme="majorHAnsi" w:cstheme="majorHAnsi"/>
          <w:sz w:val="22"/>
          <w:szCs w:val="22"/>
        </w:rPr>
        <w:t xml:space="preserve"> - Emisijas erozijas faktors krautnēm (kg/t)</w:t>
      </w:r>
    </w:p>
    <w:p w14:paraId="789954AF" w14:textId="77777777" w:rsidR="00C41518" w:rsidRPr="006A22EE" w:rsidRDefault="00C41518" w:rsidP="00C41518">
      <w:pPr>
        <w:pStyle w:val="NormalWeb"/>
        <w:spacing w:before="0" w:beforeAutospacing="0" w:after="0" w:afterAutospacing="0"/>
        <w:jc w:val="both"/>
        <w:rPr>
          <w:rFonts w:asciiTheme="majorHAnsi" w:hAnsiTheme="majorHAnsi" w:cstheme="majorHAnsi"/>
          <w:sz w:val="22"/>
          <w:szCs w:val="22"/>
        </w:rPr>
      </w:pPr>
      <w:r w:rsidRPr="006A22EE">
        <w:rPr>
          <w:rFonts w:asciiTheme="majorHAnsi" w:hAnsiTheme="majorHAnsi" w:cstheme="majorHAnsi"/>
          <w:sz w:val="22"/>
          <w:szCs w:val="22"/>
        </w:rPr>
        <w:t>k – daļiņu izmēra reizinātājs</w:t>
      </w:r>
    </w:p>
    <w:p w14:paraId="2D52BBE8" w14:textId="77777777" w:rsidR="00C41518" w:rsidRPr="006A22EE" w:rsidRDefault="00C41518" w:rsidP="00C41518">
      <w:pPr>
        <w:pStyle w:val="NormalWeb"/>
        <w:spacing w:before="0" w:beforeAutospacing="0" w:after="0" w:afterAutospacing="0"/>
        <w:jc w:val="both"/>
        <w:rPr>
          <w:rFonts w:asciiTheme="majorHAnsi" w:hAnsiTheme="majorHAnsi" w:cstheme="majorHAnsi"/>
          <w:sz w:val="22"/>
          <w:szCs w:val="22"/>
        </w:rPr>
      </w:pPr>
      <w:r w:rsidRPr="006A22EE">
        <w:rPr>
          <w:rFonts w:asciiTheme="majorHAnsi" w:hAnsiTheme="majorHAnsi" w:cstheme="majorHAnsi"/>
          <w:sz w:val="22"/>
          <w:szCs w:val="22"/>
        </w:rPr>
        <w:t xml:space="preserve">U - Vidējais vēja ātrums, (m/s) </w:t>
      </w:r>
    </w:p>
    <w:p w14:paraId="59FF7059" w14:textId="77777777" w:rsidR="00C41518" w:rsidRPr="006A22EE" w:rsidRDefault="00C41518" w:rsidP="00C41518">
      <w:pPr>
        <w:pStyle w:val="NormalWeb"/>
        <w:spacing w:before="0" w:beforeAutospacing="0" w:after="0" w:afterAutospacing="0"/>
        <w:jc w:val="both"/>
        <w:rPr>
          <w:rFonts w:asciiTheme="majorHAnsi" w:hAnsiTheme="majorHAnsi" w:cstheme="majorHAnsi"/>
          <w:sz w:val="22"/>
          <w:szCs w:val="22"/>
        </w:rPr>
      </w:pPr>
      <w:r w:rsidRPr="006A22EE">
        <w:rPr>
          <w:rFonts w:asciiTheme="majorHAnsi" w:hAnsiTheme="majorHAnsi" w:cstheme="majorHAnsi"/>
          <w:sz w:val="22"/>
          <w:szCs w:val="22"/>
        </w:rPr>
        <w:t xml:space="preserve">M- (ieža mitruma koeficients) </w:t>
      </w:r>
    </w:p>
    <w:p w14:paraId="3785E198" w14:textId="77777777" w:rsidR="00C41518" w:rsidRPr="006A22EE" w:rsidRDefault="00C41518" w:rsidP="00C41518">
      <w:pPr>
        <w:spacing w:after="0" w:line="240" w:lineRule="auto"/>
        <w:jc w:val="both"/>
        <w:rPr>
          <w:rFonts w:asciiTheme="majorHAnsi" w:hAnsiTheme="majorHAnsi" w:cstheme="majorHAnsi"/>
          <w:i/>
          <w:iCs/>
        </w:rPr>
      </w:pPr>
    </w:p>
    <w:p w14:paraId="262C6733" w14:textId="429659F6" w:rsidR="00C41518" w:rsidRPr="006A22EE" w:rsidRDefault="00C41518" w:rsidP="00C41518">
      <w:pPr>
        <w:spacing w:after="0" w:line="240" w:lineRule="auto"/>
        <w:jc w:val="both"/>
        <w:rPr>
          <w:rFonts w:asciiTheme="majorHAnsi" w:hAnsiTheme="majorHAnsi" w:cstheme="majorHAnsi"/>
          <w:lang w:eastAsia="lv-LV"/>
        </w:rPr>
      </w:pPr>
      <w:r w:rsidRPr="006A22EE">
        <w:rPr>
          <w:rFonts w:asciiTheme="majorHAnsi" w:hAnsiTheme="majorHAnsi" w:cstheme="majorHAnsi"/>
          <w:lang w:eastAsia="lv-LV"/>
        </w:rPr>
        <w:t xml:space="preserve">Emisijas faktora krautnēm parametri un to lielumi </w:t>
      </w:r>
      <w:r w:rsidRPr="00311521">
        <w:rPr>
          <w:rFonts w:asciiTheme="majorHAnsi" w:hAnsiTheme="majorHAnsi" w:cstheme="majorHAnsi"/>
          <w:lang w:eastAsia="lv-LV"/>
        </w:rPr>
        <w:t xml:space="preserve">sniegti </w:t>
      </w:r>
      <w:r w:rsidR="00ED0180">
        <w:rPr>
          <w:rFonts w:asciiTheme="majorHAnsi" w:hAnsiTheme="majorHAnsi" w:cstheme="majorHAnsi"/>
          <w:lang w:eastAsia="lv-LV"/>
        </w:rPr>
        <w:t>2</w:t>
      </w:r>
      <w:r w:rsidRPr="00311521">
        <w:rPr>
          <w:rFonts w:asciiTheme="majorHAnsi" w:hAnsiTheme="majorHAnsi" w:cstheme="majorHAnsi"/>
          <w:lang w:eastAsia="lv-LV"/>
        </w:rPr>
        <w:t>.1.1.</w:t>
      </w:r>
      <w:r w:rsidR="00B915CC">
        <w:rPr>
          <w:rFonts w:asciiTheme="majorHAnsi" w:hAnsiTheme="majorHAnsi" w:cstheme="majorHAnsi"/>
          <w:lang w:eastAsia="lv-LV"/>
        </w:rPr>
        <w:t>1.</w:t>
      </w:r>
      <w:r w:rsidRPr="00311521">
        <w:rPr>
          <w:rFonts w:asciiTheme="majorHAnsi" w:hAnsiTheme="majorHAnsi" w:cstheme="majorHAnsi"/>
          <w:lang w:eastAsia="lv-LV"/>
        </w:rPr>
        <w:t xml:space="preserve"> tabulā.</w:t>
      </w:r>
    </w:p>
    <w:p w14:paraId="107FE759" w14:textId="77777777" w:rsidR="00C41518" w:rsidRPr="006A22EE" w:rsidRDefault="00C41518" w:rsidP="00C41518">
      <w:pPr>
        <w:pStyle w:val="NormalWeb"/>
        <w:spacing w:before="0" w:beforeAutospacing="0" w:after="0" w:afterAutospacing="0"/>
        <w:jc w:val="both"/>
        <w:rPr>
          <w:rFonts w:asciiTheme="majorHAnsi" w:hAnsiTheme="majorHAnsi" w:cstheme="majorHAnsi"/>
          <w:sz w:val="22"/>
          <w:szCs w:val="22"/>
        </w:rPr>
      </w:pPr>
    </w:p>
    <w:p w14:paraId="15DAF051" w14:textId="77777777" w:rsidR="00C41518" w:rsidRPr="006A22EE" w:rsidRDefault="00C41518" w:rsidP="00C41518">
      <w:pPr>
        <w:spacing w:after="0" w:line="240" w:lineRule="auto"/>
        <w:jc w:val="center"/>
        <w:rPr>
          <w:rFonts w:asciiTheme="majorHAnsi" w:hAnsiTheme="majorHAnsi" w:cstheme="majorHAnsi"/>
          <w:b/>
          <w:bCs/>
          <w:lang w:eastAsia="lv-LV"/>
        </w:rPr>
      </w:pPr>
      <w:r w:rsidRPr="006A22EE">
        <w:rPr>
          <w:rFonts w:asciiTheme="majorHAnsi" w:hAnsiTheme="majorHAnsi" w:cstheme="majorHAnsi"/>
          <w:b/>
          <w:bCs/>
          <w:lang w:eastAsia="lv-LV"/>
        </w:rPr>
        <w:t>Emisijas faktora krautnēm parametri un to lielumi</w:t>
      </w:r>
    </w:p>
    <w:p w14:paraId="0B4202A2" w14:textId="1D061041" w:rsidR="00C41518" w:rsidRPr="00311521" w:rsidRDefault="00ED0180" w:rsidP="00C41518">
      <w:pPr>
        <w:spacing w:after="0" w:line="240" w:lineRule="auto"/>
        <w:jc w:val="right"/>
        <w:rPr>
          <w:rFonts w:asciiTheme="majorHAnsi" w:hAnsiTheme="majorHAnsi" w:cstheme="majorHAnsi"/>
          <w:bCs/>
          <w:lang w:eastAsia="lv-LV"/>
        </w:rPr>
      </w:pPr>
      <w:r>
        <w:rPr>
          <w:rFonts w:asciiTheme="majorHAnsi" w:hAnsiTheme="majorHAnsi" w:cstheme="majorHAnsi"/>
          <w:lang w:eastAsia="lv-LV"/>
        </w:rPr>
        <w:t>2.1.1</w:t>
      </w:r>
      <w:r w:rsidR="00C41518" w:rsidRPr="00311521">
        <w:rPr>
          <w:rFonts w:asciiTheme="majorHAnsi" w:hAnsiTheme="majorHAnsi" w:cstheme="majorHAnsi"/>
          <w:lang w:eastAsia="lv-LV"/>
        </w:rPr>
        <w:t>.</w:t>
      </w:r>
      <w:r w:rsidR="00B915CC">
        <w:rPr>
          <w:rFonts w:asciiTheme="majorHAnsi" w:hAnsiTheme="majorHAnsi" w:cstheme="majorHAnsi"/>
          <w:lang w:eastAsia="lv-LV"/>
        </w:rPr>
        <w:t>1.</w:t>
      </w:r>
      <w:r w:rsidR="00C41518" w:rsidRPr="00311521">
        <w:rPr>
          <w:rFonts w:asciiTheme="majorHAnsi" w:hAnsiTheme="majorHAnsi" w:cstheme="majorHAnsi"/>
          <w:lang w:eastAsia="lv-LV"/>
        </w:rPr>
        <w:t>tabula</w:t>
      </w:r>
    </w:p>
    <w:tbl>
      <w:tblPr>
        <w:tblW w:w="953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8452"/>
        <w:gridCol w:w="1085"/>
      </w:tblGrid>
      <w:tr w:rsidR="00C41518" w:rsidRPr="00D62836" w14:paraId="6C42FA8D" w14:textId="77777777" w:rsidTr="00A93C62">
        <w:trPr>
          <w:jc w:val="center"/>
        </w:trPr>
        <w:tc>
          <w:tcPr>
            <w:tcW w:w="8452" w:type="dxa"/>
            <w:tcBorders>
              <w:top w:val="double" w:sz="4" w:space="0" w:color="auto"/>
              <w:bottom w:val="double" w:sz="4" w:space="0" w:color="auto"/>
            </w:tcBorders>
            <w:shd w:val="clear" w:color="auto" w:fill="E2EFD9" w:themeFill="accent6" w:themeFillTint="33"/>
            <w:vAlign w:val="center"/>
          </w:tcPr>
          <w:p w14:paraId="7E6BC4F5" w14:textId="77777777" w:rsidR="00C41518" w:rsidRPr="00D62836" w:rsidRDefault="00C41518" w:rsidP="00A93C62">
            <w:pPr>
              <w:pStyle w:val="Default"/>
              <w:jc w:val="center"/>
              <w:rPr>
                <w:rFonts w:asciiTheme="majorHAnsi" w:hAnsiTheme="majorHAnsi" w:cstheme="majorHAnsi"/>
                <w:b/>
                <w:bCs/>
                <w:color w:val="auto"/>
                <w:sz w:val="18"/>
                <w:szCs w:val="18"/>
              </w:rPr>
            </w:pPr>
            <w:r w:rsidRPr="00D62836">
              <w:rPr>
                <w:rFonts w:asciiTheme="majorHAnsi" w:hAnsiTheme="majorHAnsi" w:cstheme="majorHAnsi"/>
                <w:b/>
                <w:bCs/>
                <w:color w:val="auto"/>
                <w:sz w:val="18"/>
                <w:szCs w:val="18"/>
              </w:rPr>
              <w:t>Parametrs</w:t>
            </w:r>
          </w:p>
        </w:tc>
        <w:tc>
          <w:tcPr>
            <w:tcW w:w="1085" w:type="dxa"/>
            <w:tcBorders>
              <w:top w:val="double" w:sz="4" w:space="0" w:color="auto"/>
              <w:bottom w:val="double" w:sz="4" w:space="0" w:color="auto"/>
            </w:tcBorders>
            <w:shd w:val="clear" w:color="auto" w:fill="E2EFD9" w:themeFill="accent6" w:themeFillTint="33"/>
            <w:vAlign w:val="center"/>
          </w:tcPr>
          <w:p w14:paraId="076FEF7B" w14:textId="77777777" w:rsidR="00C41518" w:rsidRPr="00D62836" w:rsidRDefault="00C41518" w:rsidP="00A93C62">
            <w:pPr>
              <w:pStyle w:val="Default"/>
              <w:jc w:val="center"/>
              <w:rPr>
                <w:rFonts w:asciiTheme="majorHAnsi" w:hAnsiTheme="majorHAnsi" w:cstheme="majorHAnsi"/>
                <w:b/>
                <w:bCs/>
                <w:color w:val="auto"/>
                <w:sz w:val="18"/>
                <w:szCs w:val="18"/>
              </w:rPr>
            </w:pPr>
            <w:r w:rsidRPr="00D62836">
              <w:rPr>
                <w:rFonts w:asciiTheme="majorHAnsi" w:hAnsiTheme="majorHAnsi" w:cstheme="majorHAnsi"/>
                <w:b/>
                <w:bCs/>
                <w:color w:val="auto"/>
                <w:sz w:val="18"/>
                <w:szCs w:val="18"/>
              </w:rPr>
              <w:t>Vērtība</w:t>
            </w:r>
          </w:p>
        </w:tc>
      </w:tr>
      <w:tr w:rsidR="00C41518" w:rsidRPr="00D62836" w14:paraId="2D4B5BBE" w14:textId="77777777" w:rsidTr="00A93C62">
        <w:trPr>
          <w:jc w:val="center"/>
        </w:trPr>
        <w:tc>
          <w:tcPr>
            <w:tcW w:w="8452" w:type="dxa"/>
            <w:tcBorders>
              <w:top w:val="double" w:sz="4" w:space="0" w:color="auto"/>
            </w:tcBorders>
            <w:shd w:val="clear" w:color="auto" w:fill="auto"/>
            <w:vAlign w:val="center"/>
          </w:tcPr>
          <w:p w14:paraId="6092EE41" w14:textId="77777777" w:rsidR="00C41518" w:rsidRPr="00D62836" w:rsidRDefault="00C41518" w:rsidP="00A93C62">
            <w:pPr>
              <w:pStyle w:val="Default"/>
              <w:rPr>
                <w:rFonts w:asciiTheme="majorHAnsi" w:hAnsiTheme="majorHAnsi" w:cstheme="majorHAnsi"/>
                <w:b/>
                <w:bCs/>
                <w:color w:val="auto"/>
                <w:sz w:val="18"/>
                <w:szCs w:val="18"/>
              </w:rPr>
            </w:pPr>
            <w:r w:rsidRPr="00D62836">
              <w:rPr>
                <w:rFonts w:asciiTheme="majorHAnsi" w:hAnsiTheme="majorHAnsi" w:cstheme="majorHAnsi"/>
                <w:bCs/>
                <w:color w:val="auto"/>
                <w:sz w:val="18"/>
                <w:szCs w:val="18"/>
              </w:rPr>
              <w:t>K (PM</w:t>
            </w:r>
            <w:r w:rsidRPr="00D62836">
              <w:rPr>
                <w:rFonts w:asciiTheme="majorHAnsi" w:hAnsiTheme="majorHAnsi" w:cstheme="majorHAnsi"/>
                <w:bCs/>
                <w:color w:val="auto"/>
                <w:sz w:val="18"/>
                <w:szCs w:val="18"/>
                <w:vertAlign w:val="subscript"/>
              </w:rPr>
              <w:t>2.5</w:t>
            </w:r>
            <w:r w:rsidRPr="00D62836">
              <w:rPr>
                <w:rFonts w:asciiTheme="majorHAnsi" w:hAnsiTheme="majorHAnsi" w:cstheme="majorHAnsi"/>
                <w:bCs/>
                <w:color w:val="auto"/>
                <w:sz w:val="18"/>
                <w:szCs w:val="18"/>
              </w:rPr>
              <w:t>)</w:t>
            </w:r>
            <w:r w:rsidRPr="00D62836">
              <w:rPr>
                <w:rFonts w:asciiTheme="majorHAnsi" w:hAnsiTheme="majorHAnsi" w:cstheme="majorHAnsi"/>
                <w:color w:val="auto"/>
                <w:sz w:val="18"/>
                <w:szCs w:val="18"/>
              </w:rPr>
              <w:t xml:space="preserve"> - daļiņu izmēra reizinātājs</w:t>
            </w:r>
          </w:p>
        </w:tc>
        <w:tc>
          <w:tcPr>
            <w:tcW w:w="1085" w:type="dxa"/>
            <w:tcBorders>
              <w:top w:val="double" w:sz="4" w:space="0" w:color="auto"/>
            </w:tcBorders>
            <w:vAlign w:val="center"/>
          </w:tcPr>
          <w:p w14:paraId="7FCB1757" w14:textId="77777777" w:rsidR="00C41518" w:rsidRPr="00D62836" w:rsidRDefault="00C41518" w:rsidP="00A93C62">
            <w:pPr>
              <w:pStyle w:val="Default"/>
              <w:jc w:val="center"/>
              <w:rPr>
                <w:rFonts w:asciiTheme="majorHAnsi" w:hAnsiTheme="majorHAnsi" w:cstheme="majorHAnsi"/>
                <w:color w:val="auto"/>
                <w:sz w:val="18"/>
                <w:szCs w:val="18"/>
              </w:rPr>
            </w:pPr>
            <w:r w:rsidRPr="00D62836">
              <w:rPr>
                <w:rFonts w:asciiTheme="majorHAnsi" w:hAnsiTheme="majorHAnsi" w:cstheme="majorHAnsi"/>
                <w:color w:val="auto"/>
                <w:sz w:val="18"/>
                <w:szCs w:val="18"/>
              </w:rPr>
              <w:t>0.053</w:t>
            </w:r>
          </w:p>
        </w:tc>
      </w:tr>
      <w:tr w:rsidR="00C41518" w:rsidRPr="00D62836" w14:paraId="377FD6E4" w14:textId="77777777" w:rsidTr="00A93C62">
        <w:trPr>
          <w:jc w:val="center"/>
        </w:trPr>
        <w:tc>
          <w:tcPr>
            <w:tcW w:w="8452" w:type="dxa"/>
            <w:shd w:val="clear" w:color="auto" w:fill="auto"/>
            <w:vAlign w:val="center"/>
          </w:tcPr>
          <w:p w14:paraId="3F0B5AAB" w14:textId="77777777" w:rsidR="00C41518" w:rsidRPr="00D62836" w:rsidRDefault="00C41518" w:rsidP="00A93C62">
            <w:pPr>
              <w:pStyle w:val="Default"/>
              <w:rPr>
                <w:rFonts w:asciiTheme="majorHAnsi" w:hAnsiTheme="majorHAnsi" w:cstheme="majorHAnsi"/>
                <w:color w:val="auto"/>
                <w:sz w:val="18"/>
                <w:szCs w:val="18"/>
              </w:rPr>
            </w:pPr>
            <w:r w:rsidRPr="00D62836">
              <w:rPr>
                <w:rFonts w:asciiTheme="majorHAnsi" w:hAnsiTheme="majorHAnsi" w:cstheme="majorHAnsi"/>
                <w:bCs/>
                <w:color w:val="auto"/>
                <w:sz w:val="18"/>
                <w:szCs w:val="18"/>
              </w:rPr>
              <w:t>K (PM</w:t>
            </w:r>
            <w:r w:rsidRPr="00D62836">
              <w:rPr>
                <w:rFonts w:asciiTheme="majorHAnsi" w:hAnsiTheme="majorHAnsi" w:cstheme="majorHAnsi"/>
                <w:bCs/>
                <w:color w:val="auto"/>
                <w:sz w:val="18"/>
                <w:szCs w:val="18"/>
                <w:vertAlign w:val="subscript"/>
              </w:rPr>
              <w:t>10</w:t>
            </w:r>
            <w:r w:rsidRPr="00D62836">
              <w:rPr>
                <w:rFonts w:asciiTheme="majorHAnsi" w:hAnsiTheme="majorHAnsi" w:cstheme="majorHAnsi"/>
                <w:bCs/>
                <w:color w:val="auto"/>
                <w:sz w:val="18"/>
                <w:szCs w:val="18"/>
              </w:rPr>
              <w:t>)</w:t>
            </w:r>
            <w:r w:rsidRPr="00D62836">
              <w:rPr>
                <w:rFonts w:asciiTheme="majorHAnsi" w:hAnsiTheme="majorHAnsi" w:cstheme="majorHAnsi"/>
                <w:color w:val="auto"/>
                <w:sz w:val="18"/>
                <w:szCs w:val="18"/>
              </w:rPr>
              <w:t xml:space="preserve"> - daļiņu izmēra reizinātājs</w:t>
            </w:r>
          </w:p>
        </w:tc>
        <w:tc>
          <w:tcPr>
            <w:tcW w:w="1085" w:type="dxa"/>
            <w:vAlign w:val="center"/>
          </w:tcPr>
          <w:p w14:paraId="31A23960" w14:textId="77777777" w:rsidR="00C41518" w:rsidRPr="00D62836" w:rsidRDefault="00C41518" w:rsidP="00A93C62">
            <w:pPr>
              <w:pStyle w:val="Default"/>
              <w:jc w:val="center"/>
              <w:rPr>
                <w:rFonts w:asciiTheme="majorHAnsi" w:hAnsiTheme="majorHAnsi" w:cstheme="majorHAnsi"/>
                <w:color w:val="auto"/>
                <w:sz w:val="18"/>
                <w:szCs w:val="18"/>
              </w:rPr>
            </w:pPr>
            <w:r w:rsidRPr="00D62836">
              <w:rPr>
                <w:rFonts w:asciiTheme="majorHAnsi" w:hAnsiTheme="majorHAnsi" w:cstheme="majorHAnsi"/>
                <w:color w:val="auto"/>
                <w:sz w:val="18"/>
                <w:szCs w:val="18"/>
              </w:rPr>
              <w:t>0.35</w:t>
            </w:r>
          </w:p>
        </w:tc>
      </w:tr>
      <w:tr w:rsidR="00C41518" w:rsidRPr="00D62836" w14:paraId="11A0C396" w14:textId="77777777" w:rsidTr="00A93C62">
        <w:trPr>
          <w:jc w:val="center"/>
        </w:trPr>
        <w:tc>
          <w:tcPr>
            <w:tcW w:w="8452" w:type="dxa"/>
            <w:shd w:val="clear" w:color="auto" w:fill="auto"/>
            <w:vAlign w:val="center"/>
          </w:tcPr>
          <w:p w14:paraId="3E63B974" w14:textId="0A9B7F6F" w:rsidR="00C41518" w:rsidRPr="00D62836" w:rsidRDefault="00C41518" w:rsidP="00ED0180">
            <w:pPr>
              <w:pStyle w:val="Default"/>
              <w:rPr>
                <w:rFonts w:asciiTheme="majorHAnsi" w:hAnsiTheme="majorHAnsi" w:cstheme="majorHAnsi"/>
                <w:color w:val="auto"/>
                <w:sz w:val="18"/>
                <w:szCs w:val="18"/>
              </w:rPr>
            </w:pPr>
            <w:r w:rsidRPr="00D62836">
              <w:rPr>
                <w:rFonts w:asciiTheme="majorHAnsi" w:hAnsiTheme="majorHAnsi" w:cstheme="majorHAnsi"/>
                <w:bCs/>
                <w:color w:val="auto"/>
                <w:sz w:val="18"/>
                <w:szCs w:val="18"/>
              </w:rPr>
              <w:t>U</w:t>
            </w:r>
            <w:r w:rsidRPr="00D62836">
              <w:rPr>
                <w:rFonts w:asciiTheme="majorHAnsi" w:hAnsiTheme="majorHAnsi" w:cstheme="majorHAnsi"/>
                <w:b/>
                <w:bCs/>
                <w:color w:val="auto"/>
                <w:sz w:val="18"/>
                <w:szCs w:val="18"/>
              </w:rPr>
              <w:t xml:space="preserve"> –</w:t>
            </w:r>
            <w:r w:rsidRPr="00D62836">
              <w:rPr>
                <w:rFonts w:asciiTheme="majorHAnsi" w:hAnsiTheme="majorHAnsi" w:cstheme="majorHAnsi"/>
                <w:color w:val="auto"/>
                <w:sz w:val="18"/>
                <w:szCs w:val="18"/>
              </w:rPr>
              <w:t xml:space="preserve"> gada vidējais vēja ātrums pēc LVĢMC </w:t>
            </w:r>
            <w:r w:rsidR="00ED0180">
              <w:rPr>
                <w:rFonts w:asciiTheme="majorHAnsi" w:hAnsiTheme="majorHAnsi" w:cstheme="majorHAnsi"/>
                <w:color w:val="auto"/>
                <w:sz w:val="18"/>
                <w:szCs w:val="18"/>
              </w:rPr>
              <w:t>Skrīveru</w:t>
            </w:r>
            <w:r w:rsidRPr="00D62836">
              <w:rPr>
                <w:rFonts w:asciiTheme="majorHAnsi" w:hAnsiTheme="majorHAnsi" w:cstheme="majorHAnsi"/>
                <w:color w:val="auto"/>
                <w:sz w:val="18"/>
                <w:szCs w:val="18"/>
              </w:rPr>
              <w:t xml:space="preserve"> meteoroloģisko novērojumu stacijas datiem par 20</w:t>
            </w:r>
            <w:r>
              <w:rPr>
                <w:rFonts w:asciiTheme="majorHAnsi" w:hAnsiTheme="majorHAnsi" w:cstheme="majorHAnsi"/>
                <w:color w:val="auto"/>
                <w:sz w:val="18"/>
                <w:szCs w:val="18"/>
              </w:rPr>
              <w:t>21</w:t>
            </w:r>
            <w:r w:rsidRPr="00D62836">
              <w:rPr>
                <w:rFonts w:asciiTheme="majorHAnsi" w:hAnsiTheme="majorHAnsi" w:cstheme="majorHAnsi"/>
                <w:color w:val="auto"/>
                <w:sz w:val="18"/>
                <w:szCs w:val="18"/>
              </w:rPr>
              <w:t>. gadu</w:t>
            </w:r>
            <w:r>
              <w:rPr>
                <w:rFonts w:asciiTheme="majorHAnsi" w:hAnsiTheme="majorHAnsi" w:cstheme="majorHAnsi"/>
                <w:color w:val="auto"/>
                <w:sz w:val="18"/>
                <w:szCs w:val="18"/>
              </w:rPr>
              <w:t xml:space="preserve"> </w:t>
            </w:r>
          </w:p>
        </w:tc>
        <w:tc>
          <w:tcPr>
            <w:tcW w:w="1085" w:type="dxa"/>
            <w:vAlign w:val="center"/>
          </w:tcPr>
          <w:p w14:paraId="12CE5BB4" w14:textId="326B8894" w:rsidR="00C41518" w:rsidRPr="00B3100E" w:rsidRDefault="00ED0180" w:rsidP="00A93C62">
            <w:pPr>
              <w:pStyle w:val="Default"/>
              <w:jc w:val="center"/>
              <w:rPr>
                <w:rFonts w:asciiTheme="majorHAnsi" w:hAnsiTheme="majorHAnsi" w:cstheme="majorHAnsi"/>
                <w:color w:val="auto"/>
                <w:sz w:val="18"/>
                <w:szCs w:val="18"/>
              </w:rPr>
            </w:pPr>
            <w:r>
              <w:rPr>
                <w:rFonts w:asciiTheme="majorHAnsi" w:hAnsiTheme="majorHAnsi" w:cstheme="majorHAnsi"/>
                <w:color w:val="auto"/>
                <w:sz w:val="18"/>
                <w:szCs w:val="18"/>
              </w:rPr>
              <w:t>2,53</w:t>
            </w:r>
            <w:r w:rsidR="00C41518" w:rsidRPr="00D62836">
              <w:rPr>
                <w:rFonts w:asciiTheme="majorHAnsi" w:hAnsiTheme="majorHAnsi" w:cstheme="majorHAnsi"/>
                <w:color w:val="auto"/>
                <w:sz w:val="18"/>
                <w:szCs w:val="18"/>
              </w:rPr>
              <w:t xml:space="preserve"> m/s</w:t>
            </w:r>
          </w:p>
        </w:tc>
      </w:tr>
      <w:tr w:rsidR="00C41518" w:rsidRPr="00D62836" w14:paraId="54C49BD2" w14:textId="77777777" w:rsidTr="00A93C62">
        <w:trPr>
          <w:trHeight w:val="227"/>
          <w:jc w:val="center"/>
        </w:trPr>
        <w:tc>
          <w:tcPr>
            <w:tcW w:w="8452" w:type="dxa"/>
            <w:shd w:val="clear" w:color="auto" w:fill="auto"/>
            <w:vAlign w:val="center"/>
          </w:tcPr>
          <w:p w14:paraId="5F7C1800" w14:textId="77777777" w:rsidR="00C41518" w:rsidRPr="00D62836" w:rsidRDefault="00C41518" w:rsidP="00A93C62">
            <w:pPr>
              <w:spacing w:after="0" w:line="240" w:lineRule="auto"/>
              <w:rPr>
                <w:rFonts w:asciiTheme="majorHAnsi" w:hAnsiTheme="majorHAnsi" w:cstheme="majorHAnsi"/>
                <w:sz w:val="18"/>
                <w:szCs w:val="18"/>
              </w:rPr>
            </w:pPr>
            <w:r w:rsidRPr="00D62836">
              <w:rPr>
                <w:rFonts w:asciiTheme="majorHAnsi" w:hAnsiTheme="majorHAnsi" w:cstheme="majorHAnsi"/>
                <w:bCs/>
                <w:sz w:val="18"/>
                <w:szCs w:val="18"/>
              </w:rPr>
              <w:t>M</w:t>
            </w:r>
            <w:r w:rsidRPr="00D62836">
              <w:rPr>
                <w:rFonts w:asciiTheme="majorHAnsi" w:hAnsiTheme="majorHAnsi" w:cstheme="majorHAnsi"/>
                <w:b/>
                <w:bCs/>
                <w:sz w:val="18"/>
                <w:szCs w:val="18"/>
              </w:rPr>
              <w:t xml:space="preserve"> -</w:t>
            </w:r>
            <w:r w:rsidRPr="00D62836">
              <w:rPr>
                <w:rFonts w:asciiTheme="majorHAnsi" w:hAnsiTheme="majorHAnsi" w:cstheme="majorHAnsi"/>
                <w:sz w:val="18"/>
                <w:szCs w:val="18"/>
              </w:rPr>
              <w:t xml:space="preserve"> ieža mitruma koeficients (koeficients no iepriekš minētās metodikas</w:t>
            </w:r>
            <w:r>
              <w:rPr>
                <w:rFonts w:asciiTheme="majorHAnsi" w:hAnsiTheme="majorHAnsi" w:cstheme="majorHAnsi"/>
                <w:sz w:val="18"/>
                <w:szCs w:val="18"/>
              </w:rPr>
              <w:t xml:space="preserve"> [1]</w:t>
            </w:r>
            <w:r w:rsidRPr="00D62836">
              <w:rPr>
                <w:rFonts w:asciiTheme="majorHAnsi" w:hAnsiTheme="majorHAnsi" w:cstheme="majorHAnsi"/>
                <w:sz w:val="18"/>
                <w:szCs w:val="18"/>
              </w:rPr>
              <w:t>, vidējais rādītājs no tabulas 13.2.4-1.)</w:t>
            </w:r>
          </w:p>
        </w:tc>
        <w:tc>
          <w:tcPr>
            <w:tcW w:w="1085" w:type="dxa"/>
            <w:vAlign w:val="center"/>
          </w:tcPr>
          <w:p w14:paraId="36B18EEB" w14:textId="77777777" w:rsidR="00C41518" w:rsidRPr="00D62836" w:rsidRDefault="00C41518" w:rsidP="00A93C62">
            <w:pPr>
              <w:pStyle w:val="Default"/>
              <w:jc w:val="center"/>
              <w:rPr>
                <w:rFonts w:asciiTheme="majorHAnsi" w:hAnsiTheme="majorHAnsi" w:cstheme="majorHAnsi"/>
                <w:color w:val="auto"/>
                <w:sz w:val="18"/>
                <w:szCs w:val="18"/>
              </w:rPr>
            </w:pPr>
            <w:r w:rsidRPr="00D62836">
              <w:rPr>
                <w:rFonts w:asciiTheme="majorHAnsi" w:hAnsiTheme="majorHAnsi" w:cstheme="majorHAnsi"/>
                <w:color w:val="auto"/>
                <w:sz w:val="18"/>
                <w:szCs w:val="18"/>
              </w:rPr>
              <w:t>7,4%</w:t>
            </w:r>
          </w:p>
        </w:tc>
      </w:tr>
    </w:tbl>
    <w:p w14:paraId="159AA7F3" w14:textId="77777777" w:rsidR="00C41518" w:rsidRDefault="00C41518" w:rsidP="00C41518">
      <w:pPr>
        <w:spacing w:after="0" w:line="240" w:lineRule="auto"/>
        <w:jc w:val="both"/>
        <w:rPr>
          <w:rFonts w:asciiTheme="majorHAnsi" w:hAnsiTheme="majorHAnsi" w:cstheme="majorHAnsi"/>
        </w:rPr>
      </w:pPr>
    </w:p>
    <w:p w14:paraId="6929D4E4" w14:textId="77777777" w:rsidR="00C41518" w:rsidRPr="000C3695" w:rsidRDefault="00C41518" w:rsidP="00C41518">
      <w:pPr>
        <w:spacing w:after="0" w:line="240" w:lineRule="auto"/>
        <w:jc w:val="both"/>
        <w:rPr>
          <w:rFonts w:asciiTheme="majorHAnsi" w:hAnsiTheme="majorHAnsi" w:cstheme="majorHAnsi"/>
        </w:rPr>
      </w:pPr>
      <w:r w:rsidRPr="000C3695">
        <w:rPr>
          <w:rFonts w:asciiTheme="majorHAnsi" w:hAnsiTheme="majorHAnsi" w:cstheme="majorHAnsi"/>
        </w:rPr>
        <w:t>Emisijas faktora aprēķins</w:t>
      </w:r>
      <w:r>
        <w:rPr>
          <w:rFonts w:asciiTheme="majorHAnsi" w:hAnsiTheme="majorHAnsi" w:cstheme="majorHAnsi"/>
        </w:rPr>
        <w:t xml:space="preserve"> pārkraušanai, uzglabāšanai, pārvietošanai, ieguvei</w:t>
      </w:r>
      <w:r w:rsidRPr="000C3695">
        <w:rPr>
          <w:rFonts w:asciiTheme="majorHAnsi" w:hAnsiTheme="majorHAnsi" w:cstheme="majorHAnsi"/>
        </w:rPr>
        <w:t>:</w:t>
      </w:r>
    </w:p>
    <w:p w14:paraId="04D910D7" w14:textId="2CD197F7" w:rsidR="00C41518" w:rsidRPr="003445BC" w:rsidRDefault="003A2243" w:rsidP="00C41518">
      <w:pPr>
        <w:spacing w:after="0" w:line="240" w:lineRule="auto"/>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EF</m:t>
              </m:r>
            </m:e>
            <m:sub>
              <m:r>
                <w:rPr>
                  <w:rFonts w:ascii="Cambria Math" w:hAnsi="Cambria Math" w:cstheme="minorHAnsi"/>
                </w:rPr>
                <m:t>PM10</m:t>
              </m:r>
            </m:sub>
          </m:sSub>
          <m:r>
            <w:rPr>
              <w:rFonts w:ascii="Cambria Math" w:hAnsi="Cambria Math" w:cstheme="minorHAnsi"/>
            </w:rPr>
            <m:t>=0,35×0,0016×</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2,53</m:t>
                          </m:r>
                        </m:num>
                        <m:den>
                          <m:r>
                            <w:rPr>
                              <w:rFonts w:ascii="Cambria Math" w:hAnsi="Cambria Math" w:cstheme="minorHAnsi"/>
                            </w:rPr>
                            <m:t>2,2</m:t>
                          </m:r>
                        </m:den>
                      </m:f>
                    </m:e>
                  </m:d>
                </m:e>
                <m:sup>
                  <m:r>
                    <w:rPr>
                      <w:rFonts w:ascii="Cambria Math" w:hAnsi="Cambria Math" w:cstheme="minorHAnsi"/>
                    </w:rPr>
                    <m:t>1,3</m:t>
                  </m:r>
                </m:sup>
              </m:sSup>
            </m:num>
            <m:den>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7,4</m:t>
                          </m:r>
                        </m:num>
                        <m:den>
                          <m:r>
                            <w:rPr>
                              <w:rFonts w:ascii="Cambria Math" w:hAnsi="Cambria Math" w:cstheme="minorHAnsi"/>
                            </w:rPr>
                            <m:t>2</m:t>
                          </m:r>
                        </m:den>
                      </m:f>
                    </m:e>
                  </m:d>
                </m:e>
                <m:sup>
                  <m:r>
                    <w:rPr>
                      <w:rFonts w:ascii="Cambria Math" w:hAnsi="Cambria Math" w:cstheme="minorHAnsi"/>
                    </w:rPr>
                    <m:t>1,4</m:t>
                  </m:r>
                </m:sup>
              </m:sSup>
            </m:den>
          </m:f>
          <m:r>
            <w:rPr>
              <w:rFonts w:ascii="Cambria Math" w:hAnsi="Cambria Math" w:cstheme="minorHAnsi"/>
            </w:rPr>
            <m:t>=0,00011kg/t</m:t>
          </m:r>
        </m:oMath>
      </m:oMathPara>
    </w:p>
    <w:p w14:paraId="1667ABB3" w14:textId="77777777" w:rsidR="00C41518" w:rsidRPr="000569E9" w:rsidRDefault="00C41518" w:rsidP="00C41518">
      <w:pPr>
        <w:spacing w:after="0" w:line="240" w:lineRule="auto"/>
        <w:rPr>
          <w:rFonts w:cstheme="minorHAnsi"/>
        </w:rPr>
      </w:pPr>
    </w:p>
    <w:p w14:paraId="2232B038" w14:textId="7638ABD1" w:rsidR="00C41518" w:rsidRPr="001042B1" w:rsidRDefault="003A2243" w:rsidP="00C41518">
      <w:pPr>
        <w:spacing w:after="0" w:line="240" w:lineRule="auto"/>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EF</m:t>
              </m:r>
            </m:e>
            <m:sub>
              <m:r>
                <w:rPr>
                  <w:rFonts w:ascii="Cambria Math" w:hAnsi="Cambria Math" w:cstheme="minorHAnsi"/>
                </w:rPr>
                <m:t>PM2,5</m:t>
              </m:r>
            </m:sub>
          </m:sSub>
          <m:r>
            <w:rPr>
              <w:rFonts w:ascii="Cambria Math" w:hAnsi="Cambria Math" w:cstheme="minorHAnsi"/>
            </w:rPr>
            <m:t>=0,053×0,0016×</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2,53</m:t>
                          </m:r>
                        </m:num>
                        <m:den>
                          <m:r>
                            <w:rPr>
                              <w:rFonts w:ascii="Cambria Math" w:hAnsi="Cambria Math" w:cstheme="minorHAnsi"/>
                            </w:rPr>
                            <m:t>2,2</m:t>
                          </m:r>
                        </m:den>
                      </m:f>
                    </m:e>
                  </m:d>
                </m:e>
                <m:sup>
                  <m:r>
                    <w:rPr>
                      <w:rFonts w:ascii="Cambria Math" w:hAnsi="Cambria Math" w:cstheme="minorHAnsi"/>
                    </w:rPr>
                    <m:t>1,3</m:t>
                  </m:r>
                </m:sup>
              </m:sSup>
            </m:num>
            <m:den>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7,4</m:t>
                          </m:r>
                        </m:num>
                        <m:den>
                          <m:r>
                            <w:rPr>
                              <w:rFonts w:ascii="Cambria Math" w:hAnsi="Cambria Math" w:cstheme="minorHAnsi"/>
                            </w:rPr>
                            <m:t>2</m:t>
                          </m:r>
                        </m:den>
                      </m:f>
                    </m:e>
                  </m:d>
                </m:e>
                <m:sup>
                  <m:r>
                    <w:rPr>
                      <w:rFonts w:ascii="Cambria Math" w:hAnsi="Cambria Math" w:cstheme="minorHAnsi"/>
                    </w:rPr>
                    <m:t>1,4</m:t>
                  </m:r>
                </m:sup>
              </m:sSup>
            </m:den>
          </m:f>
          <m:r>
            <w:rPr>
              <w:rFonts w:ascii="Cambria Math" w:hAnsi="Cambria Math" w:cstheme="minorHAnsi"/>
            </w:rPr>
            <m:t>=0,000016kg/t</m:t>
          </m:r>
        </m:oMath>
      </m:oMathPara>
    </w:p>
    <w:p w14:paraId="0D9F250C" w14:textId="77777777" w:rsidR="00C41518" w:rsidRPr="000569E9" w:rsidRDefault="00C41518" w:rsidP="00C41518">
      <w:pPr>
        <w:spacing w:after="0" w:line="240" w:lineRule="auto"/>
        <w:rPr>
          <w:rFonts w:cstheme="minorHAnsi"/>
        </w:rPr>
      </w:pPr>
    </w:p>
    <w:p w14:paraId="2D5CE286" w14:textId="77777777" w:rsidR="00C41518" w:rsidRDefault="00C41518" w:rsidP="00C41518">
      <w:pPr>
        <w:pStyle w:val="BodyText2"/>
        <w:spacing w:after="0" w:line="240" w:lineRule="auto"/>
        <w:rPr>
          <w:rFonts w:asciiTheme="majorHAnsi" w:hAnsiTheme="majorHAnsi" w:cstheme="majorHAnsi"/>
          <w:sz w:val="22"/>
          <w:szCs w:val="22"/>
        </w:rPr>
      </w:pPr>
      <w:r w:rsidRPr="00EB5B43">
        <w:rPr>
          <w:rFonts w:asciiTheme="majorHAnsi" w:hAnsiTheme="majorHAnsi" w:cstheme="majorHAnsi"/>
          <w:sz w:val="22"/>
          <w:szCs w:val="22"/>
        </w:rPr>
        <w:t>Putekļu emisiju no materiāla pārkraušanas aprēķina pēc formulas:</w:t>
      </w:r>
    </w:p>
    <w:p w14:paraId="5F6B0C1D" w14:textId="77777777" w:rsidR="00C41518" w:rsidRPr="00EB5B43" w:rsidRDefault="003A2243" w:rsidP="00C41518">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t/a</m:t>
              </m:r>
            </m:sub>
          </m:sSub>
          <m:r>
            <w:rPr>
              <w:rFonts w:ascii="Cambria Math" w:hAnsi="Cambria Math" w:cstheme="majorHAnsi"/>
            </w:rPr>
            <m:t>=EF×m×</m:t>
          </m:r>
          <m:sSup>
            <m:sSupPr>
              <m:ctrlPr>
                <w:rPr>
                  <w:rFonts w:ascii="Cambria Math" w:hAnsi="Cambria Math" w:cstheme="majorHAnsi"/>
                  <w:bCs/>
                  <w:i/>
                </w:rPr>
              </m:ctrlPr>
            </m:sSupPr>
            <m:e>
              <m:r>
                <w:rPr>
                  <w:rFonts w:ascii="Cambria Math" w:hAnsi="Cambria Math" w:cstheme="majorHAnsi"/>
                </w:rPr>
                <m:t>10</m:t>
              </m:r>
            </m:e>
            <m:sup>
              <m:r>
                <w:rPr>
                  <w:rFonts w:ascii="Cambria Math" w:hAnsi="Cambria Math" w:cstheme="majorHAnsi"/>
                </w:rPr>
                <m:t>-3</m:t>
              </m:r>
            </m:sup>
          </m:sSup>
        </m:oMath>
      </m:oMathPara>
    </w:p>
    <w:p w14:paraId="28BCA1C8" w14:textId="77777777" w:rsidR="00C41518" w:rsidRPr="00EB5B43" w:rsidRDefault="00C41518" w:rsidP="00C41518">
      <w:pPr>
        <w:pStyle w:val="NormalWeb"/>
        <w:spacing w:before="0" w:beforeAutospacing="0" w:after="0" w:afterAutospacing="0"/>
        <w:rPr>
          <w:rFonts w:asciiTheme="majorHAnsi" w:hAnsiTheme="majorHAnsi" w:cstheme="majorHAnsi"/>
          <w:sz w:val="22"/>
          <w:szCs w:val="22"/>
        </w:rPr>
      </w:pPr>
      <w:r w:rsidRPr="00EB5B43">
        <w:rPr>
          <w:rFonts w:asciiTheme="majorHAnsi" w:hAnsiTheme="majorHAnsi" w:cstheme="majorHAnsi"/>
          <w:sz w:val="22"/>
          <w:szCs w:val="22"/>
        </w:rPr>
        <w:t>Kur:</w:t>
      </w:r>
    </w:p>
    <w:p w14:paraId="6797490D" w14:textId="77777777" w:rsidR="00C41518" w:rsidRPr="00EB5B43" w:rsidRDefault="00C41518" w:rsidP="00C41518">
      <w:pPr>
        <w:pStyle w:val="NormalWeb"/>
        <w:spacing w:before="0" w:beforeAutospacing="0" w:after="0" w:afterAutospacing="0"/>
        <w:rPr>
          <w:rFonts w:asciiTheme="majorHAnsi" w:hAnsiTheme="majorHAnsi" w:cstheme="majorHAnsi"/>
          <w:sz w:val="22"/>
          <w:szCs w:val="22"/>
        </w:rPr>
      </w:pPr>
      <w:proofErr w:type="spellStart"/>
      <w:r w:rsidRPr="00EB5B43">
        <w:rPr>
          <w:rFonts w:asciiTheme="majorHAnsi" w:hAnsiTheme="majorHAnsi" w:cstheme="majorHAnsi"/>
          <w:sz w:val="22"/>
          <w:szCs w:val="22"/>
        </w:rPr>
        <w:t>E</w:t>
      </w:r>
      <w:r w:rsidRPr="00EB5B43">
        <w:rPr>
          <w:rFonts w:asciiTheme="majorHAnsi" w:hAnsiTheme="majorHAnsi" w:cstheme="majorHAnsi"/>
          <w:sz w:val="22"/>
          <w:szCs w:val="22"/>
          <w:vertAlign w:val="subscript"/>
        </w:rPr>
        <w:t>t</w:t>
      </w:r>
      <w:proofErr w:type="spellEnd"/>
      <w:r w:rsidRPr="00EB5B43">
        <w:rPr>
          <w:rFonts w:asciiTheme="majorHAnsi" w:hAnsiTheme="majorHAnsi" w:cstheme="majorHAnsi"/>
          <w:sz w:val="22"/>
          <w:szCs w:val="22"/>
          <w:vertAlign w:val="subscript"/>
        </w:rPr>
        <w:t>/a</w:t>
      </w:r>
      <w:r w:rsidRPr="00EB5B43">
        <w:rPr>
          <w:rFonts w:asciiTheme="majorHAnsi" w:hAnsiTheme="majorHAnsi" w:cstheme="majorHAnsi"/>
          <w:sz w:val="22"/>
          <w:szCs w:val="22"/>
        </w:rPr>
        <w:t xml:space="preserve"> – aprēķinātais emisijas daudzums, t/a</w:t>
      </w:r>
    </w:p>
    <w:p w14:paraId="31DA57EF" w14:textId="77777777" w:rsidR="00C41518" w:rsidRPr="00EB5B43" w:rsidRDefault="00C41518" w:rsidP="00C41518">
      <w:pPr>
        <w:pStyle w:val="NormalWeb"/>
        <w:spacing w:before="0" w:beforeAutospacing="0" w:after="0" w:afterAutospacing="0"/>
        <w:rPr>
          <w:rFonts w:asciiTheme="majorHAnsi" w:hAnsiTheme="majorHAnsi" w:cstheme="majorHAnsi"/>
          <w:sz w:val="22"/>
          <w:szCs w:val="22"/>
        </w:rPr>
      </w:pPr>
      <w:proofErr w:type="spellStart"/>
      <w:r w:rsidRPr="00EB5B43">
        <w:rPr>
          <w:rFonts w:asciiTheme="majorHAnsi" w:hAnsiTheme="majorHAnsi" w:cstheme="majorHAnsi"/>
          <w:sz w:val="22"/>
          <w:szCs w:val="22"/>
        </w:rPr>
        <w:t>EF</w:t>
      </w:r>
      <w:r w:rsidRPr="00EB5B43">
        <w:rPr>
          <w:rFonts w:asciiTheme="majorHAnsi" w:hAnsiTheme="majorHAnsi" w:cstheme="majorHAnsi"/>
          <w:sz w:val="22"/>
          <w:szCs w:val="22"/>
          <w:vertAlign w:val="subscript"/>
        </w:rPr>
        <w:t>i</w:t>
      </w:r>
      <w:proofErr w:type="spellEnd"/>
      <w:r w:rsidRPr="00EB5B43">
        <w:rPr>
          <w:rFonts w:asciiTheme="majorHAnsi" w:hAnsiTheme="majorHAnsi" w:cstheme="majorHAnsi"/>
          <w:sz w:val="22"/>
          <w:szCs w:val="22"/>
        </w:rPr>
        <w:t xml:space="preserve"> - Emisijas faktors (kg/t)</w:t>
      </w:r>
    </w:p>
    <w:p w14:paraId="206C27FE" w14:textId="77777777" w:rsidR="00C41518" w:rsidRPr="00EB5B43" w:rsidRDefault="00C41518" w:rsidP="00C41518">
      <w:pPr>
        <w:pStyle w:val="Default"/>
        <w:jc w:val="both"/>
        <w:rPr>
          <w:rFonts w:asciiTheme="majorHAnsi" w:hAnsiTheme="majorHAnsi" w:cstheme="majorHAnsi"/>
          <w:color w:val="auto"/>
          <w:sz w:val="22"/>
          <w:szCs w:val="22"/>
        </w:rPr>
      </w:pPr>
      <w:r w:rsidRPr="00EB5B43">
        <w:rPr>
          <w:rFonts w:asciiTheme="majorHAnsi" w:hAnsiTheme="majorHAnsi" w:cstheme="majorHAnsi"/>
          <w:color w:val="auto"/>
          <w:sz w:val="22"/>
          <w:szCs w:val="22"/>
        </w:rPr>
        <w:t xml:space="preserve">m – pārkraujamā materiāla daudzums, t </w:t>
      </w:r>
    </w:p>
    <w:p w14:paraId="70470FA4" w14:textId="77777777" w:rsidR="00C41518" w:rsidRDefault="00C41518" w:rsidP="00C41518">
      <w:pPr>
        <w:spacing w:after="0" w:line="240" w:lineRule="auto"/>
        <w:jc w:val="both"/>
        <w:rPr>
          <w:rFonts w:asciiTheme="majorHAnsi" w:hAnsiTheme="majorHAnsi" w:cstheme="majorHAnsi"/>
        </w:rPr>
      </w:pPr>
    </w:p>
    <w:p w14:paraId="712FF4A5" w14:textId="77777777" w:rsidR="00C41518" w:rsidRDefault="00C41518" w:rsidP="00C41518">
      <w:pPr>
        <w:spacing w:after="0" w:line="240" w:lineRule="auto"/>
        <w:jc w:val="both"/>
        <w:rPr>
          <w:rFonts w:asciiTheme="majorHAnsi" w:hAnsiTheme="majorHAnsi" w:cstheme="majorHAnsi"/>
        </w:rPr>
      </w:pPr>
      <w:r>
        <w:rPr>
          <w:rFonts w:asciiTheme="majorHAnsi" w:hAnsiTheme="majorHAnsi" w:cstheme="majorHAnsi"/>
        </w:rPr>
        <w:t>Emisijas intensitāti aprēķina pēc formulas:</w:t>
      </w:r>
    </w:p>
    <w:p w14:paraId="57C957B3" w14:textId="77777777" w:rsidR="00C41518" w:rsidRPr="00EB5B43" w:rsidRDefault="003A2243" w:rsidP="00C41518">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14:paraId="62364E4F" w14:textId="77777777" w:rsidR="00C41518" w:rsidRDefault="00C41518" w:rsidP="00C41518">
      <w:pPr>
        <w:spacing w:after="0" w:line="240" w:lineRule="auto"/>
        <w:jc w:val="both"/>
        <w:rPr>
          <w:rFonts w:asciiTheme="majorHAnsi" w:hAnsiTheme="majorHAnsi" w:cstheme="majorHAnsi"/>
        </w:rPr>
      </w:pPr>
      <w:r>
        <w:rPr>
          <w:rFonts w:asciiTheme="majorHAnsi" w:hAnsiTheme="majorHAnsi" w:cstheme="majorHAnsi"/>
        </w:rPr>
        <w:t>Kur:</w:t>
      </w:r>
    </w:p>
    <w:p w14:paraId="58671632" w14:textId="77777777" w:rsidR="00C41518" w:rsidRDefault="00C41518" w:rsidP="00C41518">
      <w:pPr>
        <w:spacing w:after="0" w:line="240" w:lineRule="auto"/>
        <w:jc w:val="both"/>
        <w:rPr>
          <w:rFonts w:asciiTheme="majorHAnsi" w:hAnsiTheme="majorHAnsi" w:cstheme="majorHAnsi"/>
        </w:rPr>
      </w:pPr>
      <w:r>
        <w:rPr>
          <w:rFonts w:asciiTheme="majorHAnsi" w:hAnsiTheme="majorHAnsi" w:cstheme="majorHAnsi"/>
        </w:rPr>
        <w:t>N – darbības laiks (h/a)</w:t>
      </w:r>
    </w:p>
    <w:p w14:paraId="05CB72C8" w14:textId="77777777" w:rsidR="00C41518" w:rsidRPr="00EB5B43" w:rsidRDefault="00C41518" w:rsidP="00C41518">
      <w:pPr>
        <w:spacing w:after="0" w:line="240" w:lineRule="auto"/>
        <w:jc w:val="both"/>
        <w:rPr>
          <w:rFonts w:asciiTheme="majorHAnsi" w:hAnsiTheme="majorHAnsi" w:cstheme="majorHAnsi"/>
        </w:rPr>
      </w:pPr>
    </w:p>
    <w:p w14:paraId="68FF045F" w14:textId="0CAA57F2" w:rsidR="00C41518" w:rsidRDefault="003973EA" w:rsidP="00C41518">
      <w:pPr>
        <w:spacing w:after="0" w:line="240" w:lineRule="auto"/>
        <w:jc w:val="both"/>
        <w:rPr>
          <w:rFonts w:asciiTheme="majorHAnsi" w:hAnsiTheme="majorHAnsi" w:cstheme="majorHAnsi"/>
        </w:rPr>
      </w:pPr>
      <w:r>
        <w:rPr>
          <w:rFonts w:asciiTheme="majorHAnsi" w:hAnsiTheme="majorHAnsi" w:cstheme="majorHAnsi"/>
        </w:rPr>
        <w:t>E</w:t>
      </w:r>
      <w:r w:rsidR="00C41518">
        <w:rPr>
          <w:rFonts w:asciiTheme="majorHAnsi" w:hAnsiTheme="majorHAnsi" w:cstheme="majorHAnsi"/>
        </w:rPr>
        <w:t xml:space="preserve">misijas no </w:t>
      </w:r>
      <w:proofErr w:type="spellStart"/>
      <w:r>
        <w:rPr>
          <w:rFonts w:asciiTheme="majorHAnsi" w:hAnsiTheme="majorHAnsi" w:cstheme="majorHAnsi"/>
        </w:rPr>
        <w:t>segkārtas</w:t>
      </w:r>
      <w:proofErr w:type="spellEnd"/>
      <w:r>
        <w:rPr>
          <w:rFonts w:asciiTheme="majorHAnsi" w:hAnsiTheme="majorHAnsi" w:cstheme="majorHAnsi"/>
        </w:rPr>
        <w:t xml:space="preserve"> noņemšanas un pārvietošanas</w:t>
      </w:r>
      <w:r w:rsidR="00C41518">
        <w:rPr>
          <w:rFonts w:asciiTheme="majorHAnsi" w:hAnsiTheme="majorHAnsi" w:cstheme="majorHAnsi"/>
        </w:rPr>
        <w:t xml:space="preserve"> </w:t>
      </w:r>
      <w:r w:rsidR="00C41518" w:rsidRPr="00311521">
        <w:rPr>
          <w:rFonts w:asciiTheme="majorHAnsi" w:hAnsiTheme="majorHAnsi" w:cstheme="majorHAnsi"/>
        </w:rPr>
        <w:t xml:space="preserve">atspoguļotas </w:t>
      </w:r>
      <w:r w:rsidR="007B38EB">
        <w:rPr>
          <w:rFonts w:asciiTheme="majorHAnsi" w:hAnsiTheme="majorHAnsi" w:cstheme="majorHAnsi"/>
        </w:rPr>
        <w:t>2</w:t>
      </w:r>
      <w:r w:rsidR="00C41518" w:rsidRPr="00311521">
        <w:rPr>
          <w:rFonts w:asciiTheme="majorHAnsi" w:hAnsiTheme="majorHAnsi" w:cstheme="majorHAnsi"/>
        </w:rPr>
        <w:t>.1.</w:t>
      </w:r>
      <w:r w:rsidR="00B915CC">
        <w:rPr>
          <w:rFonts w:asciiTheme="majorHAnsi" w:hAnsiTheme="majorHAnsi" w:cstheme="majorHAnsi"/>
        </w:rPr>
        <w:t>1.</w:t>
      </w:r>
      <w:r w:rsidR="00C41518" w:rsidRPr="00311521">
        <w:rPr>
          <w:rFonts w:asciiTheme="majorHAnsi" w:hAnsiTheme="majorHAnsi" w:cstheme="majorHAnsi"/>
        </w:rPr>
        <w:t>2.tabulā.</w:t>
      </w:r>
      <w:r w:rsidR="00C41518">
        <w:rPr>
          <w:rFonts w:asciiTheme="majorHAnsi" w:hAnsiTheme="majorHAnsi" w:cstheme="majorHAnsi"/>
        </w:rPr>
        <w:t xml:space="preserve"> </w:t>
      </w:r>
    </w:p>
    <w:p w14:paraId="1A57A6AD" w14:textId="77777777" w:rsidR="00C41518" w:rsidRDefault="00C41518" w:rsidP="00C41518">
      <w:pPr>
        <w:spacing w:after="0" w:line="240" w:lineRule="auto"/>
        <w:jc w:val="center"/>
        <w:rPr>
          <w:rFonts w:asciiTheme="majorHAnsi" w:hAnsiTheme="majorHAnsi" w:cstheme="majorHAnsi"/>
          <w:b/>
          <w:lang w:eastAsia="lv-LV"/>
        </w:rPr>
      </w:pPr>
    </w:p>
    <w:p w14:paraId="2FA1FF7C" w14:textId="171E7B04" w:rsidR="00C41518" w:rsidRDefault="003973EA" w:rsidP="00C41518">
      <w:pPr>
        <w:spacing w:after="0" w:line="240" w:lineRule="auto"/>
        <w:jc w:val="center"/>
        <w:rPr>
          <w:rFonts w:asciiTheme="majorHAnsi" w:hAnsiTheme="majorHAnsi" w:cstheme="majorHAnsi"/>
          <w:b/>
          <w:lang w:eastAsia="lv-LV"/>
        </w:rPr>
      </w:pPr>
      <w:proofErr w:type="spellStart"/>
      <w:r>
        <w:rPr>
          <w:rFonts w:asciiTheme="majorHAnsi" w:hAnsiTheme="majorHAnsi" w:cstheme="majorHAnsi"/>
          <w:b/>
          <w:lang w:eastAsia="lv-LV"/>
        </w:rPr>
        <w:t>Segkārtas</w:t>
      </w:r>
      <w:proofErr w:type="spellEnd"/>
      <w:r>
        <w:rPr>
          <w:rFonts w:asciiTheme="majorHAnsi" w:hAnsiTheme="majorHAnsi" w:cstheme="majorHAnsi"/>
          <w:b/>
          <w:lang w:eastAsia="lv-LV"/>
        </w:rPr>
        <w:t xml:space="preserve"> noņemšanas un pārvietošanas</w:t>
      </w:r>
      <w:r w:rsidR="00C41518">
        <w:rPr>
          <w:rFonts w:asciiTheme="majorHAnsi" w:hAnsiTheme="majorHAnsi" w:cstheme="majorHAnsi"/>
          <w:b/>
          <w:lang w:eastAsia="lv-LV"/>
        </w:rPr>
        <w:t xml:space="preserve"> procesā radītās emisijas</w:t>
      </w:r>
    </w:p>
    <w:p w14:paraId="74D2FA35" w14:textId="7DFC9994" w:rsidR="00C41518" w:rsidRPr="00311521" w:rsidRDefault="007B38EB" w:rsidP="00C41518">
      <w:pPr>
        <w:spacing w:after="0" w:line="240" w:lineRule="auto"/>
        <w:jc w:val="right"/>
        <w:rPr>
          <w:rFonts w:asciiTheme="majorHAnsi" w:hAnsiTheme="majorHAnsi" w:cstheme="majorHAnsi"/>
          <w:lang w:eastAsia="lv-LV"/>
        </w:rPr>
      </w:pPr>
      <w:r>
        <w:rPr>
          <w:rFonts w:asciiTheme="majorHAnsi" w:hAnsiTheme="majorHAnsi" w:cstheme="majorHAnsi"/>
          <w:lang w:eastAsia="lv-LV"/>
        </w:rPr>
        <w:t>2</w:t>
      </w:r>
      <w:r w:rsidR="00C41518" w:rsidRPr="00311521">
        <w:rPr>
          <w:rFonts w:asciiTheme="majorHAnsi" w:hAnsiTheme="majorHAnsi" w:cstheme="majorHAnsi"/>
          <w:lang w:eastAsia="lv-LV"/>
        </w:rPr>
        <w:t>.1.</w:t>
      </w:r>
      <w:r w:rsidR="00B915CC">
        <w:rPr>
          <w:rFonts w:asciiTheme="majorHAnsi" w:hAnsiTheme="majorHAnsi" w:cstheme="majorHAnsi"/>
          <w:lang w:eastAsia="lv-LV"/>
        </w:rPr>
        <w:t>1.</w:t>
      </w:r>
      <w:r w:rsidR="00C41518" w:rsidRPr="00311521">
        <w:rPr>
          <w:rFonts w:asciiTheme="majorHAnsi" w:hAnsiTheme="majorHAnsi" w:cstheme="majorHAnsi"/>
          <w:lang w:eastAsia="lv-LV"/>
        </w:rPr>
        <w:t>2.tabula</w:t>
      </w:r>
    </w:p>
    <w:tbl>
      <w:tblPr>
        <w:tblW w:w="931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357"/>
        <w:gridCol w:w="993"/>
        <w:gridCol w:w="993"/>
        <w:gridCol w:w="992"/>
        <w:gridCol w:w="992"/>
        <w:gridCol w:w="992"/>
        <w:gridCol w:w="993"/>
      </w:tblGrid>
      <w:tr w:rsidR="00C41518" w:rsidRPr="003445BC" w14:paraId="559C57CC" w14:textId="77777777" w:rsidTr="00BE2715">
        <w:trPr>
          <w:jc w:val="center"/>
        </w:trPr>
        <w:tc>
          <w:tcPr>
            <w:tcW w:w="3357" w:type="dxa"/>
            <w:tcBorders>
              <w:top w:val="double" w:sz="4" w:space="0" w:color="auto"/>
              <w:bottom w:val="double" w:sz="4" w:space="0" w:color="auto"/>
            </w:tcBorders>
            <w:shd w:val="clear" w:color="auto" w:fill="E2EFD9" w:themeFill="accent6" w:themeFillTint="33"/>
            <w:vAlign w:val="center"/>
          </w:tcPr>
          <w:p w14:paraId="5CD5AC01" w14:textId="77777777" w:rsidR="00C41518" w:rsidRPr="003445BC" w:rsidRDefault="00C41518" w:rsidP="00A93C62">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Process</w:t>
            </w:r>
          </w:p>
        </w:tc>
        <w:tc>
          <w:tcPr>
            <w:tcW w:w="993" w:type="dxa"/>
            <w:tcBorders>
              <w:top w:val="double" w:sz="4" w:space="0" w:color="auto"/>
              <w:bottom w:val="double" w:sz="4" w:space="0" w:color="auto"/>
            </w:tcBorders>
            <w:shd w:val="clear" w:color="auto" w:fill="E2EFD9" w:themeFill="accent6" w:themeFillTint="33"/>
            <w:vAlign w:val="center"/>
          </w:tcPr>
          <w:p w14:paraId="0C3479CF" w14:textId="77777777" w:rsidR="00C41518" w:rsidRDefault="00C41518" w:rsidP="007B38EB">
            <w:pPr>
              <w:pStyle w:val="Default"/>
              <w:jc w:val="center"/>
              <w:rPr>
                <w:rFonts w:asciiTheme="majorHAnsi" w:hAnsiTheme="majorHAnsi" w:cstheme="majorHAnsi"/>
                <w:b/>
                <w:bCs/>
                <w:color w:val="auto"/>
                <w:sz w:val="18"/>
                <w:szCs w:val="18"/>
              </w:rPr>
            </w:pPr>
            <w:r>
              <w:rPr>
                <w:rFonts w:asciiTheme="majorHAnsi" w:hAnsiTheme="majorHAnsi" w:cstheme="majorHAnsi"/>
                <w:b/>
                <w:bCs/>
                <w:color w:val="auto"/>
                <w:sz w:val="18"/>
                <w:szCs w:val="18"/>
              </w:rPr>
              <w:t>Darbības stundas</w:t>
            </w:r>
          </w:p>
        </w:tc>
        <w:tc>
          <w:tcPr>
            <w:tcW w:w="993" w:type="dxa"/>
            <w:tcBorders>
              <w:top w:val="double" w:sz="4" w:space="0" w:color="auto"/>
              <w:bottom w:val="double" w:sz="4" w:space="0" w:color="auto"/>
            </w:tcBorders>
            <w:shd w:val="clear" w:color="auto" w:fill="E2EFD9" w:themeFill="accent6" w:themeFillTint="33"/>
            <w:vAlign w:val="center"/>
          </w:tcPr>
          <w:p w14:paraId="5431ACB3" w14:textId="77777777" w:rsidR="00C41518" w:rsidRPr="003445BC" w:rsidRDefault="00C41518" w:rsidP="00A93C62">
            <w:pPr>
              <w:pStyle w:val="Default"/>
              <w:jc w:val="center"/>
              <w:rPr>
                <w:rFonts w:asciiTheme="majorHAnsi" w:hAnsiTheme="majorHAnsi" w:cstheme="majorHAnsi"/>
                <w:b/>
                <w:bCs/>
                <w:color w:val="auto"/>
                <w:sz w:val="18"/>
                <w:szCs w:val="18"/>
              </w:rPr>
            </w:pPr>
            <w:r>
              <w:rPr>
                <w:rFonts w:asciiTheme="majorHAnsi" w:hAnsiTheme="majorHAnsi" w:cstheme="majorHAnsi"/>
                <w:b/>
                <w:bCs/>
                <w:color w:val="auto"/>
                <w:sz w:val="18"/>
                <w:szCs w:val="18"/>
              </w:rPr>
              <w:t>Daudzums</w:t>
            </w:r>
            <w:r w:rsidRPr="003445BC">
              <w:rPr>
                <w:rFonts w:asciiTheme="majorHAnsi" w:hAnsiTheme="majorHAnsi" w:cstheme="majorHAnsi"/>
                <w:b/>
                <w:bCs/>
                <w:color w:val="auto"/>
                <w:sz w:val="18"/>
                <w:szCs w:val="18"/>
              </w:rPr>
              <w:t>, t/a</w:t>
            </w:r>
          </w:p>
        </w:tc>
        <w:tc>
          <w:tcPr>
            <w:tcW w:w="992" w:type="dxa"/>
            <w:tcBorders>
              <w:top w:val="double" w:sz="4" w:space="0" w:color="auto"/>
              <w:bottom w:val="double" w:sz="4" w:space="0" w:color="auto"/>
            </w:tcBorders>
            <w:shd w:val="clear" w:color="auto" w:fill="E2EFD9" w:themeFill="accent6" w:themeFillTint="33"/>
            <w:vAlign w:val="center"/>
          </w:tcPr>
          <w:p w14:paraId="10BB3934" w14:textId="77777777" w:rsidR="00C41518" w:rsidRPr="003445BC" w:rsidRDefault="00C41518" w:rsidP="00A93C62">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 xml:space="preserve">10 </w:t>
            </w:r>
            <w:r w:rsidRPr="003445BC">
              <w:rPr>
                <w:rFonts w:asciiTheme="majorHAnsi" w:hAnsiTheme="majorHAnsi" w:cstheme="majorHAnsi"/>
                <w:b/>
                <w:bCs/>
                <w:color w:val="auto"/>
                <w:sz w:val="18"/>
                <w:szCs w:val="18"/>
              </w:rPr>
              <w:t>Aprēķinātā emisija, t/a</w:t>
            </w:r>
          </w:p>
        </w:tc>
        <w:tc>
          <w:tcPr>
            <w:tcW w:w="992" w:type="dxa"/>
            <w:tcBorders>
              <w:top w:val="double" w:sz="4" w:space="0" w:color="auto"/>
              <w:bottom w:val="double" w:sz="4" w:space="0" w:color="auto"/>
            </w:tcBorders>
            <w:shd w:val="clear" w:color="auto" w:fill="E2EFD9" w:themeFill="accent6" w:themeFillTint="33"/>
            <w:vAlign w:val="center"/>
          </w:tcPr>
          <w:p w14:paraId="798E4220" w14:textId="77777777" w:rsidR="00C41518" w:rsidRPr="003445BC" w:rsidRDefault="00C41518" w:rsidP="00A93C62">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2,5</w:t>
            </w:r>
          </w:p>
          <w:p w14:paraId="618BB557" w14:textId="77777777" w:rsidR="00C41518" w:rsidRPr="003445BC" w:rsidRDefault="00C41518" w:rsidP="00A93C62">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Aprēķinātā emisija, t/a</w:t>
            </w:r>
          </w:p>
        </w:tc>
        <w:tc>
          <w:tcPr>
            <w:tcW w:w="992" w:type="dxa"/>
            <w:tcBorders>
              <w:top w:val="double" w:sz="4" w:space="0" w:color="auto"/>
              <w:bottom w:val="double" w:sz="4" w:space="0" w:color="auto"/>
            </w:tcBorders>
            <w:shd w:val="clear" w:color="auto" w:fill="E2EFD9" w:themeFill="accent6" w:themeFillTint="33"/>
            <w:vAlign w:val="center"/>
          </w:tcPr>
          <w:p w14:paraId="47B8C437" w14:textId="77777777" w:rsidR="00C41518" w:rsidRPr="003445BC" w:rsidRDefault="00C41518" w:rsidP="00A93C62">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 xml:space="preserve">10 </w:t>
            </w:r>
            <w:r w:rsidRPr="003445BC">
              <w:rPr>
                <w:rFonts w:asciiTheme="majorHAnsi" w:hAnsiTheme="majorHAnsi" w:cstheme="majorHAnsi"/>
                <w:b/>
                <w:bCs/>
                <w:color w:val="auto"/>
                <w:sz w:val="18"/>
                <w:szCs w:val="18"/>
              </w:rPr>
              <w:t>Aprēķinātā emisija, g/s</w:t>
            </w:r>
          </w:p>
        </w:tc>
        <w:tc>
          <w:tcPr>
            <w:tcW w:w="993" w:type="dxa"/>
            <w:tcBorders>
              <w:top w:val="double" w:sz="4" w:space="0" w:color="auto"/>
              <w:bottom w:val="double" w:sz="4" w:space="0" w:color="auto"/>
            </w:tcBorders>
            <w:shd w:val="clear" w:color="auto" w:fill="E2EFD9" w:themeFill="accent6" w:themeFillTint="33"/>
            <w:vAlign w:val="center"/>
          </w:tcPr>
          <w:p w14:paraId="164C4441" w14:textId="77777777" w:rsidR="00C41518" w:rsidRPr="003445BC" w:rsidRDefault="00C41518" w:rsidP="00A93C62">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2,5</w:t>
            </w:r>
          </w:p>
          <w:p w14:paraId="06E33607" w14:textId="77777777" w:rsidR="00C41518" w:rsidRPr="003445BC" w:rsidRDefault="00C41518" w:rsidP="00A93C62">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Aprēķinātā emisija, g/s</w:t>
            </w:r>
          </w:p>
        </w:tc>
      </w:tr>
      <w:tr w:rsidR="000B441A" w:rsidRPr="003445BC" w14:paraId="1FF573DF" w14:textId="77777777" w:rsidTr="00BE2715">
        <w:trPr>
          <w:jc w:val="center"/>
        </w:trPr>
        <w:tc>
          <w:tcPr>
            <w:tcW w:w="3357" w:type="dxa"/>
            <w:tcBorders>
              <w:top w:val="double" w:sz="4" w:space="0" w:color="auto"/>
            </w:tcBorders>
            <w:shd w:val="clear" w:color="auto" w:fill="auto"/>
            <w:vAlign w:val="center"/>
          </w:tcPr>
          <w:p w14:paraId="69E12238" w14:textId="1DD07142" w:rsidR="000B441A" w:rsidRPr="003445BC" w:rsidRDefault="000B441A" w:rsidP="000B441A">
            <w:pPr>
              <w:pStyle w:val="Default"/>
              <w:rPr>
                <w:rFonts w:asciiTheme="majorHAnsi" w:hAnsiTheme="majorHAnsi" w:cstheme="majorHAnsi"/>
                <w:bCs/>
                <w:color w:val="auto"/>
                <w:sz w:val="18"/>
                <w:szCs w:val="18"/>
              </w:rPr>
            </w:pPr>
            <w:proofErr w:type="spellStart"/>
            <w:r>
              <w:rPr>
                <w:rFonts w:asciiTheme="majorHAnsi" w:hAnsiTheme="majorHAnsi" w:cstheme="majorHAnsi"/>
                <w:bCs/>
                <w:color w:val="auto"/>
                <w:sz w:val="18"/>
                <w:szCs w:val="18"/>
              </w:rPr>
              <w:t>Segkārtas</w:t>
            </w:r>
            <w:proofErr w:type="spellEnd"/>
            <w:r>
              <w:rPr>
                <w:rFonts w:asciiTheme="majorHAnsi" w:hAnsiTheme="majorHAnsi" w:cstheme="majorHAnsi"/>
                <w:bCs/>
                <w:color w:val="auto"/>
                <w:sz w:val="18"/>
                <w:szCs w:val="18"/>
              </w:rPr>
              <w:t xml:space="preserve"> noņemšana</w:t>
            </w:r>
            <w:r w:rsidR="00BE2715">
              <w:rPr>
                <w:rFonts w:asciiTheme="majorHAnsi" w:hAnsiTheme="majorHAnsi" w:cstheme="majorHAnsi"/>
                <w:bCs/>
                <w:color w:val="auto"/>
                <w:sz w:val="18"/>
                <w:szCs w:val="18"/>
              </w:rPr>
              <w:t xml:space="preserve"> (IVN_1)</w:t>
            </w:r>
          </w:p>
        </w:tc>
        <w:tc>
          <w:tcPr>
            <w:tcW w:w="993" w:type="dxa"/>
            <w:tcBorders>
              <w:top w:val="double" w:sz="4" w:space="0" w:color="auto"/>
            </w:tcBorders>
          </w:tcPr>
          <w:p w14:paraId="7CEABADF" w14:textId="5D8E5BC7"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2000</w:t>
            </w:r>
          </w:p>
        </w:tc>
        <w:tc>
          <w:tcPr>
            <w:tcW w:w="993" w:type="dxa"/>
            <w:tcBorders>
              <w:top w:val="double" w:sz="4" w:space="0" w:color="auto"/>
            </w:tcBorders>
            <w:vAlign w:val="center"/>
          </w:tcPr>
          <w:p w14:paraId="540FF8DE" w14:textId="529B4CBA"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37120</w:t>
            </w:r>
          </w:p>
        </w:tc>
        <w:tc>
          <w:tcPr>
            <w:tcW w:w="992" w:type="dxa"/>
            <w:tcBorders>
              <w:top w:val="double" w:sz="4" w:space="0" w:color="auto"/>
            </w:tcBorders>
            <w:vAlign w:val="center"/>
          </w:tcPr>
          <w:p w14:paraId="03CB403B" w14:textId="3D065C32"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0,00399</w:t>
            </w:r>
          </w:p>
        </w:tc>
        <w:tc>
          <w:tcPr>
            <w:tcW w:w="992" w:type="dxa"/>
            <w:tcBorders>
              <w:top w:val="double" w:sz="4" w:space="0" w:color="auto"/>
            </w:tcBorders>
            <w:vAlign w:val="center"/>
          </w:tcPr>
          <w:p w14:paraId="276BDA45" w14:textId="33A80BDA"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0,00060</w:t>
            </w:r>
          </w:p>
        </w:tc>
        <w:tc>
          <w:tcPr>
            <w:tcW w:w="992" w:type="dxa"/>
            <w:tcBorders>
              <w:top w:val="double" w:sz="4" w:space="0" w:color="auto"/>
            </w:tcBorders>
            <w:vAlign w:val="center"/>
          </w:tcPr>
          <w:p w14:paraId="6FA163CD" w14:textId="0D06C5BE"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0,00055</w:t>
            </w:r>
          </w:p>
        </w:tc>
        <w:tc>
          <w:tcPr>
            <w:tcW w:w="993" w:type="dxa"/>
            <w:tcBorders>
              <w:top w:val="double" w:sz="4" w:space="0" w:color="auto"/>
            </w:tcBorders>
            <w:vAlign w:val="center"/>
          </w:tcPr>
          <w:p w14:paraId="1D7EAE67" w14:textId="4B9ADAF2"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0,00008</w:t>
            </w:r>
          </w:p>
        </w:tc>
      </w:tr>
      <w:tr w:rsidR="000B441A" w:rsidRPr="003445BC" w14:paraId="6F991720" w14:textId="77777777" w:rsidTr="00BE2715">
        <w:trPr>
          <w:jc w:val="center"/>
        </w:trPr>
        <w:tc>
          <w:tcPr>
            <w:tcW w:w="3357" w:type="dxa"/>
            <w:shd w:val="clear" w:color="auto" w:fill="auto"/>
            <w:vAlign w:val="center"/>
          </w:tcPr>
          <w:p w14:paraId="266AEC4F" w14:textId="72C32038" w:rsidR="000B441A" w:rsidRPr="003445BC" w:rsidRDefault="000B441A" w:rsidP="000B441A">
            <w:pPr>
              <w:pStyle w:val="Default"/>
              <w:rPr>
                <w:rFonts w:asciiTheme="majorHAnsi" w:hAnsiTheme="majorHAnsi" w:cstheme="majorHAnsi"/>
                <w:bCs/>
                <w:color w:val="auto"/>
                <w:sz w:val="18"/>
                <w:szCs w:val="18"/>
              </w:rPr>
            </w:pPr>
            <w:proofErr w:type="spellStart"/>
            <w:r>
              <w:rPr>
                <w:rFonts w:asciiTheme="majorHAnsi" w:hAnsiTheme="majorHAnsi" w:cstheme="majorHAnsi"/>
                <w:bCs/>
                <w:color w:val="auto"/>
                <w:sz w:val="18"/>
                <w:szCs w:val="18"/>
              </w:rPr>
              <w:t>Segkārtas</w:t>
            </w:r>
            <w:proofErr w:type="spellEnd"/>
            <w:r>
              <w:rPr>
                <w:rFonts w:asciiTheme="majorHAnsi" w:hAnsiTheme="majorHAnsi" w:cstheme="majorHAnsi"/>
                <w:bCs/>
                <w:color w:val="auto"/>
                <w:sz w:val="18"/>
                <w:szCs w:val="18"/>
              </w:rPr>
              <w:t xml:space="preserve"> pārvietošana</w:t>
            </w:r>
            <w:r w:rsidR="00BE2715">
              <w:rPr>
                <w:rFonts w:asciiTheme="majorHAnsi" w:hAnsiTheme="majorHAnsi" w:cstheme="majorHAnsi"/>
                <w:bCs/>
                <w:color w:val="auto"/>
                <w:sz w:val="18"/>
                <w:szCs w:val="18"/>
              </w:rPr>
              <w:t xml:space="preserve"> (IVN_1)</w:t>
            </w:r>
          </w:p>
        </w:tc>
        <w:tc>
          <w:tcPr>
            <w:tcW w:w="993" w:type="dxa"/>
          </w:tcPr>
          <w:p w14:paraId="6EF85250" w14:textId="340201F0"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2000</w:t>
            </w:r>
          </w:p>
        </w:tc>
        <w:tc>
          <w:tcPr>
            <w:tcW w:w="993" w:type="dxa"/>
            <w:vAlign w:val="center"/>
          </w:tcPr>
          <w:p w14:paraId="477AA912" w14:textId="1CD36568"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37120</w:t>
            </w:r>
          </w:p>
        </w:tc>
        <w:tc>
          <w:tcPr>
            <w:tcW w:w="992" w:type="dxa"/>
            <w:vAlign w:val="center"/>
          </w:tcPr>
          <w:p w14:paraId="47B4E17E" w14:textId="38D22437"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0,00399</w:t>
            </w:r>
          </w:p>
        </w:tc>
        <w:tc>
          <w:tcPr>
            <w:tcW w:w="992" w:type="dxa"/>
            <w:vAlign w:val="center"/>
          </w:tcPr>
          <w:p w14:paraId="013B8355" w14:textId="2E428673"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0,00060</w:t>
            </w:r>
          </w:p>
        </w:tc>
        <w:tc>
          <w:tcPr>
            <w:tcW w:w="992" w:type="dxa"/>
            <w:vAlign w:val="center"/>
          </w:tcPr>
          <w:p w14:paraId="6329FE36" w14:textId="52627836"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0,00055</w:t>
            </w:r>
          </w:p>
        </w:tc>
        <w:tc>
          <w:tcPr>
            <w:tcW w:w="993" w:type="dxa"/>
            <w:vAlign w:val="center"/>
          </w:tcPr>
          <w:p w14:paraId="5D0A4F82" w14:textId="7967C827"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0,00008</w:t>
            </w:r>
          </w:p>
        </w:tc>
      </w:tr>
      <w:tr w:rsidR="000B441A" w:rsidRPr="003445BC" w14:paraId="35055CA2" w14:textId="77777777" w:rsidTr="00BE2715">
        <w:trPr>
          <w:jc w:val="center"/>
        </w:trPr>
        <w:tc>
          <w:tcPr>
            <w:tcW w:w="3357" w:type="dxa"/>
            <w:shd w:val="clear" w:color="auto" w:fill="auto"/>
            <w:vAlign w:val="center"/>
          </w:tcPr>
          <w:p w14:paraId="5F190BDA" w14:textId="31EC8C1E" w:rsidR="000B441A" w:rsidRDefault="000B441A" w:rsidP="000B441A">
            <w:pPr>
              <w:pStyle w:val="Default"/>
              <w:rPr>
                <w:rFonts w:asciiTheme="majorHAnsi" w:hAnsiTheme="majorHAnsi" w:cstheme="majorHAnsi"/>
                <w:bCs/>
                <w:color w:val="auto"/>
                <w:sz w:val="18"/>
                <w:szCs w:val="18"/>
              </w:rPr>
            </w:pPr>
            <w:proofErr w:type="spellStart"/>
            <w:r>
              <w:rPr>
                <w:rFonts w:asciiTheme="majorHAnsi" w:hAnsiTheme="majorHAnsi" w:cstheme="majorHAnsi"/>
                <w:bCs/>
                <w:color w:val="auto"/>
                <w:sz w:val="18"/>
                <w:szCs w:val="18"/>
              </w:rPr>
              <w:t>Segkārtas</w:t>
            </w:r>
            <w:proofErr w:type="spellEnd"/>
            <w:r>
              <w:rPr>
                <w:rFonts w:asciiTheme="majorHAnsi" w:hAnsiTheme="majorHAnsi" w:cstheme="majorHAnsi"/>
                <w:bCs/>
                <w:color w:val="auto"/>
                <w:sz w:val="18"/>
                <w:szCs w:val="18"/>
              </w:rPr>
              <w:t xml:space="preserve"> izmantošana rekultivācijai</w:t>
            </w:r>
            <w:r w:rsidR="00BE2715">
              <w:rPr>
                <w:rFonts w:asciiTheme="majorHAnsi" w:hAnsiTheme="majorHAnsi" w:cstheme="majorHAnsi"/>
                <w:bCs/>
                <w:color w:val="auto"/>
                <w:sz w:val="18"/>
                <w:szCs w:val="18"/>
              </w:rPr>
              <w:t xml:space="preserve"> (IVN_1)</w:t>
            </w:r>
          </w:p>
        </w:tc>
        <w:tc>
          <w:tcPr>
            <w:tcW w:w="993" w:type="dxa"/>
          </w:tcPr>
          <w:p w14:paraId="5EE89351" w14:textId="4A36932E"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2000</w:t>
            </w:r>
          </w:p>
        </w:tc>
        <w:tc>
          <w:tcPr>
            <w:tcW w:w="993" w:type="dxa"/>
            <w:vAlign w:val="center"/>
          </w:tcPr>
          <w:p w14:paraId="1B688490" w14:textId="6564170D"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37120</w:t>
            </w:r>
          </w:p>
        </w:tc>
        <w:tc>
          <w:tcPr>
            <w:tcW w:w="992" w:type="dxa"/>
            <w:vAlign w:val="center"/>
          </w:tcPr>
          <w:p w14:paraId="13B23EA3" w14:textId="4E16118F"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0,00399</w:t>
            </w:r>
          </w:p>
        </w:tc>
        <w:tc>
          <w:tcPr>
            <w:tcW w:w="992" w:type="dxa"/>
            <w:vAlign w:val="center"/>
          </w:tcPr>
          <w:p w14:paraId="3819C124" w14:textId="555FA2AF"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0,00060</w:t>
            </w:r>
          </w:p>
        </w:tc>
        <w:tc>
          <w:tcPr>
            <w:tcW w:w="992" w:type="dxa"/>
            <w:vAlign w:val="center"/>
          </w:tcPr>
          <w:p w14:paraId="4F135852" w14:textId="47B0D795"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0,00055</w:t>
            </w:r>
          </w:p>
        </w:tc>
        <w:tc>
          <w:tcPr>
            <w:tcW w:w="993" w:type="dxa"/>
            <w:vAlign w:val="center"/>
          </w:tcPr>
          <w:p w14:paraId="34301E40" w14:textId="71830088" w:rsidR="000B441A" w:rsidRDefault="000B441A" w:rsidP="000B441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0,00008</w:t>
            </w:r>
          </w:p>
        </w:tc>
      </w:tr>
    </w:tbl>
    <w:p w14:paraId="6DE6A1BE" w14:textId="77777777" w:rsidR="00C41518" w:rsidRDefault="00C41518" w:rsidP="0011257B"/>
    <w:p w14:paraId="30663ECB" w14:textId="7B841FFF" w:rsidR="007B38EB" w:rsidRPr="007A47CA" w:rsidRDefault="007B38EB" w:rsidP="0011257B">
      <w:pPr>
        <w:rPr>
          <w:rFonts w:ascii="Calibri Light" w:hAnsi="Calibri Light" w:cs="Calibri Light"/>
          <w:b/>
          <w:i/>
        </w:rPr>
      </w:pPr>
      <w:r w:rsidRPr="007A47CA">
        <w:rPr>
          <w:rFonts w:ascii="Calibri Light" w:hAnsi="Calibri Light" w:cs="Calibri Light"/>
          <w:b/>
          <w:i/>
        </w:rPr>
        <w:t>Dolomīta urbšana un spridzināšana</w:t>
      </w:r>
    </w:p>
    <w:p w14:paraId="0A9538F2" w14:textId="59EEE95F" w:rsidR="007B38EB" w:rsidRPr="006A472A" w:rsidRDefault="007B38EB" w:rsidP="007B38EB">
      <w:pPr>
        <w:pStyle w:val="BodyText"/>
        <w:spacing w:before="120"/>
        <w:jc w:val="both"/>
        <w:rPr>
          <w:rFonts w:ascii="Calibri Light" w:hAnsi="Calibri Light" w:cs="Calibri Light"/>
          <w:bCs/>
          <w:sz w:val="22"/>
          <w:szCs w:val="22"/>
        </w:rPr>
      </w:pPr>
      <w:r w:rsidRPr="006A472A">
        <w:rPr>
          <w:rFonts w:ascii="Calibri Light" w:hAnsi="Calibri Light" w:cs="Calibri Light"/>
          <w:bCs/>
          <w:sz w:val="22"/>
          <w:szCs w:val="22"/>
        </w:rPr>
        <w:t xml:space="preserve">Emisija no spridzināšanas ir aprēķināta, pamatojoties uz Austrālijas metodoloģiju, kas norāda uz to, ka nemetālisko minerālvielu iegūšanas laikā radītās emisijas ir pielīdzināmas ogļu ieguves laikā radītajām emisijām, kas ir aprakstītas ASV Vides aizsardzības aģentūras izstrādātā metodikā </w:t>
      </w:r>
      <w:r w:rsidRPr="006A472A">
        <w:rPr>
          <w:rFonts w:ascii="Calibri Light" w:hAnsi="Calibri Light" w:cs="Calibri Light"/>
          <w:bCs/>
          <w:i/>
          <w:iCs/>
          <w:sz w:val="22"/>
          <w:szCs w:val="22"/>
        </w:rPr>
        <w:t>“</w:t>
      </w:r>
      <w:proofErr w:type="spellStart"/>
      <w:r w:rsidRPr="006A472A">
        <w:rPr>
          <w:rStyle w:val="TekstsChar"/>
          <w:rFonts w:ascii="Calibri Light" w:hAnsi="Calibri Light" w:cs="Calibri Light"/>
          <w:i/>
          <w:sz w:val="22"/>
          <w:szCs w:val="22"/>
        </w:rPr>
        <w:t>Compilation</w:t>
      </w:r>
      <w:proofErr w:type="spellEnd"/>
      <w:r w:rsidRPr="006A472A">
        <w:rPr>
          <w:rStyle w:val="TekstsChar"/>
          <w:rFonts w:ascii="Calibri Light" w:hAnsi="Calibri Light" w:cs="Calibri Light"/>
          <w:i/>
          <w:sz w:val="22"/>
          <w:szCs w:val="22"/>
        </w:rPr>
        <w:t xml:space="preserve"> </w:t>
      </w:r>
      <w:proofErr w:type="spellStart"/>
      <w:r w:rsidRPr="006A472A">
        <w:rPr>
          <w:rStyle w:val="TekstsChar"/>
          <w:rFonts w:ascii="Calibri Light" w:hAnsi="Calibri Light" w:cs="Calibri Light"/>
          <w:i/>
          <w:sz w:val="22"/>
          <w:szCs w:val="22"/>
        </w:rPr>
        <w:t>of</w:t>
      </w:r>
      <w:proofErr w:type="spellEnd"/>
      <w:r w:rsidRPr="006A472A">
        <w:rPr>
          <w:rStyle w:val="TekstsChar"/>
          <w:rFonts w:ascii="Calibri Light" w:hAnsi="Calibri Light" w:cs="Calibri Light"/>
          <w:i/>
          <w:sz w:val="22"/>
          <w:szCs w:val="22"/>
        </w:rPr>
        <w:t xml:space="preserve"> </w:t>
      </w:r>
      <w:proofErr w:type="spellStart"/>
      <w:r w:rsidRPr="006A472A">
        <w:rPr>
          <w:rStyle w:val="TekstsChar"/>
          <w:rFonts w:ascii="Calibri Light" w:hAnsi="Calibri Light" w:cs="Calibri Light"/>
          <w:i/>
          <w:sz w:val="22"/>
          <w:szCs w:val="22"/>
        </w:rPr>
        <w:t>Air</w:t>
      </w:r>
      <w:proofErr w:type="spellEnd"/>
      <w:r w:rsidRPr="006A472A">
        <w:rPr>
          <w:rStyle w:val="TekstsChar"/>
          <w:rFonts w:ascii="Calibri Light" w:hAnsi="Calibri Light" w:cs="Calibri Light"/>
          <w:i/>
          <w:sz w:val="22"/>
          <w:szCs w:val="22"/>
        </w:rPr>
        <w:t xml:space="preserve"> </w:t>
      </w:r>
      <w:proofErr w:type="spellStart"/>
      <w:r w:rsidRPr="006A472A">
        <w:rPr>
          <w:rStyle w:val="TekstsChar"/>
          <w:rFonts w:ascii="Calibri Light" w:hAnsi="Calibri Light" w:cs="Calibri Light"/>
          <w:i/>
          <w:sz w:val="22"/>
          <w:szCs w:val="22"/>
        </w:rPr>
        <w:t>Pollutant</w:t>
      </w:r>
      <w:proofErr w:type="spellEnd"/>
      <w:r w:rsidRPr="006A472A">
        <w:rPr>
          <w:rStyle w:val="TekstsChar"/>
          <w:rFonts w:ascii="Calibri Light" w:hAnsi="Calibri Light" w:cs="Calibri Light"/>
          <w:i/>
          <w:sz w:val="22"/>
          <w:szCs w:val="22"/>
        </w:rPr>
        <w:t xml:space="preserve"> </w:t>
      </w:r>
      <w:proofErr w:type="spellStart"/>
      <w:r w:rsidRPr="006A472A">
        <w:rPr>
          <w:rStyle w:val="TekstsChar"/>
          <w:rFonts w:ascii="Calibri Light" w:hAnsi="Calibri Light" w:cs="Calibri Light"/>
          <w:i/>
          <w:sz w:val="22"/>
          <w:szCs w:val="22"/>
        </w:rPr>
        <w:t>Emission</w:t>
      </w:r>
      <w:proofErr w:type="spellEnd"/>
      <w:r w:rsidRPr="006A472A">
        <w:rPr>
          <w:rStyle w:val="TekstsChar"/>
          <w:rFonts w:ascii="Calibri Light" w:hAnsi="Calibri Light" w:cs="Calibri Light"/>
          <w:i/>
          <w:sz w:val="22"/>
          <w:szCs w:val="22"/>
        </w:rPr>
        <w:t xml:space="preserve"> </w:t>
      </w:r>
      <w:proofErr w:type="spellStart"/>
      <w:r w:rsidRPr="006A472A">
        <w:rPr>
          <w:rStyle w:val="TekstsChar"/>
          <w:rFonts w:ascii="Calibri Light" w:hAnsi="Calibri Light" w:cs="Calibri Light"/>
          <w:i/>
          <w:sz w:val="22"/>
          <w:szCs w:val="22"/>
        </w:rPr>
        <w:t>Factors</w:t>
      </w:r>
      <w:proofErr w:type="spellEnd"/>
      <w:r w:rsidRPr="006A472A">
        <w:rPr>
          <w:rStyle w:val="TekstsChar"/>
          <w:rFonts w:ascii="Calibri Light" w:hAnsi="Calibri Light" w:cs="Calibri Light"/>
          <w:i/>
          <w:sz w:val="22"/>
          <w:szCs w:val="22"/>
        </w:rPr>
        <w:t xml:space="preserve">”, AP 42, </w:t>
      </w:r>
      <w:proofErr w:type="spellStart"/>
      <w:r w:rsidRPr="006A472A">
        <w:rPr>
          <w:rStyle w:val="TekstsChar"/>
          <w:rFonts w:ascii="Calibri Light" w:hAnsi="Calibri Light" w:cs="Calibri Light"/>
          <w:i/>
          <w:sz w:val="22"/>
          <w:szCs w:val="22"/>
        </w:rPr>
        <w:t>Chapter</w:t>
      </w:r>
      <w:proofErr w:type="spellEnd"/>
      <w:r w:rsidRPr="006A472A">
        <w:rPr>
          <w:rStyle w:val="TekstsChar"/>
          <w:rFonts w:ascii="Calibri Light" w:hAnsi="Calibri Light" w:cs="Calibri Light"/>
          <w:i/>
          <w:sz w:val="22"/>
          <w:szCs w:val="22"/>
        </w:rPr>
        <w:t xml:space="preserve"> 11, </w:t>
      </w:r>
      <w:proofErr w:type="spellStart"/>
      <w:r w:rsidRPr="006A472A">
        <w:rPr>
          <w:rStyle w:val="TekstsChar"/>
          <w:rFonts w:ascii="Calibri Light" w:hAnsi="Calibri Light" w:cs="Calibri Light"/>
          <w:i/>
          <w:sz w:val="22"/>
          <w:szCs w:val="22"/>
        </w:rPr>
        <w:t>Mineral</w:t>
      </w:r>
      <w:proofErr w:type="spellEnd"/>
      <w:r w:rsidRPr="006A472A">
        <w:rPr>
          <w:rStyle w:val="TekstsChar"/>
          <w:rFonts w:ascii="Calibri Light" w:hAnsi="Calibri Light" w:cs="Calibri Light"/>
          <w:i/>
          <w:sz w:val="22"/>
          <w:szCs w:val="22"/>
        </w:rPr>
        <w:t xml:space="preserve"> </w:t>
      </w:r>
      <w:proofErr w:type="spellStart"/>
      <w:r w:rsidRPr="006A472A">
        <w:rPr>
          <w:rStyle w:val="TekstsChar"/>
          <w:rFonts w:ascii="Calibri Light" w:hAnsi="Calibri Light" w:cs="Calibri Light"/>
          <w:i/>
          <w:sz w:val="22"/>
          <w:szCs w:val="22"/>
        </w:rPr>
        <w:t>Products</w:t>
      </w:r>
      <w:proofErr w:type="spellEnd"/>
      <w:r w:rsidRPr="006A472A">
        <w:rPr>
          <w:rStyle w:val="TekstsChar"/>
          <w:rFonts w:ascii="Calibri Light" w:hAnsi="Calibri Light" w:cs="Calibri Light"/>
          <w:i/>
          <w:sz w:val="22"/>
          <w:szCs w:val="22"/>
        </w:rPr>
        <w:t xml:space="preserve"> </w:t>
      </w:r>
      <w:proofErr w:type="spellStart"/>
      <w:r w:rsidRPr="006A472A">
        <w:rPr>
          <w:rStyle w:val="TekstsChar"/>
          <w:rFonts w:ascii="Calibri Light" w:hAnsi="Calibri Light" w:cs="Calibri Light"/>
          <w:i/>
          <w:sz w:val="22"/>
          <w:szCs w:val="22"/>
        </w:rPr>
        <w:t>Industry</w:t>
      </w:r>
      <w:proofErr w:type="spellEnd"/>
      <w:r w:rsidRPr="006A472A">
        <w:rPr>
          <w:rStyle w:val="TekstsChar"/>
          <w:rFonts w:ascii="Calibri Light" w:hAnsi="Calibri Light" w:cs="Calibri Light"/>
          <w:i/>
          <w:sz w:val="22"/>
          <w:szCs w:val="22"/>
        </w:rPr>
        <w:t>,  sadaļā 11.9. “</w:t>
      </w:r>
      <w:proofErr w:type="spellStart"/>
      <w:r w:rsidRPr="006A472A">
        <w:rPr>
          <w:rStyle w:val="TekstsChar"/>
          <w:rFonts w:ascii="Calibri Light" w:hAnsi="Calibri Light" w:cs="Calibri Light"/>
          <w:i/>
          <w:sz w:val="22"/>
          <w:szCs w:val="22"/>
        </w:rPr>
        <w:t>Western</w:t>
      </w:r>
      <w:proofErr w:type="spellEnd"/>
      <w:r w:rsidRPr="006A472A">
        <w:rPr>
          <w:rStyle w:val="TekstsChar"/>
          <w:rFonts w:ascii="Calibri Light" w:hAnsi="Calibri Light" w:cs="Calibri Light"/>
          <w:i/>
          <w:sz w:val="22"/>
          <w:szCs w:val="22"/>
        </w:rPr>
        <w:t xml:space="preserve"> </w:t>
      </w:r>
      <w:proofErr w:type="spellStart"/>
      <w:r w:rsidRPr="006A472A">
        <w:rPr>
          <w:rStyle w:val="TekstsChar"/>
          <w:rFonts w:ascii="Calibri Light" w:hAnsi="Calibri Light" w:cs="Calibri Light"/>
          <w:i/>
          <w:sz w:val="22"/>
          <w:szCs w:val="22"/>
        </w:rPr>
        <w:t>Surface</w:t>
      </w:r>
      <w:proofErr w:type="spellEnd"/>
      <w:r w:rsidRPr="006A472A">
        <w:rPr>
          <w:rStyle w:val="TekstsChar"/>
          <w:rFonts w:ascii="Calibri Light" w:hAnsi="Calibri Light" w:cs="Calibri Light"/>
          <w:i/>
          <w:sz w:val="22"/>
          <w:szCs w:val="22"/>
        </w:rPr>
        <w:t xml:space="preserve"> </w:t>
      </w:r>
      <w:proofErr w:type="spellStart"/>
      <w:r w:rsidRPr="006A472A">
        <w:rPr>
          <w:rStyle w:val="TekstsChar"/>
          <w:rFonts w:ascii="Calibri Light" w:hAnsi="Calibri Light" w:cs="Calibri Light"/>
          <w:i/>
          <w:sz w:val="22"/>
          <w:szCs w:val="22"/>
        </w:rPr>
        <w:t>Coal</w:t>
      </w:r>
      <w:proofErr w:type="spellEnd"/>
      <w:r w:rsidRPr="006A472A">
        <w:rPr>
          <w:rStyle w:val="TekstsChar"/>
          <w:rFonts w:ascii="Calibri Light" w:hAnsi="Calibri Light" w:cs="Calibri Light"/>
          <w:i/>
          <w:sz w:val="22"/>
          <w:szCs w:val="22"/>
        </w:rPr>
        <w:t xml:space="preserve"> </w:t>
      </w:r>
      <w:proofErr w:type="spellStart"/>
      <w:r w:rsidRPr="006A472A">
        <w:rPr>
          <w:rStyle w:val="TekstsChar"/>
          <w:rFonts w:ascii="Calibri Light" w:hAnsi="Calibri Light" w:cs="Calibri Light"/>
          <w:i/>
          <w:sz w:val="22"/>
          <w:szCs w:val="22"/>
        </w:rPr>
        <w:t>Mining</w:t>
      </w:r>
      <w:proofErr w:type="spellEnd"/>
      <w:r w:rsidRPr="007B38EB">
        <w:rPr>
          <w:rStyle w:val="Strong"/>
          <w:rFonts w:ascii="Calibri Light" w:hAnsi="Calibri Light" w:cs="Calibri Light"/>
          <w:b w:val="0"/>
          <w:i/>
          <w:iCs/>
          <w:sz w:val="22"/>
          <w:szCs w:val="22"/>
        </w:rPr>
        <w:t>”</w:t>
      </w:r>
      <w:r w:rsidR="007C62AE">
        <w:rPr>
          <w:rStyle w:val="Strong"/>
          <w:rFonts w:ascii="Calibri Light" w:hAnsi="Calibri Light" w:cs="Calibri Light"/>
          <w:b w:val="0"/>
          <w:i/>
          <w:iCs/>
          <w:sz w:val="22"/>
          <w:szCs w:val="22"/>
        </w:rPr>
        <w:t xml:space="preserve"> </w:t>
      </w:r>
      <w:r w:rsidR="007C62AE" w:rsidRPr="007C62AE">
        <w:rPr>
          <w:rStyle w:val="Strong"/>
          <w:rFonts w:ascii="Calibri Light" w:hAnsi="Calibri Light" w:cs="Calibri Light"/>
          <w:b w:val="0"/>
          <w:iCs/>
          <w:sz w:val="22"/>
          <w:szCs w:val="22"/>
        </w:rPr>
        <w:t>[2]</w:t>
      </w:r>
      <w:r w:rsidRPr="007B38EB">
        <w:rPr>
          <w:rFonts w:ascii="Calibri Light" w:hAnsi="Calibri Light" w:cs="Calibri Light"/>
          <w:bCs/>
          <w:sz w:val="22"/>
          <w:szCs w:val="22"/>
        </w:rPr>
        <w:t>,</w:t>
      </w:r>
      <w:r w:rsidRPr="006A472A">
        <w:rPr>
          <w:rFonts w:ascii="Calibri Light" w:hAnsi="Calibri Light" w:cs="Calibri Light"/>
          <w:bCs/>
          <w:i/>
          <w:iCs/>
          <w:sz w:val="22"/>
          <w:szCs w:val="22"/>
        </w:rPr>
        <w:t xml:space="preserve"> </w:t>
      </w:r>
      <w:r w:rsidRPr="006A472A">
        <w:rPr>
          <w:rFonts w:ascii="Calibri Light" w:hAnsi="Calibri Light" w:cs="Calibri Light"/>
          <w:bCs/>
          <w:sz w:val="22"/>
          <w:szCs w:val="22"/>
        </w:rPr>
        <w:t>kā arī</w:t>
      </w:r>
      <w:r w:rsidRPr="006A472A">
        <w:rPr>
          <w:rFonts w:ascii="Calibri Light" w:hAnsi="Calibri Light" w:cs="Calibri Light"/>
          <w:bCs/>
          <w:i/>
          <w:iCs/>
          <w:sz w:val="22"/>
          <w:szCs w:val="22"/>
        </w:rPr>
        <w:t xml:space="preserve">  </w:t>
      </w:r>
      <w:r w:rsidRPr="006A472A">
        <w:rPr>
          <w:rFonts w:ascii="Calibri Light" w:hAnsi="Calibri Light" w:cs="Calibri Light"/>
          <w:bCs/>
          <w:sz w:val="22"/>
          <w:szCs w:val="22"/>
        </w:rPr>
        <w:t xml:space="preserve">metodikā, kurā tiek atrunāti dolomīta iegūšanas procesi, netiek sniegta informācija par emisiju faktoriem no spridzināšanas darbiem. Līdz ar to konkrētajā gadījumā tiek pieņemts sliktākais scenārijs un emisiju aprēķins spridzināšanas darbiem aprēķināts līdzīgi kā ogļu ieguves gadījumā, izņemot urbšanu. </w:t>
      </w:r>
    </w:p>
    <w:p w14:paraId="19B64A5F" w14:textId="77777777" w:rsidR="007B38EB" w:rsidRPr="006A472A" w:rsidRDefault="007B38EB" w:rsidP="007B38EB">
      <w:pPr>
        <w:pStyle w:val="BodyText"/>
        <w:jc w:val="both"/>
        <w:rPr>
          <w:rFonts w:ascii="Calibri Light" w:hAnsi="Calibri Light" w:cs="Calibri Light"/>
          <w:bCs/>
          <w:sz w:val="22"/>
          <w:szCs w:val="22"/>
        </w:rPr>
      </w:pPr>
    </w:p>
    <w:p w14:paraId="014FE9AB" w14:textId="5E9CCB95" w:rsidR="007B38EB" w:rsidRPr="006A472A" w:rsidRDefault="007B38EB" w:rsidP="007B38EB">
      <w:pPr>
        <w:pStyle w:val="BodyText"/>
        <w:jc w:val="both"/>
        <w:rPr>
          <w:rFonts w:ascii="Calibri Light" w:hAnsi="Calibri Light" w:cs="Calibri Light"/>
          <w:bCs/>
          <w:sz w:val="22"/>
          <w:szCs w:val="22"/>
        </w:rPr>
      </w:pPr>
      <w:r w:rsidRPr="006A472A">
        <w:rPr>
          <w:rFonts w:ascii="Calibri Light" w:hAnsi="Calibri Light" w:cs="Calibri Light"/>
          <w:bCs/>
          <w:sz w:val="22"/>
          <w:szCs w:val="22"/>
        </w:rPr>
        <w:t xml:space="preserve">Spridzināšanas darbi tiek plānoti dolomīta sezonas iegūšanas laikā 2 reizes mēnesī </w:t>
      </w:r>
      <w:r>
        <w:rPr>
          <w:rFonts w:ascii="Calibri Light" w:hAnsi="Calibri Light" w:cs="Calibri Light"/>
          <w:bCs/>
          <w:sz w:val="22"/>
          <w:szCs w:val="22"/>
        </w:rPr>
        <w:t>siltajā periodā un 1 reizi aukstajā periodā – maksimāli</w:t>
      </w:r>
      <w:r w:rsidRPr="006A472A">
        <w:rPr>
          <w:rFonts w:ascii="Calibri Light" w:hAnsi="Calibri Light" w:cs="Calibri Light"/>
          <w:bCs/>
          <w:sz w:val="22"/>
          <w:szCs w:val="22"/>
        </w:rPr>
        <w:t xml:space="preserve"> </w:t>
      </w:r>
      <w:r>
        <w:rPr>
          <w:rFonts w:ascii="Calibri Light" w:hAnsi="Calibri Light" w:cs="Calibri Light"/>
          <w:bCs/>
          <w:sz w:val="22"/>
          <w:szCs w:val="22"/>
        </w:rPr>
        <w:t>18</w:t>
      </w:r>
      <w:r w:rsidRPr="006A472A">
        <w:rPr>
          <w:rFonts w:ascii="Calibri Light" w:hAnsi="Calibri Light" w:cs="Calibri Light"/>
          <w:bCs/>
          <w:sz w:val="22"/>
          <w:szCs w:val="22"/>
        </w:rPr>
        <w:t xml:space="preserve"> reizes gadā. Spridzināšanas laukums ir atkarīga no esošo </w:t>
      </w:r>
      <w:proofErr w:type="spellStart"/>
      <w:r w:rsidRPr="006A472A">
        <w:rPr>
          <w:rFonts w:ascii="Calibri Light" w:hAnsi="Calibri Light" w:cs="Calibri Light"/>
          <w:bCs/>
          <w:sz w:val="22"/>
          <w:szCs w:val="22"/>
        </w:rPr>
        <w:t>kāpļu</w:t>
      </w:r>
      <w:proofErr w:type="spellEnd"/>
      <w:r w:rsidRPr="006A472A">
        <w:rPr>
          <w:rFonts w:ascii="Calibri Light" w:hAnsi="Calibri Light" w:cs="Calibri Light"/>
          <w:bCs/>
          <w:sz w:val="22"/>
          <w:szCs w:val="22"/>
        </w:rPr>
        <w:t xml:space="preserve"> konfigurācijas un platības. Tiek prognozēts, ka vienā spridzināšanas reizē laukuma platība var svārstīties no 10m</w:t>
      </w:r>
      <w:r w:rsidRPr="006A472A">
        <w:rPr>
          <w:rFonts w:ascii="Calibri Light" w:hAnsi="Calibri Light" w:cs="Calibri Light"/>
          <w:bCs/>
          <w:sz w:val="22"/>
          <w:szCs w:val="22"/>
          <w:vertAlign w:val="superscript"/>
        </w:rPr>
        <w:t>2</w:t>
      </w:r>
      <w:r w:rsidRPr="006A472A">
        <w:rPr>
          <w:rFonts w:ascii="Calibri Light" w:hAnsi="Calibri Light" w:cs="Calibri Light"/>
          <w:bCs/>
          <w:sz w:val="22"/>
          <w:szCs w:val="22"/>
        </w:rPr>
        <w:t xml:space="preserve"> līdz pat 100m</w:t>
      </w:r>
      <w:r w:rsidRPr="006A472A">
        <w:rPr>
          <w:rFonts w:ascii="Calibri Light" w:hAnsi="Calibri Light" w:cs="Calibri Light"/>
          <w:bCs/>
          <w:sz w:val="22"/>
          <w:szCs w:val="22"/>
          <w:vertAlign w:val="superscript"/>
        </w:rPr>
        <w:t>2</w:t>
      </w:r>
      <w:r w:rsidRPr="006A472A">
        <w:rPr>
          <w:rFonts w:ascii="Calibri Light" w:hAnsi="Calibri Light" w:cs="Calibri Light"/>
          <w:bCs/>
          <w:sz w:val="22"/>
          <w:szCs w:val="22"/>
        </w:rPr>
        <w:t>. Aprēķinos pieņemts sliktākais scenārijs, ka katrā spridzināšanas reizē tīkla platība sasniedz 100m</w:t>
      </w:r>
      <w:r w:rsidRPr="006A472A">
        <w:rPr>
          <w:rFonts w:ascii="Calibri Light" w:hAnsi="Calibri Light" w:cs="Calibri Light"/>
          <w:bCs/>
          <w:sz w:val="22"/>
          <w:szCs w:val="22"/>
          <w:vertAlign w:val="superscript"/>
        </w:rPr>
        <w:t>2</w:t>
      </w:r>
      <w:r w:rsidRPr="006A472A">
        <w:rPr>
          <w:rFonts w:ascii="Calibri Light" w:hAnsi="Calibri Light" w:cs="Calibri Light"/>
          <w:bCs/>
          <w:sz w:val="22"/>
          <w:szCs w:val="22"/>
        </w:rPr>
        <w:t xml:space="preserve"> (2.</w:t>
      </w:r>
      <w:r>
        <w:rPr>
          <w:rFonts w:ascii="Calibri Light" w:hAnsi="Calibri Light" w:cs="Calibri Light"/>
          <w:bCs/>
          <w:sz w:val="22"/>
          <w:szCs w:val="22"/>
        </w:rPr>
        <w:t>1.</w:t>
      </w:r>
      <w:r w:rsidR="00B915CC">
        <w:rPr>
          <w:rFonts w:ascii="Calibri Light" w:hAnsi="Calibri Light" w:cs="Calibri Light"/>
          <w:bCs/>
          <w:sz w:val="22"/>
          <w:szCs w:val="22"/>
        </w:rPr>
        <w:t>1.</w:t>
      </w:r>
      <w:r>
        <w:rPr>
          <w:rFonts w:ascii="Calibri Light" w:hAnsi="Calibri Light" w:cs="Calibri Light"/>
          <w:bCs/>
          <w:sz w:val="22"/>
          <w:szCs w:val="22"/>
        </w:rPr>
        <w:t>3</w:t>
      </w:r>
      <w:r w:rsidRPr="006A472A">
        <w:rPr>
          <w:rFonts w:ascii="Calibri Light" w:hAnsi="Calibri Light" w:cs="Calibri Light"/>
          <w:bCs/>
          <w:sz w:val="22"/>
          <w:szCs w:val="22"/>
        </w:rPr>
        <w:t xml:space="preserve">. tabula). </w:t>
      </w:r>
    </w:p>
    <w:p w14:paraId="71C3FFB6" w14:textId="77777777" w:rsidR="007B38EB" w:rsidRPr="006A472A" w:rsidRDefault="007B38EB" w:rsidP="007B38EB">
      <w:pPr>
        <w:pStyle w:val="BodyText"/>
        <w:jc w:val="left"/>
        <w:rPr>
          <w:rFonts w:ascii="Calibri Light" w:hAnsi="Calibri Light" w:cs="Calibri Light"/>
          <w:sz w:val="22"/>
          <w:szCs w:val="22"/>
        </w:rPr>
      </w:pPr>
    </w:p>
    <w:p w14:paraId="0735EAF9" w14:textId="68387405" w:rsidR="007B38EB" w:rsidRDefault="007B38EB" w:rsidP="007C62AE">
      <w:pPr>
        <w:pStyle w:val="BodyText"/>
        <w:rPr>
          <w:rFonts w:ascii="Calibri Light" w:hAnsi="Calibri Light" w:cs="Calibri Light"/>
          <w:b/>
          <w:bCs/>
          <w:sz w:val="22"/>
          <w:szCs w:val="22"/>
        </w:rPr>
      </w:pPr>
      <w:r w:rsidRPr="006A472A">
        <w:rPr>
          <w:rFonts w:ascii="Calibri Light" w:hAnsi="Calibri Light" w:cs="Calibri Light"/>
          <w:b/>
          <w:bCs/>
          <w:sz w:val="22"/>
          <w:szCs w:val="22"/>
        </w:rPr>
        <w:t>Emisijas faktori spridzināšanas procesiem</w:t>
      </w:r>
    </w:p>
    <w:p w14:paraId="511EB89E" w14:textId="403B070B" w:rsidR="007C62AE" w:rsidRPr="007C62AE" w:rsidRDefault="007C62AE" w:rsidP="007C62AE">
      <w:pPr>
        <w:pStyle w:val="BodyText"/>
        <w:jc w:val="right"/>
        <w:rPr>
          <w:rFonts w:ascii="Calibri Light" w:hAnsi="Calibri Light" w:cs="Calibri Light"/>
          <w:bCs/>
          <w:sz w:val="22"/>
          <w:szCs w:val="22"/>
        </w:rPr>
      </w:pPr>
      <w:r w:rsidRPr="007C62AE">
        <w:rPr>
          <w:rFonts w:ascii="Calibri Light" w:hAnsi="Calibri Light" w:cs="Calibri Light"/>
          <w:sz w:val="22"/>
          <w:szCs w:val="22"/>
        </w:rPr>
        <w:t>2.1.</w:t>
      </w:r>
      <w:r w:rsidR="00B915CC">
        <w:rPr>
          <w:rFonts w:ascii="Calibri Light" w:hAnsi="Calibri Light" w:cs="Calibri Light"/>
          <w:sz w:val="22"/>
          <w:szCs w:val="22"/>
        </w:rPr>
        <w:t>1.</w:t>
      </w:r>
      <w:r w:rsidRPr="007C62AE">
        <w:rPr>
          <w:rFonts w:ascii="Calibri Light" w:hAnsi="Calibri Light" w:cs="Calibri Light"/>
          <w:sz w:val="22"/>
          <w:szCs w:val="22"/>
        </w:rPr>
        <w:t>3.tabula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3402"/>
        <w:gridCol w:w="2126"/>
        <w:gridCol w:w="1497"/>
      </w:tblGrid>
      <w:tr w:rsidR="007B38EB" w:rsidRPr="006A472A" w14:paraId="458833ED" w14:textId="77777777" w:rsidTr="00A93C62">
        <w:tc>
          <w:tcPr>
            <w:tcW w:w="1271" w:type="dxa"/>
            <w:shd w:val="clear" w:color="auto" w:fill="E2EFD9" w:themeFill="accent6" w:themeFillTint="33"/>
          </w:tcPr>
          <w:p w14:paraId="3A84093B" w14:textId="77777777" w:rsidR="007B38EB" w:rsidRPr="006A472A" w:rsidRDefault="007B38EB" w:rsidP="00A93C62">
            <w:pPr>
              <w:pStyle w:val="BodyText"/>
              <w:rPr>
                <w:rFonts w:ascii="Calibri Light" w:hAnsi="Calibri Light" w:cs="Calibri Light"/>
                <w:b/>
                <w:bCs/>
                <w:sz w:val="18"/>
                <w:szCs w:val="18"/>
              </w:rPr>
            </w:pPr>
            <w:r w:rsidRPr="006A472A">
              <w:rPr>
                <w:rFonts w:ascii="Calibri Light" w:hAnsi="Calibri Light" w:cs="Calibri Light"/>
                <w:b/>
                <w:bCs/>
                <w:sz w:val="18"/>
                <w:szCs w:val="18"/>
              </w:rPr>
              <w:t>Process</w:t>
            </w:r>
          </w:p>
        </w:tc>
        <w:tc>
          <w:tcPr>
            <w:tcW w:w="3402" w:type="dxa"/>
            <w:shd w:val="clear" w:color="auto" w:fill="E2EFD9" w:themeFill="accent6" w:themeFillTint="33"/>
          </w:tcPr>
          <w:p w14:paraId="7662EDCD" w14:textId="77777777" w:rsidR="007B38EB" w:rsidRPr="006A472A" w:rsidRDefault="007B38EB" w:rsidP="00A93C62">
            <w:pPr>
              <w:pStyle w:val="BodyText"/>
              <w:rPr>
                <w:rFonts w:ascii="Calibri Light" w:hAnsi="Calibri Light" w:cs="Calibri Light"/>
                <w:b/>
                <w:bCs/>
                <w:sz w:val="18"/>
                <w:szCs w:val="18"/>
              </w:rPr>
            </w:pPr>
            <w:r w:rsidRPr="006A472A">
              <w:rPr>
                <w:rFonts w:ascii="Calibri Light" w:hAnsi="Calibri Light" w:cs="Calibri Light"/>
                <w:b/>
                <w:bCs/>
                <w:sz w:val="18"/>
                <w:szCs w:val="18"/>
              </w:rPr>
              <w:t>Daļiņas PM</w:t>
            </w:r>
            <w:r w:rsidRPr="006A472A">
              <w:rPr>
                <w:rFonts w:ascii="Calibri Light" w:hAnsi="Calibri Light" w:cs="Calibri Light"/>
                <w:b/>
                <w:bCs/>
                <w:sz w:val="18"/>
                <w:szCs w:val="18"/>
                <w:vertAlign w:val="subscript"/>
              </w:rPr>
              <w:t>10</w:t>
            </w:r>
          </w:p>
        </w:tc>
        <w:tc>
          <w:tcPr>
            <w:tcW w:w="2126" w:type="dxa"/>
            <w:shd w:val="clear" w:color="auto" w:fill="E2EFD9" w:themeFill="accent6" w:themeFillTint="33"/>
          </w:tcPr>
          <w:p w14:paraId="4C49DBB7" w14:textId="77777777" w:rsidR="007B38EB" w:rsidRPr="006A472A" w:rsidRDefault="007B38EB" w:rsidP="00A93C62">
            <w:pPr>
              <w:pStyle w:val="BodyText"/>
              <w:rPr>
                <w:rFonts w:ascii="Calibri Light" w:hAnsi="Calibri Light" w:cs="Calibri Light"/>
                <w:b/>
                <w:bCs/>
                <w:sz w:val="18"/>
                <w:szCs w:val="18"/>
              </w:rPr>
            </w:pPr>
            <w:r w:rsidRPr="006A472A">
              <w:rPr>
                <w:rFonts w:ascii="Calibri Light" w:hAnsi="Calibri Light" w:cs="Calibri Light"/>
                <w:b/>
                <w:bCs/>
                <w:sz w:val="18"/>
                <w:szCs w:val="18"/>
              </w:rPr>
              <w:t>Daļiņas PM</w:t>
            </w:r>
            <w:r w:rsidRPr="006A472A">
              <w:rPr>
                <w:rFonts w:ascii="Calibri Light" w:hAnsi="Calibri Light" w:cs="Calibri Light"/>
                <w:b/>
                <w:bCs/>
                <w:sz w:val="18"/>
                <w:szCs w:val="18"/>
                <w:vertAlign w:val="subscript"/>
              </w:rPr>
              <w:t>2.5</w:t>
            </w:r>
          </w:p>
        </w:tc>
        <w:tc>
          <w:tcPr>
            <w:tcW w:w="1497" w:type="dxa"/>
            <w:shd w:val="clear" w:color="auto" w:fill="E2EFD9" w:themeFill="accent6" w:themeFillTint="33"/>
          </w:tcPr>
          <w:p w14:paraId="487EDA44" w14:textId="77777777" w:rsidR="007B38EB" w:rsidRPr="006A472A" w:rsidRDefault="007B38EB" w:rsidP="00A93C62">
            <w:pPr>
              <w:pStyle w:val="BodyText"/>
              <w:rPr>
                <w:rFonts w:ascii="Calibri Light" w:hAnsi="Calibri Light" w:cs="Calibri Light"/>
                <w:b/>
                <w:bCs/>
                <w:sz w:val="18"/>
                <w:szCs w:val="18"/>
              </w:rPr>
            </w:pPr>
            <w:r w:rsidRPr="006A472A">
              <w:rPr>
                <w:rFonts w:ascii="Calibri Light" w:hAnsi="Calibri Light" w:cs="Calibri Light"/>
                <w:b/>
                <w:bCs/>
                <w:sz w:val="18"/>
                <w:szCs w:val="18"/>
              </w:rPr>
              <w:t>Mērvienība</w:t>
            </w:r>
          </w:p>
        </w:tc>
      </w:tr>
      <w:tr w:rsidR="007B38EB" w:rsidRPr="006A472A" w14:paraId="347C0773" w14:textId="77777777" w:rsidTr="00A93C62">
        <w:tc>
          <w:tcPr>
            <w:tcW w:w="1271" w:type="dxa"/>
            <w:vAlign w:val="center"/>
          </w:tcPr>
          <w:p w14:paraId="153CE10B" w14:textId="77777777" w:rsidR="007B38EB" w:rsidRPr="006A472A" w:rsidRDefault="007B38EB" w:rsidP="00A93C62">
            <w:pPr>
              <w:pStyle w:val="BodyText"/>
              <w:jc w:val="left"/>
              <w:rPr>
                <w:rFonts w:ascii="Calibri Light" w:hAnsi="Calibri Light" w:cs="Calibri Light"/>
                <w:sz w:val="18"/>
                <w:szCs w:val="18"/>
              </w:rPr>
            </w:pPr>
            <w:r w:rsidRPr="006A472A">
              <w:rPr>
                <w:rFonts w:ascii="Calibri Light" w:hAnsi="Calibri Light" w:cs="Calibri Light"/>
                <w:sz w:val="18"/>
                <w:szCs w:val="18"/>
              </w:rPr>
              <w:t>Urbšana</w:t>
            </w:r>
          </w:p>
        </w:tc>
        <w:tc>
          <w:tcPr>
            <w:tcW w:w="3402" w:type="dxa"/>
            <w:vAlign w:val="center"/>
          </w:tcPr>
          <w:p w14:paraId="5B922395" w14:textId="1A54CBCF" w:rsidR="007B38EB" w:rsidRPr="006A472A" w:rsidRDefault="00A93C62" w:rsidP="00A93C62">
            <w:pPr>
              <w:pStyle w:val="BodyText"/>
              <w:rPr>
                <w:rFonts w:ascii="Calibri Light" w:hAnsi="Calibri Light" w:cs="Calibri Light"/>
                <w:sz w:val="18"/>
                <w:szCs w:val="18"/>
              </w:rPr>
            </w:pPr>
            <w:r>
              <w:rPr>
                <w:rFonts w:ascii="Calibri Light" w:hAnsi="Calibri Light" w:cs="Calibri Light"/>
                <w:sz w:val="18"/>
                <w:szCs w:val="18"/>
              </w:rPr>
              <w:t>0,00004</w:t>
            </w:r>
            <w:r w:rsidRPr="00A93C62">
              <w:rPr>
                <w:rFonts w:ascii="Calibri Light" w:hAnsi="Calibri Light" w:cs="Calibri Light"/>
                <w:sz w:val="18"/>
                <w:szCs w:val="18"/>
                <w:vertAlign w:val="superscript"/>
              </w:rPr>
              <w:t xml:space="preserve"> [2]</w:t>
            </w:r>
          </w:p>
        </w:tc>
        <w:tc>
          <w:tcPr>
            <w:tcW w:w="2126" w:type="dxa"/>
            <w:vAlign w:val="center"/>
          </w:tcPr>
          <w:p w14:paraId="106BFB00" w14:textId="06942E81" w:rsidR="007B38EB" w:rsidRPr="006A472A" w:rsidRDefault="00A93C62" w:rsidP="00A93C62">
            <w:pPr>
              <w:pStyle w:val="BodyText"/>
              <w:rPr>
                <w:rFonts w:ascii="Calibri Light" w:hAnsi="Calibri Light" w:cs="Calibri Light"/>
                <w:sz w:val="18"/>
                <w:szCs w:val="18"/>
              </w:rPr>
            </w:pPr>
            <w:r>
              <w:rPr>
                <w:rFonts w:ascii="Calibri Light" w:hAnsi="Calibri Light" w:cs="Calibri Light"/>
                <w:sz w:val="18"/>
                <w:szCs w:val="18"/>
              </w:rPr>
              <w:t xml:space="preserve">0,000006 </w:t>
            </w:r>
            <w:r>
              <w:rPr>
                <w:rFonts w:ascii="Calibri Light" w:hAnsi="Calibri Light" w:cs="Calibri Light"/>
                <w:sz w:val="18"/>
                <w:szCs w:val="18"/>
                <w:vertAlign w:val="superscript"/>
              </w:rPr>
              <w:t>[1]</w:t>
            </w:r>
            <w:r w:rsidRPr="006A472A">
              <w:rPr>
                <w:rFonts w:ascii="Calibri Light" w:hAnsi="Calibri Light" w:cs="Calibri Light"/>
                <w:sz w:val="18"/>
                <w:szCs w:val="18"/>
                <w:vertAlign w:val="superscript"/>
              </w:rPr>
              <w:t>,</w:t>
            </w:r>
          </w:p>
        </w:tc>
        <w:tc>
          <w:tcPr>
            <w:tcW w:w="1497" w:type="dxa"/>
            <w:vAlign w:val="center"/>
          </w:tcPr>
          <w:p w14:paraId="1988E9BF" w14:textId="5C8DACB8" w:rsidR="007B38EB" w:rsidRPr="006A472A" w:rsidRDefault="00A93C62" w:rsidP="00A93C62">
            <w:pPr>
              <w:pStyle w:val="BodyText"/>
              <w:rPr>
                <w:rFonts w:ascii="Calibri Light" w:hAnsi="Calibri Light" w:cs="Calibri Light"/>
                <w:sz w:val="18"/>
                <w:szCs w:val="18"/>
              </w:rPr>
            </w:pPr>
            <w:r>
              <w:rPr>
                <w:rFonts w:ascii="Calibri Light" w:hAnsi="Calibri Light" w:cs="Calibri Light"/>
                <w:sz w:val="18"/>
                <w:szCs w:val="18"/>
              </w:rPr>
              <w:t>kg/t</w:t>
            </w:r>
          </w:p>
        </w:tc>
      </w:tr>
      <w:tr w:rsidR="007B38EB" w:rsidRPr="006A472A" w14:paraId="39D5358A" w14:textId="77777777" w:rsidTr="00A93C62">
        <w:tc>
          <w:tcPr>
            <w:tcW w:w="1271" w:type="dxa"/>
            <w:vAlign w:val="center"/>
          </w:tcPr>
          <w:p w14:paraId="1536900F" w14:textId="77777777" w:rsidR="007B38EB" w:rsidRPr="006A472A" w:rsidRDefault="007B38EB" w:rsidP="00A93C62">
            <w:pPr>
              <w:pStyle w:val="BodyText"/>
              <w:jc w:val="left"/>
              <w:rPr>
                <w:rFonts w:ascii="Calibri Light" w:hAnsi="Calibri Light" w:cs="Calibri Light"/>
                <w:sz w:val="18"/>
                <w:szCs w:val="18"/>
              </w:rPr>
            </w:pPr>
            <w:r w:rsidRPr="006A472A">
              <w:rPr>
                <w:rFonts w:ascii="Calibri Light" w:hAnsi="Calibri Light" w:cs="Calibri Light"/>
                <w:sz w:val="18"/>
                <w:szCs w:val="18"/>
              </w:rPr>
              <w:t>Spridzināšana</w:t>
            </w:r>
          </w:p>
        </w:tc>
        <w:tc>
          <w:tcPr>
            <w:tcW w:w="3402" w:type="dxa"/>
            <w:vAlign w:val="center"/>
          </w:tcPr>
          <w:p w14:paraId="69415BA6" w14:textId="0FBA5763" w:rsidR="007B38EB" w:rsidRPr="006A472A" w:rsidRDefault="007B38EB" w:rsidP="00A93C62">
            <w:pPr>
              <w:pStyle w:val="BodyText"/>
              <w:rPr>
                <w:rFonts w:ascii="Calibri Light" w:hAnsi="Calibri Light" w:cs="Calibri Light"/>
                <w:sz w:val="18"/>
                <w:szCs w:val="18"/>
              </w:rPr>
            </w:pPr>
            <w:r w:rsidRPr="006A472A">
              <w:rPr>
                <w:rFonts w:ascii="Calibri Light" w:hAnsi="Calibri Light" w:cs="Calibri Light"/>
                <w:sz w:val="18"/>
                <w:szCs w:val="18"/>
              </w:rPr>
              <w:t>0.52*0.00022*A</w:t>
            </w:r>
            <w:r w:rsidRPr="006A472A">
              <w:rPr>
                <w:rFonts w:ascii="Calibri Light" w:hAnsi="Calibri Light" w:cs="Calibri Light"/>
                <w:sz w:val="18"/>
                <w:szCs w:val="18"/>
                <w:vertAlign w:val="superscript"/>
              </w:rPr>
              <w:t xml:space="preserve">1.5 </w:t>
            </w:r>
            <w:r w:rsidR="007C62AE">
              <w:rPr>
                <w:rFonts w:ascii="Calibri Light" w:hAnsi="Calibri Light" w:cs="Calibri Light"/>
                <w:sz w:val="18"/>
                <w:szCs w:val="18"/>
                <w:vertAlign w:val="superscript"/>
              </w:rPr>
              <w:t>[</w:t>
            </w:r>
            <w:r w:rsidR="00A93C62">
              <w:rPr>
                <w:rFonts w:ascii="Calibri Light" w:hAnsi="Calibri Light" w:cs="Calibri Light"/>
                <w:sz w:val="18"/>
                <w:szCs w:val="18"/>
                <w:vertAlign w:val="superscript"/>
              </w:rPr>
              <w:t>3</w:t>
            </w:r>
            <w:r w:rsidR="007C62AE">
              <w:rPr>
                <w:rFonts w:ascii="Calibri Light" w:hAnsi="Calibri Light" w:cs="Calibri Light"/>
                <w:sz w:val="18"/>
                <w:szCs w:val="18"/>
                <w:vertAlign w:val="superscript"/>
              </w:rPr>
              <w:t>]</w:t>
            </w:r>
            <w:r w:rsidRPr="006A472A">
              <w:rPr>
                <w:rFonts w:ascii="Calibri Light" w:hAnsi="Calibri Light" w:cs="Calibri Light"/>
                <w:sz w:val="18"/>
                <w:szCs w:val="18"/>
                <w:vertAlign w:val="superscript"/>
              </w:rPr>
              <w:t>,</w:t>
            </w:r>
          </w:p>
          <w:p w14:paraId="0B65E518" w14:textId="77777777" w:rsidR="007B38EB" w:rsidRPr="006A472A" w:rsidRDefault="007B38EB" w:rsidP="00A93C62">
            <w:pPr>
              <w:pStyle w:val="BodyText"/>
              <w:rPr>
                <w:rFonts w:ascii="Calibri Light" w:hAnsi="Calibri Light" w:cs="Calibri Light"/>
                <w:sz w:val="18"/>
                <w:szCs w:val="18"/>
                <w:vertAlign w:val="superscript"/>
              </w:rPr>
            </w:pPr>
            <w:r w:rsidRPr="006A472A">
              <w:rPr>
                <w:rFonts w:ascii="Calibri Light" w:hAnsi="Calibri Light" w:cs="Calibri Light"/>
                <w:sz w:val="18"/>
                <w:szCs w:val="18"/>
              </w:rPr>
              <w:t>kur A – spridzināšanas tīkla platība-100 m</w:t>
            </w:r>
            <w:r w:rsidRPr="006A472A">
              <w:rPr>
                <w:rFonts w:ascii="Calibri Light" w:hAnsi="Calibri Light" w:cs="Calibri Light"/>
                <w:sz w:val="18"/>
                <w:szCs w:val="18"/>
                <w:vertAlign w:val="superscript"/>
              </w:rPr>
              <w:t>2</w:t>
            </w:r>
          </w:p>
          <w:p w14:paraId="5F1291E0" w14:textId="77777777" w:rsidR="007B38EB" w:rsidRPr="006A472A" w:rsidRDefault="007B38EB" w:rsidP="00A93C62">
            <w:pPr>
              <w:pStyle w:val="BodyText"/>
              <w:rPr>
                <w:rFonts w:ascii="Calibri Light" w:hAnsi="Calibri Light" w:cs="Calibri Light"/>
                <w:sz w:val="18"/>
                <w:szCs w:val="18"/>
              </w:rPr>
            </w:pPr>
            <w:r w:rsidRPr="006A472A">
              <w:rPr>
                <w:rFonts w:ascii="Calibri Light" w:hAnsi="Calibri Light" w:cs="Calibri Light"/>
                <w:sz w:val="18"/>
                <w:szCs w:val="18"/>
              </w:rPr>
              <w:t>12 spridzināšanas reizes</w:t>
            </w:r>
          </w:p>
        </w:tc>
        <w:tc>
          <w:tcPr>
            <w:tcW w:w="2126" w:type="dxa"/>
            <w:vAlign w:val="center"/>
          </w:tcPr>
          <w:p w14:paraId="66731524" w14:textId="61707887" w:rsidR="007B38EB" w:rsidRPr="006A472A" w:rsidRDefault="007B38EB" w:rsidP="00A93C62">
            <w:pPr>
              <w:pStyle w:val="BodyText"/>
              <w:rPr>
                <w:rFonts w:ascii="Calibri Light" w:hAnsi="Calibri Light" w:cs="Calibri Light"/>
                <w:sz w:val="18"/>
                <w:szCs w:val="18"/>
              </w:rPr>
            </w:pPr>
            <w:r w:rsidRPr="006A472A">
              <w:rPr>
                <w:rFonts w:ascii="Calibri Light" w:hAnsi="Calibri Light" w:cs="Calibri Light"/>
                <w:sz w:val="18"/>
                <w:szCs w:val="18"/>
              </w:rPr>
              <w:t>0.078*0.00022*A</w:t>
            </w:r>
            <w:r w:rsidRPr="006A472A">
              <w:rPr>
                <w:rFonts w:ascii="Calibri Light" w:hAnsi="Calibri Light" w:cs="Calibri Light"/>
                <w:sz w:val="18"/>
                <w:szCs w:val="18"/>
                <w:vertAlign w:val="superscript"/>
              </w:rPr>
              <w:t xml:space="preserve">1.5 </w:t>
            </w:r>
            <w:r w:rsidR="007C62AE">
              <w:rPr>
                <w:rFonts w:ascii="Calibri Light" w:hAnsi="Calibri Light" w:cs="Calibri Light"/>
                <w:sz w:val="18"/>
                <w:szCs w:val="18"/>
                <w:vertAlign w:val="superscript"/>
              </w:rPr>
              <w:t>[1,</w:t>
            </w:r>
            <w:r w:rsidR="00A93C62">
              <w:rPr>
                <w:rFonts w:ascii="Calibri Light" w:hAnsi="Calibri Light" w:cs="Calibri Light"/>
                <w:sz w:val="18"/>
                <w:szCs w:val="18"/>
                <w:vertAlign w:val="superscript"/>
              </w:rPr>
              <w:t>3</w:t>
            </w:r>
            <w:r w:rsidR="007C62AE">
              <w:rPr>
                <w:rFonts w:ascii="Calibri Light" w:hAnsi="Calibri Light" w:cs="Calibri Light"/>
                <w:sz w:val="18"/>
                <w:szCs w:val="18"/>
                <w:vertAlign w:val="superscript"/>
              </w:rPr>
              <w:t>]</w:t>
            </w:r>
            <w:r w:rsidR="007C62AE" w:rsidRPr="006A472A">
              <w:rPr>
                <w:rFonts w:ascii="Calibri Light" w:hAnsi="Calibri Light" w:cs="Calibri Light"/>
                <w:sz w:val="18"/>
                <w:szCs w:val="18"/>
                <w:vertAlign w:val="superscript"/>
              </w:rPr>
              <w:t>,</w:t>
            </w:r>
          </w:p>
        </w:tc>
        <w:tc>
          <w:tcPr>
            <w:tcW w:w="1497" w:type="dxa"/>
            <w:vAlign w:val="center"/>
          </w:tcPr>
          <w:p w14:paraId="67FEECF4" w14:textId="77777777" w:rsidR="007B38EB" w:rsidRPr="006A472A" w:rsidRDefault="007B38EB" w:rsidP="00A93C62">
            <w:pPr>
              <w:pStyle w:val="BodyText"/>
              <w:rPr>
                <w:rFonts w:ascii="Calibri Light" w:hAnsi="Calibri Light" w:cs="Calibri Light"/>
                <w:sz w:val="18"/>
                <w:szCs w:val="18"/>
              </w:rPr>
            </w:pPr>
            <w:r w:rsidRPr="006A472A">
              <w:rPr>
                <w:rFonts w:ascii="Calibri Light" w:hAnsi="Calibri Light" w:cs="Calibri Light"/>
                <w:sz w:val="18"/>
                <w:szCs w:val="18"/>
              </w:rPr>
              <w:t>kg/sprādziens</w:t>
            </w:r>
          </w:p>
        </w:tc>
      </w:tr>
    </w:tbl>
    <w:p w14:paraId="3FB4E8D3" w14:textId="77777777" w:rsidR="00A93C62" w:rsidRPr="006A472A" w:rsidRDefault="00A93C62" w:rsidP="00A93C62">
      <w:pPr>
        <w:pStyle w:val="Teksts"/>
        <w:ind w:firstLine="0"/>
        <w:rPr>
          <w:rFonts w:ascii="Calibri Light" w:hAnsi="Calibri Light" w:cs="Calibri Light"/>
          <w:i/>
          <w:sz w:val="18"/>
          <w:szCs w:val="18"/>
        </w:rPr>
      </w:pPr>
      <w:r>
        <w:rPr>
          <w:rFonts w:ascii="Calibri Light" w:hAnsi="Calibri Light" w:cs="Calibri Light"/>
          <w:i/>
          <w:sz w:val="18"/>
          <w:szCs w:val="18"/>
          <w:vertAlign w:val="superscript"/>
        </w:rPr>
        <w:t>[1]</w:t>
      </w:r>
      <w:r w:rsidRPr="006A472A">
        <w:rPr>
          <w:rFonts w:ascii="Calibri Light" w:hAnsi="Calibri Light" w:cs="Calibri Light"/>
          <w:i/>
          <w:sz w:val="18"/>
          <w:szCs w:val="18"/>
        </w:rPr>
        <w:t xml:space="preserve"> PM</w:t>
      </w:r>
      <w:r w:rsidRPr="006A472A">
        <w:rPr>
          <w:rFonts w:ascii="Calibri Light" w:hAnsi="Calibri Light" w:cs="Calibri Light"/>
          <w:i/>
          <w:sz w:val="18"/>
          <w:szCs w:val="18"/>
          <w:vertAlign w:val="subscript"/>
        </w:rPr>
        <w:t xml:space="preserve">2.5 </w:t>
      </w:r>
      <w:r w:rsidRPr="006A472A">
        <w:rPr>
          <w:rFonts w:ascii="Calibri Light" w:hAnsi="Calibri Light" w:cs="Calibri Light"/>
          <w:i/>
          <w:sz w:val="18"/>
          <w:szCs w:val="18"/>
        </w:rPr>
        <w:t>emisijas faktors aprēķināts, pamatojoties uz PM</w:t>
      </w:r>
      <w:r w:rsidRPr="006A472A">
        <w:rPr>
          <w:rFonts w:ascii="Calibri Light" w:hAnsi="Calibri Light" w:cs="Calibri Light"/>
          <w:i/>
          <w:sz w:val="18"/>
          <w:szCs w:val="18"/>
          <w:vertAlign w:val="subscript"/>
        </w:rPr>
        <w:t>2.5</w:t>
      </w:r>
      <w:r w:rsidRPr="006A472A">
        <w:rPr>
          <w:rFonts w:ascii="Calibri Light" w:hAnsi="Calibri Light" w:cs="Calibri Light"/>
          <w:i/>
          <w:sz w:val="18"/>
          <w:szCs w:val="18"/>
        </w:rPr>
        <w:t>/PM</w:t>
      </w:r>
      <w:r w:rsidRPr="006A472A">
        <w:rPr>
          <w:rFonts w:ascii="Calibri Light" w:hAnsi="Calibri Light" w:cs="Calibri Light"/>
          <w:i/>
          <w:sz w:val="18"/>
          <w:szCs w:val="18"/>
          <w:vertAlign w:val="subscript"/>
        </w:rPr>
        <w:t>10</w:t>
      </w:r>
      <w:r w:rsidRPr="006A472A">
        <w:rPr>
          <w:rFonts w:ascii="Calibri Light" w:hAnsi="Calibri Light" w:cs="Calibri Light"/>
          <w:i/>
          <w:sz w:val="18"/>
          <w:szCs w:val="18"/>
        </w:rPr>
        <w:t xml:space="preserve"> proporciju (0.15), kas ir norādīta derīgo izrakteņu pārkraušanas darbiem ASV Vides aizsardzības aģentūras izstrādātā metodikā “</w:t>
      </w:r>
      <w:proofErr w:type="spellStart"/>
      <w:r w:rsidRPr="006A472A">
        <w:rPr>
          <w:rFonts w:ascii="Calibri Light" w:hAnsi="Calibri Light" w:cs="Calibri Light"/>
          <w:i/>
          <w:sz w:val="18"/>
          <w:szCs w:val="18"/>
        </w:rPr>
        <w:t>Compilation</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of</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Air</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Pollutant</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lastRenderedPageBreak/>
        <w:t>Emission</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Factors</w:t>
      </w:r>
      <w:proofErr w:type="spellEnd"/>
      <w:r w:rsidRPr="006A472A">
        <w:rPr>
          <w:rFonts w:ascii="Calibri Light" w:hAnsi="Calibri Light" w:cs="Calibri Light"/>
          <w:i/>
          <w:sz w:val="18"/>
          <w:szCs w:val="18"/>
        </w:rPr>
        <w:t xml:space="preserve">”, AP 42, </w:t>
      </w:r>
      <w:proofErr w:type="spellStart"/>
      <w:r w:rsidRPr="006A472A">
        <w:rPr>
          <w:rFonts w:ascii="Calibri Light" w:hAnsi="Calibri Light" w:cs="Calibri Light"/>
          <w:i/>
          <w:sz w:val="18"/>
          <w:szCs w:val="18"/>
        </w:rPr>
        <w:t>Chapter</w:t>
      </w:r>
      <w:proofErr w:type="spellEnd"/>
      <w:r w:rsidRPr="006A472A">
        <w:rPr>
          <w:rFonts w:ascii="Calibri Light" w:hAnsi="Calibri Light" w:cs="Calibri Light"/>
          <w:i/>
          <w:sz w:val="18"/>
          <w:szCs w:val="18"/>
        </w:rPr>
        <w:t xml:space="preserve"> 13, </w:t>
      </w:r>
      <w:hyperlink r:id="rId12" w:history="1">
        <w:proofErr w:type="spellStart"/>
        <w:r w:rsidRPr="007C62AE">
          <w:rPr>
            <w:rStyle w:val="Strong"/>
            <w:rFonts w:ascii="Calibri Light" w:hAnsi="Calibri Light" w:cs="Calibri Light"/>
            <w:b w:val="0"/>
            <w:i/>
            <w:iCs/>
            <w:sz w:val="18"/>
            <w:szCs w:val="18"/>
          </w:rPr>
          <w:t>Miscellaneous</w:t>
        </w:r>
        <w:proofErr w:type="spellEnd"/>
        <w:r w:rsidRPr="007C62AE">
          <w:rPr>
            <w:rStyle w:val="Strong"/>
            <w:rFonts w:ascii="Calibri Light" w:hAnsi="Calibri Light" w:cs="Calibri Light"/>
            <w:b w:val="0"/>
            <w:i/>
            <w:iCs/>
            <w:sz w:val="18"/>
            <w:szCs w:val="18"/>
          </w:rPr>
          <w:t xml:space="preserve"> </w:t>
        </w:r>
        <w:proofErr w:type="spellStart"/>
        <w:r w:rsidRPr="007C62AE">
          <w:rPr>
            <w:rStyle w:val="Strong"/>
            <w:rFonts w:ascii="Calibri Light" w:hAnsi="Calibri Light" w:cs="Calibri Light"/>
            <w:b w:val="0"/>
            <w:i/>
            <w:iCs/>
            <w:sz w:val="18"/>
            <w:szCs w:val="18"/>
          </w:rPr>
          <w:t>Sources</w:t>
        </w:r>
        <w:proofErr w:type="spellEnd"/>
      </w:hyperlink>
      <w:r w:rsidRPr="006A472A">
        <w:rPr>
          <w:rFonts w:ascii="Calibri Light" w:hAnsi="Calibri Light" w:cs="Calibri Light"/>
          <w:b/>
          <w:i/>
          <w:sz w:val="18"/>
          <w:szCs w:val="18"/>
        </w:rPr>
        <w:t>,</w:t>
      </w:r>
      <w:r w:rsidRPr="006A472A">
        <w:rPr>
          <w:rFonts w:ascii="Calibri Light" w:hAnsi="Calibri Light" w:cs="Calibri Light"/>
          <w:i/>
          <w:sz w:val="18"/>
          <w:szCs w:val="18"/>
        </w:rPr>
        <w:t xml:space="preserve">  sadaļā 13.2.4. “</w:t>
      </w:r>
      <w:r w:rsidRPr="006A472A">
        <w:rPr>
          <w:rFonts w:ascii="Calibri Light" w:eastAsia="Times New Roman" w:hAnsi="Calibri Light" w:cs="Calibri Light"/>
          <w:i/>
          <w:sz w:val="18"/>
          <w:szCs w:val="18"/>
        </w:rPr>
        <w:t xml:space="preserve">13.2.4 </w:t>
      </w:r>
      <w:proofErr w:type="spellStart"/>
      <w:r w:rsidRPr="006A472A">
        <w:rPr>
          <w:rFonts w:ascii="Calibri Light" w:eastAsia="Times New Roman" w:hAnsi="Calibri Light" w:cs="Calibri Light"/>
          <w:i/>
          <w:sz w:val="18"/>
          <w:szCs w:val="18"/>
        </w:rPr>
        <w:t>Aggregate</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Handling</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And</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Storage</w:t>
      </w:r>
      <w:proofErr w:type="spellEnd"/>
      <w:r w:rsidRPr="006A472A">
        <w:rPr>
          <w:rFonts w:ascii="Calibri Light" w:eastAsia="Times New Roman" w:hAnsi="Calibri Light" w:cs="Calibri Light"/>
          <w:i/>
          <w:sz w:val="18"/>
          <w:szCs w:val="18"/>
        </w:rPr>
        <w:t xml:space="preserve"> Piles</w:t>
      </w:r>
      <w:r w:rsidRPr="007C62AE">
        <w:rPr>
          <w:rStyle w:val="Strong"/>
          <w:rFonts w:ascii="Calibri Light" w:hAnsi="Calibri Light" w:cs="Calibri Light"/>
          <w:b w:val="0"/>
          <w:i/>
          <w:iCs/>
          <w:sz w:val="18"/>
          <w:szCs w:val="18"/>
        </w:rPr>
        <w:t>”</w:t>
      </w:r>
      <w:r w:rsidRPr="006A472A">
        <w:rPr>
          <w:rFonts w:ascii="Calibri Light" w:hAnsi="Calibri Light" w:cs="Calibri Light"/>
          <w:i/>
          <w:sz w:val="18"/>
          <w:szCs w:val="18"/>
        </w:rPr>
        <w:t>.</w:t>
      </w:r>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Background</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Document</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for</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Revisions</w:t>
      </w:r>
      <w:proofErr w:type="spellEnd"/>
      <w:r w:rsidRPr="006A472A">
        <w:rPr>
          <w:rFonts w:ascii="Calibri Light" w:eastAsia="Times New Roman" w:hAnsi="Calibri Light" w:cs="Calibri Light"/>
          <w:i/>
          <w:sz w:val="18"/>
          <w:szCs w:val="18"/>
        </w:rPr>
        <w:t xml:space="preserve"> to </w:t>
      </w:r>
      <w:proofErr w:type="spellStart"/>
      <w:r w:rsidRPr="006A472A">
        <w:rPr>
          <w:rFonts w:ascii="Calibri Light" w:eastAsia="Times New Roman" w:hAnsi="Calibri Light" w:cs="Calibri Light"/>
          <w:i/>
          <w:sz w:val="18"/>
          <w:szCs w:val="18"/>
        </w:rPr>
        <w:t>Fine</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Fraction</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Ratios</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Used</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for</w:t>
      </w:r>
      <w:proofErr w:type="spellEnd"/>
      <w:r w:rsidRPr="006A472A">
        <w:rPr>
          <w:rFonts w:ascii="Calibri Light" w:eastAsia="Times New Roman" w:hAnsi="Calibri Light" w:cs="Calibri Light"/>
          <w:i/>
          <w:sz w:val="18"/>
          <w:szCs w:val="18"/>
        </w:rPr>
        <w:t xml:space="preserve"> AP-42 </w:t>
      </w:r>
      <w:proofErr w:type="spellStart"/>
      <w:r w:rsidRPr="006A472A">
        <w:rPr>
          <w:rFonts w:ascii="Calibri Light" w:eastAsia="Times New Roman" w:hAnsi="Calibri Light" w:cs="Calibri Light"/>
          <w:i/>
          <w:sz w:val="18"/>
          <w:szCs w:val="18"/>
        </w:rPr>
        <w:t>Fugitive</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Dust</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hAnsi="Calibri Light" w:cs="Calibri Light"/>
          <w:i/>
          <w:sz w:val="18"/>
          <w:szCs w:val="18"/>
        </w:rPr>
        <w:t>Emission</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Factors</w:t>
      </w:r>
      <w:proofErr w:type="spellEnd"/>
      <w:r w:rsidRPr="006A472A">
        <w:rPr>
          <w:rFonts w:ascii="Calibri Light" w:hAnsi="Calibri Light" w:cs="Calibri Light"/>
          <w:i/>
          <w:sz w:val="18"/>
          <w:szCs w:val="18"/>
        </w:rPr>
        <w:t>.</w:t>
      </w:r>
    </w:p>
    <w:p w14:paraId="148EA74D" w14:textId="4E083DFE" w:rsidR="00A93C62" w:rsidRPr="00A93C62" w:rsidRDefault="00A93C62" w:rsidP="007B38EB">
      <w:pPr>
        <w:pStyle w:val="Teksts"/>
        <w:ind w:firstLine="0"/>
        <w:rPr>
          <w:rFonts w:ascii="Calibri Light" w:hAnsi="Calibri Light" w:cs="Calibri Light"/>
          <w:i/>
          <w:sz w:val="18"/>
          <w:szCs w:val="18"/>
          <w:vertAlign w:val="superscript"/>
        </w:rPr>
      </w:pPr>
      <w:r w:rsidRPr="00A93C62">
        <w:rPr>
          <w:rFonts w:ascii="Calibri Light" w:hAnsi="Calibri Light" w:cs="Calibri Light"/>
          <w:i/>
          <w:iCs/>
          <w:sz w:val="18"/>
          <w:szCs w:val="18"/>
          <w:vertAlign w:val="superscript"/>
        </w:rPr>
        <w:t>[2]</w:t>
      </w:r>
      <w:r>
        <w:rPr>
          <w:rFonts w:ascii="Calibri Light" w:hAnsi="Calibri Light" w:cs="Calibri Light"/>
          <w:i/>
          <w:iCs/>
          <w:sz w:val="18"/>
          <w:szCs w:val="18"/>
        </w:rPr>
        <w:t xml:space="preserve"> </w:t>
      </w:r>
      <w:r w:rsidRPr="00A93C62">
        <w:rPr>
          <w:rFonts w:ascii="Calibri Light" w:hAnsi="Calibri Light" w:cs="Calibri Light"/>
          <w:i/>
          <w:iCs/>
          <w:sz w:val="18"/>
          <w:szCs w:val="18"/>
        </w:rPr>
        <w:t xml:space="preserve">AP 42, </w:t>
      </w:r>
      <w:proofErr w:type="spellStart"/>
      <w:r w:rsidRPr="00A93C62">
        <w:rPr>
          <w:rFonts w:ascii="Calibri Light" w:hAnsi="Calibri Light" w:cs="Calibri Light"/>
          <w:i/>
          <w:iCs/>
          <w:sz w:val="18"/>
          <w:szCs w:val="18"/>
        </w:rPr>
        <w:t>Fifth</w:t>
      </w:r>
      <w:proofErr w:type="spellEnd"/>
      <w:r w:rsidRPr="00A93C62">
        <w:rPr>
          <w:rFonts w:ascii="Calibri Light" w:hAnsi="Calibri Light" w:cs="Calibri Light"/>
          <w:i/>
          <w:iCs/>
          <w:sz w:val="18"/>
          <w:szCs w:val="18"/>
        </w:rPr>
        <w:t xml:space="preserve"> </w:t>
      </w:r>
      <w:proofErr w:type="spellStart"/>
      <w:r w:rsidRPr="00A93C62">
        <w:rPr>
          <w:rFonts w:ascii="Calibri Light" w:hAnsi="Calibri Light" w:cs="Calibri Light"/>
          <w:i/>
          <w:iCs/>
          <w:sz w:val="18"/>
          <w:szCs w:val="18"/>
        </w:rPr>
        <w:t>Edition</w:t>
      </w:r>
      <w:proofErr w:type="spellEnd"/>
      <w:r w:rsidRPr="00A93C62">
        <w:rPr>
          <w:rFonts w:ascii="Calibri Light" w:hAnsi="Calibri Light" w:cs="Calibri Light"/>
          <w:i/>
          <w:iCs/>
          <w:sz w:val="18"/>
          <w:szCs w:val="18"/>
        </w:rPr>
        <w:t xml:space="preserve">, </w:t>
      </w:r>
      <w:proofErr w:type="spellStart"/>
      <w:r w:rsidRPr="00A93C62">
        <w:rPr>
          <w:rFonts w:ascii="Calibri Light" w:hAnsi="Calibri Light" w:cs="Calibri Light"/>
          <w:i/>
          <w:iCs/>
          <w:sz w:val="18"/>
          <w:szCs w:val="18"/>
        </w:rPr>
        <w:t>Volume</w:t>
      </w:r>
      <w:proofErr w:type="spellEnd"/>
      <w:r w:rsidRPr="00A93C62">
        <w:rPr>
          <w:rFonts w:ascii="Calibri Light" w:hAnsi="Calibri Light" w:cs="Calibri Light"/>
          <w:i/>
          <w:iCs/>
          <w:sz w:val="18"/>
          <w:szCs w:val="18"/>
        </w:rPr>
        <w:t xml:space="preserve"> I, </w:t>
      </w:r>
      <w:proofErr w:type="spellStart"/>
      <w:r w:rsidRPr="00A93C62">
        <w:rPr>
          <w:rFonts w:ascii="Calibri Light" w:hAnsi="Calibri Light" w:cs="Calibri Light"/>
          <w:i/>
          <w:iCs/>
          <w:sz w:val="18"/>
          <w:szCs w:val="18"/>
        </w:rPr>
        <w:t>Chapter</w:t>
      </w:r>
      <w:proofErr w:type="spellEnd"/>
      <w:r w:rsidRPr="00A93C62">
        <w:rPr>
          <w:rFonts w:ascii="Calibri Light" w:hAnsi="Calibri Light" w:cs="Calibri Light"/>
          <w:i/>
          <w:iCs/>
          <w:sz w:val="18"/>
          <w:szCs w:val="18"/>
        </w:rPr>
        <w:t xml:space="preserve"> 11, </w:t>
      </w:r>
      <w:proofErr w:type="spellStart"/>
      <w:r w:rsidRPr="00A93C62">
        <w:rPr>
          <w:rFonts w:ascii="Calibri Light" w:hAnsi="Calibri Light" w:cs="Calibri Light"/>
          <w:i/>
          <w:iCs/>
          <w:sz w:val="18"/>
          <w:szCs w:val="18"/>
        </w:rPr>
        <w:t>Mineral</w:t>
      </w:r>
      <w:proofErr w:type="spellEnd"/>
      <w:r w:rsidRPr="00A93C62">
        <w:rPr>
          <w:rFonts w:ascii="Calibri Light" w:hAnsi="Calibri Light" w:cs="Calibri Light"/>
          <w:i/>
          <w:iCs/>
          <w:sz w:val="18"/>
          <w:szCs w:val="18"/>
        </w:rPr>
        <w:t xml:space="preserve"> </w:t>
      </w:r>
      <w:proofErr w:type="spellStart"/>
      <w:r w:rsidRPr="00A93C62">
        <w:rPr>
          <w:rFonts w:ascii="Calibri Light" w:hAnsi="Calibri Light" w:cs="Calibri Light"/>
          <w:i/>
          <w:iCs/>
          <w:sz w:val="18"/>
          <w:szCs w:val="18"/>
        </w:rPr>
        <w:t>Production</w:t>
      </w:r>
      <w:proofErr w:type="spellEnd"/>
      <w:r w:rsidRPr="00A93C62">
        <w:rPr>
          <w:rFonts w:ascii="Calibri Light" w:hAnsi="Calibri Light" w:cs="Calibri Light"/>
          <w:i/>
          <w:iCs/>
          <w:sz w:val="18"/>
          <w:szCs w:val="18"/>
        </w:rPr>
        <w:t xml:space="preserve"> </w:t>
      </w:r>
      <w:proofErr w:type="spellStart"/>
      <w:r w:rsidRPr="00A93C62">
        <w:rPr>
          <w:rFonts w:ascii="Calibri Light" w:hAnsi="Calibri Light" w:cs="Calibri Light"/>
          <w:i/>
          <w:iCs/>
          <w:sz w:val="18"/>
          <w:szCs w:val="18"/>
        </w:rPr>
        <w:t>Industry</w:t>
      </w:r>
      <w:proofErr w:type="spellEnd"/>
      <w:r w:rsidRPr="00A93C62">
        <w:rPr>
          <w:rFonts w:ascii="Calibri Light" w:hAnsi="Calibri Light" w:cs="Calibri Light"/>
          <w:i/>
          <w:iCs/>
          <w:sz w:val="18"/>
          <w:szCs w:val="18"/>
        </w:rPr>
        <w:t xml:space="preserve"> sadaļā 11.19.2. </w:t>
      </w:r>
      <w:proofErr w:type="spellStart"/>
      <w:r w:rsidRPr="00A93C62">
        <w:rPr>
          <w:rFonts w:ascii="Calibri Light" w:hAnsi="Calibri Light" w:cs="Calibri Light"/>
          <w:i/>
          <w:iCs/>
          <w:sz w:val="18"/>
          <w:szCs w:val="18"/>
        </w:rPr>
        <w:t>Crushed</w:t>
      </w:r>
      <w:proofErr w:type="spellEnd"/>
      <w:r w:rsidRPr="00A93C62">
        <w:rPr>
          <w:rFonts w:ascii="Calibri Light" w:hAnsi="Calibri Light" w:cs="Calibri Light"/>
          <w:i/>
          <w:iCs/>
          <w:sz w:val="18"/>
          <w:szCs w:val="18"/>
        </w:rPr>
        <w:t xml:space="preserve"> </w:t>
      </w:r>
      <w:proofErr w:type="spellStart"/>
      <w:r w:rsidRPr="00A93C62">
        <w:rPr>
          <w:rFonts w:ascii="Calibri Light" w:hAnsi="Calibri Light" w:cs="Calibri Light"/>
          <w:i/>
          <w:iCs/>
          <w:sz w:val="18"/>
          <w:szCs w:val="18"/>
        </w:rPr>
        <w:t>Stone</w:t>
      </w:r>
      <w:proofErr w:type="spellEnd"/>
      <w:r w:rsidRPr="00A93C62">
        <w:rPr>
          <w:rFonts w:ascii="Calibri Light" w:hAnsi="Calibri Light" w:cs="Calibri Light"/>
          <w:i/>
          <w:iCs/>
          <w:sz w:val="18"/>
          <w:szCs w:val="18"/>
        </w:rPr>
        <w:t xml:space="preserve"> </w:t>
      </w:r>
      <w:proofErr w:type="spellStart"/>
      <w:r w:rsidRPr="00A93C62">
        <w:rPr>
          <w:rFonts w:ascii="Calibri Light" w:hAnsi="Calibri Light" w:cs="Calibri Light"/>
          <w:i/>
          <w:iCs/>
          <w:sz w:val="18"/>
          <w:szCs w:val="18"/>
        </w:rPr>
        <w:t>Processing</w:t>
      </w:r>
      <w:proofErr w:type="spellEnd"/>
      <w:r w:rsidRPr="00A93C62">
        <w:rPr>
          <w:rFonts w:ascii="Calibri Light" w:hAnsi="Calibri Light" w:cs="Calibri Light"/>
          <w:i/>
          <w:iCs/>
          <w:sz w:val="18"/>
          <w:szCs w:val="18"/>
        </w:rPr>
        <w:t xml:space="preserve"> </w:t>
      </w:r>
      <w:proofErr w:type="spellStart"/>
      <w:r w:rsidRPr="00A93C62">
        <w:rPr>
          <w:rFonts w:ascii="Calibri Light" w:hAnsi="Calibri Light" w:cs="Calibri Light"/>
          <w:i/>
          <w:iCs/>
          <w:sz w:val="18"/>
          <w:szCs w:val="18"/>
        </w:rPr>
        <w:t>and</w:t>
      </w:r>
      <w:proofErr w:type="spellEnd"/>
      <w:r w:rsidRPr="00A93C62">
        <w:rPr>
          <w:rFonts w:ascii="Calibri Light" w:hAnsi="Calibri Light" w:cs="Calibri Light"/>
          <w:i/>
          <w:iCs/>
          <w:sz w:val="18"/>
          <w:szCs w:val="18"/>
        </w:rPr>
        <w:t xml:space="preserve"> </w:t>
      </w:r>
      <w:proofErr w:type="spellStart"/>
      <w:r w:rsidRPr="00A93C62">
        <w:rPr>
          <w:rFonts w:ascii="Calibri Light" w:hAnsi="Calibri Light" w:cs="Calibri Light"/>
          <w:i/>
          <w:iCs/>
          <w:sz w:val="18"/>
          <w:szCs w:val="18"/>
        </w:rPr>
        <w:t>Pulverized</w:t>
      </w:r>
      <w:proofErr w:type="spellEnd"/>
      <w:r w:rsidRPr="00A93C62">
        <w:rPr>
          <w:rFonts w:ascii="Calibri Light" w:hAnsi="Calibri Light" w:cs="Calibri Light"/>
          <w:i/>
          <w:iCs/>
          <w:sz w:val="18"/>
          <w:szCs w:val="18"/>
        </w:rPr>
        <w:t xml:space="preserve"> </w:t>
      </w:r>
      <w:proofErr w:type="spellStart"/>
      <w:r w:rsidRPr="00A93C62">
        <w:rPr>
          <w:rFonts w:ascii="Calibri Light" w:hAnsi="Calibri Light" w:cs="Calibri Light"/>
          <w:i/>
          <w:iCs/>
          <w:sz w:val="18"/>
          <w:szCs w:val="18"/>
        </w:rPr>
        <w:t>Mineral</w:t>
      </w:r>
      <w:proofErr w:type="spellEnd"/>
      <w:r w:rsidRPr="00A93C62">
        <w:rPr>
          <w:rFonts w:ascii="Calibri Light" w:hAnsi="Calibri Light" w:cs="Calibri Light"/>
          <w:i/>
          <w:iCs/>
          <w:sz w:val="18"/>
          <w:szCs w:val="18"/>
        </w:rPr>
        <w:t xml:space="preserve"> </w:t>
      </w:r>
      <w:proofErr w:type="spellStart"/>
      <w:r w:rsidRPr="00A93C62">
        <w:rPr>
          <w:rFonts w:ascii="Calibri Light" w:hAnsi="Calibri Light" w:cs="Calibri Light"/>
          <w:i/>
          <w:iCs/>
          <w:sz w:val="18"/>
          <w:szCs w:val="18"/>
        </w:rPr>
        <w:t>Processing</w:t>
      </w:r>
      <w:proofErr w:type="spellEnd"/>
      <w:r w:rsidRPr="00A93C62">
        <w:rPr>
          <w:rFonts w:ascii="Calibri Light" w:hAnsi="Calibri Light" w:cs="Calibri Light"/>
          <w:sz w:val="18"/>
          <w:szCs w:val="18"/>
        </w:rPr>
        <w:t xml:space="preserve"> metodikas tabula Nr. 11.19.2-1</w:t>
      </w:r>
      <w:r>
        <w:rPr>
          <w:rFonts w:ascii="Calibri Light" w:hAnsi="Calibri Light" w:cs="Calibri Light"/>
          <w:sz w:val="18"/>
          <w:szCs w:val="18"/>
        </w:rPr>
        <w:t xml:space="preserve"> – </w:t>
      </w:r>
      <w:proofErr w:type="spellStart"/>
      <w:r w:rsidRPr="00A93C62">
        <w:rPr>
          <w:rFonts w:ascii="Calibri Light" w:hAnsi="Calibri Light" w:cs="Calibri Light"/>
          <w:i/>
          <w:sz w:val="18"/>
          <w:szCs w:val="18"/>
        </w:rPr>
        <w:t>wet</w:t>
      </w:r>
      <w:proofErr w:type="spellEnd"/>
      <w:r w:rsidRPr="00A93C62">
        <w:rPr>
          <w:rFonts w:ascii="Calibri Light" w:hAnsi="Calibri Light" w:cs="Calibri Light"/>
          <w:i/>
          <w:sz w:val="18"/>
          <w:szCs w:val="18"/>
        </w:rPr>
        <w:t xml:space="preserve"> </w:t>
      </w:r>
      <w:proofErr w:type="spellStart"/>
      <w:r w:rsidRPr="00A93C62">
        <w:rPr>
          <w:rFonts w:ascii="Calibri Light" w:hAnsi="Calibri Light" w:cs="Calibri Light"/>
          <w:i/>
          <w:sz w:val="18"/>
          <w:szCs w:val="18"/>
        </w:rPr>
        <w:t>drilling</w:t>
      </w:r>
      <w:proofErr w:type="spellEnd"/>
    </w:p>
    <w:p w14:paraId="4373D45C" w14:textId="65FB6628" w:rsidR="007B38EB" w:rsidRPr="006A472A" w:rsidRDefault="007C62AE" w:rsidP="007B38EB">
      <w:pPr>
        <w:pStyle w:val="Teksts"/>
        <w:ind w:firstLine="0"/>
        <w:rPr>
          <w:rFonts w:ascii="Calibri Light" w:hAnsi="Calibri Light" w:cs="Calibri Light"/>
          <w:i/>
          <w:sz w:val="18"/>
          <w:szCs w:val="18"/>
        </w:rPr>
      </w:pPr>
      <w:r>
        <w:rPr>
          <w:rFonts w:ascii="Calibri Light" w:hAnsi="Calibri Light" w:cs="Calibri Light"/>
          <w:i/>
          <w:sz w:val="18"/>
          <w:szCs w:val="18"/>
          <w:vertAlign w:val="superscript"/>
        </w:rPr>
        <w:t>[</w:t>
      </w:r>
      <w:r w:rsidR="00A93C62">
        <w:rPr>
          <w:rFonts w:ascii="Calibri Light" w:hAnsi="Calibri Light" w:cs="Calibri Light"/>
          <w:i/>
          <w:sz w:val="18"/>
          <w:szCs w:val="18"/>
          <w:vertAlign w:val="superscript"/>
        </w:rPr>
        <w:t>3</w:t>
      </w:r>
      <w:r w:rsidR="007B38EB" w:rsidRPr="006A472A">
        <w:rPr>
          <w:rFonts w:ascii="Calibri Light" w:hAnsi="Calibri Light" w:cs="Calibri Light"/>
          <w:i/>
          <w:sz w:val="18"/>
          <w:szCs w:val="18"/>
          <w:vertAlign w:val="superscript"/>
        </w:rPr>
        <w:t>)“</w:t>
      </w:r>
      <w:r w:rsidR="007B38EB" w:rsidRPr="006A472A">
        <w:rPr>
          <w:rFonts w:ascii="Calibri Light" w:hAnsi="Calibri Light" w:cs="Calibri Light"/>
          <w:i/>
          <w:sz w:val="18"/>
          <w:szCs w:val="18"/>
        </w:rPr>
        <w:t xml:space="preserve">Compilation </w:t>
      </w:r>
      <w:proofErr w:type="spellStart"/>
      <w:r w:rsidR="007B38EB" w:rsidRPr="006A472A">
        <w:rPr>
          <w:rFonts w:ascii="Calibri Light" w:hAnsi="Calibri Light" w:cs="Calibri Light"/>
          <w:i/>
          <w:sz w:val="18"/>
          <w:szCs w:val="18"/>
        </w:rPr>
        <w:t>of</w:t>
      </w:r>
      <w:proofErr w:type="spellEnd"/>
      <w:r w:rsidR="007B38EB" w:rsidRPr="006A472A">
        <w:rPr>
          <w:rFonts w:ascii="Calibri Light" w:hAnsi="Calibri Light" w:cs="Calibri Light"/>
          <w:i/>
          <w:sz w:val="18"/>
          <w:szCs w:val="18"/>
        </w:rPr>
        <w:t xml:space="preserve"> </w:t>
      </w:r>
      <w:proofErr w:type="spellStart"/>
      <w:r w:rsidR="007B38EB" w:rsidRPr="006A472A">
        <w:rPr>
          <w:rFonts w:ascii="Calibri Light" w:hAnsi="Calibri Light" w:cs="Calibri Light"/>
          <w:i/>
          <w:sz w:val="18"/>
          <w:szCs w:val="18"/>
        </w:rPr>
        <w:t>Air</w:t>
      </w:r>
      <w:proofErr w:type="spellEnd"/>
      <w:r w:rsidR="007B38EB" w:rsidRPr="006A472A">
        <w:rPr>
          <w:rFonts w:ascii="Calibri Light" w:hAnsi="Calibri Light" w:cs="Calibri Light"/>
          <w:i/>
          <w:sz w:val="18"/>
          <w:szCs w:val="18"/>
        </w:rPr>
        <w:t xml:space="preserve"> </w:t>
      </w:r>
      <w:proofErr w:type="spellStart"/>
      <w:r w:rsidR="007B38EB" w:rsidRPr="006A472A">
        <w:rPr>
          <w:rFonts w:ascii="Calibri Light" w:hAnsi="Calibri Light" w:cs="Calibri Light"/>
          <w:i/>
          <w:sz w:val="18"/>
          <w:szCs w:val="18"/>
        </w:rPr>
        <w:t>Pollutant</w:t>
      </w:r>
      <w:proofErr w:type="spellEnd"/>
      <w:r w:rsidR="007B38EB" w:rsidRPr="006A472A">
        <w:rPr>
          <w:rFonts w:ascii="Calibri Light" w:hAnsi="Calibri Light" w:cs="Calibri Light"/>
          <w:i/>
          <w:sz w:val="18"/>
          <w:szCs w:val="18"/>
        </w:rPr>
        <w:t xml:space="preserve"> </w:t>
      </w:r>
      <w:proofErr w:type="spellStart"/>
      <w:r w:rsidR="007B38EB" w:rsidRPr="006A472A">
        <w:rPr>
          <w:rFonts w:ascii="Calibri Light" w:hAnsi="Calibri Light" w:cs="Calibri Light"/>
          <w:i/>
          <w:sz w:val="18"/>
          <w:szCs w:val="18"/>
        </w:rPr>
        <w:t>Emission</w:t>
      </w:r>
      <w:proofErr w:type="spellEnd"/>
      <w:r w:rsidR="007B38EB" w:rsidRPr="006A472A">
        <w:rPr>
          <w:rFonts w:ascii="Calibri Light" w:hAnsi="Calibri Light" w:cs="Calibri Light"/>
          <w:i/>
          <w:sz w:val="18"/>
          <w:szCs w:val="18"/>
        </w:rPr>
        <w:t xml:space="preserve"> </w:t>
      </w:r>
      <w:proofErr w:type="spellStart"/>
      <w:r w:rsidR="007B38EB" w:rsidRPr="006A472A">
        <w:rPr>
          <w:rFonts w:ascii="Calibri Light" w:hAnsi="Calibri Light" w:cs="Calibri Light"/>
          <w:i/>
          <w:sz w:val="18"/>
          <w:szCs w:val="18"/>
        </w:rPr>
        <w:t>Factors</w:t>
      </w:r>
      <w:proofErr w:type="spellEnd"/>
      <w:r w:rsidR="007B38EB" w:rsidRPr="006A472A">
        <w:rPr>
          <w:rFonts w:ascii="Calibri Light" w:hAnsi="Calibri Light" w:cs="Calibri Light"/>
          <w:i/>
          <w:sz w:val="18"/>
          <w:szCs w:val="18"/>
        </w:rPr>
        <w:t xml:space="preserve">”, AP 42, </w:t>
      </w:r>
      <w:proofErr w:type="spellStart"/>
      <w:r w:rsidR="007B38EB" w:rsidRPr="006A472A">
        <w:rPr>
          <w:rFonts w:ascii="Calibri Light" w:hAnsi="Calibri Light" w:cs="Calibri Light"/>
          <w:i/>
          <w:sz w:val="18"/>
          <w:szCs w:val="18"/>
        </w:rPr>
        <w:t>Chapter</w:t>
      </w:r>
      <w:proofErr w:type="spellEnd"/>
      <w:r w:rsidR="007B38EB" w:rsidRPr="006A472A">
        <w:rPr>
          <w:rFonts w:ascii="Calibri Light" w:hAnsi="Calibri Light" w:cs="Calibri Light"/>
          <w:i/>
          <w:sz w:val="18"/>
          <w:szCs w:val="18"/>
        </w:rPr>
        <w:t xml:space="preserve"> 11, </w:t>
      </w:r>
      <w:proofErr w:type="spellStart"/>
      <w:r w:rsidR="007B38EB" w:rsidRPr="006A472A">
        <w:rPr>
          <w:rStyle w:val="epapagename"/>
          <w:rFonts w:ascii="Calibri Light" w:hAnsi="Calibri Light" w:cs="Calibri Light"/>
          <w:i/>
          <w:iCs/>
          <w:sz w:val="18"/>
          <w:szCs w:val="18"/>
        </w:rPr>
        <w:t>Mineral</w:t>
      </w:r>
      <w:proofErr w:type="spellEnd"/>
      <w:r w:rsidR="007B38EB" w:rsidRPr="006A472A">
        <w:rPr>
          <w:rStyle w:val="epapagename"/>
          <w:rFonts w:ascii="Calibri Light" w:hAnsi="Calibri Light" w:cs="Calibri Light"/>
          <w:i/>
          <w:iCs/>
          <w:sz w:val="18"/>
          <w:szCs w:val="18"/>
        </w:rPr>
        <w:t xml:space="preserve"> </w:t>
      </w:r>
      <w:proofErr w:type="spellStart"/>
      <w:r w:rsidR="007B38EB" w:rsidRPr="006A472A">
        <w:rPr>
          <w:rStyle w:val="epapagename"/>
          <w:rFonts w:ascii="Calibri Light" w:hAnsi="Calibri Light" w:cs="Calibri Light"/>
          <w:i/>
          <w:iCs/>
          <w:sz w:val="18"/>
          <w:szCs w:val="18"/>
        </w:rPr>
        <w:t>Products</w:t>
      </w:r>
      <w:proofErr w:type="spellEnd"/>
      <w:r w:rsidR="007B38EB" w:rsidRPr="006A472A">
        <w:rPr>
          <w:rStyle w:val="epapagename"/>
          <w:rFonts w:ascii="Calibri Light" w:hAnsi="Calibri Light" w:cs="Calibri Light"/>
          <w:i/>
          <w:iCs/>
          <w:sz w:val="18"/>
          <w:szCs w:val="18"/>
        </w:rPr>
        <w:t xml:space="preserve"> </w:t>
      </w:r>
      <w:proofErr w:type="spellStart"/>
      <w:r w:rsidR="007B38EB" w:rsidRPr="006A472A">
        <w:rPr>
          <w:rStyle w:val="epapagename"/>
          <w:rFonts w:ascii="Calibri Light" w:hAnsi="Calibri Light" w:cs="Calibri Light"/>
          <w:i/>
          <w:iCs/>
          <w:sz w:val="18"/>
          <w:szCs w:val="18"/>
        </w:rPr>
        <w:t>Industry</w:t>
      </w:r>
      <w:proofErr w:type="spellEnd"/>
      <w:r w:rsidR="00A93C62">
        <w:rPr>
          <w:rFonts w:ascii="Calibri Light" w:hAnsi="Calibri Light" w:cs="Calibri Light"/>
          <w:i/>
          <w:sz w:val="18"/>
          <w:szCs w:val="18"/>
        </w:rPr>
        <w:t>,</w:t>
      </w:r>
      <w:r w:rsidR="007B38EB" w:rsidRPr="006A472A">
        <w:rPr>
          <w:rFonts w:ascii="Calibri Light" w:hAnsi="Calibri Light" w:cs="Calibri Light"/>
          <w:i/>
          <w:sz w:val="18"/>
          <w:szCs w:val="18"/>
        </w:rPr>
        <w:t xml:space="preserve"> sadaļā 11.9. “</w:t>
      </w:r>
      <w:proofErr w:type="spellStart"/>
      <w:r w:rsidR="007B38EB" w:rsidRPr="006A472A">
        <w:rPr>
          <w:rFonts w:ascii="Calibri Light" w:eastAsia="Times New Roman" w:hAnsi="Calibri Light" w:cs="Calibri Light"/>
          <w:i/>
          <w:sz w:val="18"/>
          <w:szCs w:val="18"/>
        </w:rPr>
        <w:t>Western</w:t>
      </w:r>
      <w:proofErr w:type="spellEnd"/>
      <w:r w:rsidR="007B38EB" w:rsidRPr="006A472A">
        <w:rPr>
          <w:rFonts w:ascii="Calibri Light" w:eastAsia="Times New Roman" w:hAnsi="Calibri Light" w:cs="Calibri Light"/>
          <w:i/>
          <w:sz w:val="18"/>
          <w:szCs w:val="18"/>
        </w:rPr>
        <w:t xml:space="preserve"> </w:t>
      </w:r>
      <w:proofErr w:type="spellStart"/>
      <w:r w:rsidR="007B38EB" w:rsidRPr="006A472A">
        <w:rPr>
          <w:rFonts w:ascii="Calibri Light" w:eastAsia="Times New Roman" w:hAnsi="Calibri Light" w:cs="Calibri Light"/>
          <w:i/>
          <w:sz w:val="18"/>
          <w:szCs w:val="18"/>
        </w:rPr>
        <w:t>Surface</w:t>
      </w:r>
      <w:proofErr w:type="spellEnd"/>
      <w:r w:rsidR="007B38EB" w:rsidRPr="006A472A">
        <w:rPr>
          <w:rFonts w:ascii="Calibri Light" w:eastAsia="Times New Roman" w:hAnsi="Calibri Light" w:cs="Calibri Light"/>
          <w:i/>
          <w:sz w:val="18"/>
          <w:szCs w:val="18"/>
        </w:rPr>
        <w:t xml:space="preserve"> </w:t>
      </w:r>
      <w:proofErr w:type="spellStart"/>
      <w:r w:rsidR="007B38EB" w:rsidRPr="006A472A">
        <w:rPr>
          <w:rFonts w:ascii="Calibri Light" w:eastAsia="Times New Roman" w:hAnsi="Calibri Light" w:cs="Calibri Light"/>
          <w:i/>
          <w:sz w:val="18"/>
          <w:szCs w:val="18"/>
        </w:rPr>
        <w:t>Coal</w:t>
      </w:r>
      <w:proofErr w:type="spellEnd"/>
      <w:r w:rsidR="007B38EB" w:rsidRPr="006A472A">
        <w:rPr>
          <w:rFonts w:ascii="Calibri Light" w:eastAsia="Times New Roman" w:hAnsi="Calibri Light" w:cs="Calibri Light"/>
          <w:i/>
          <w:sz w:val="18"/>
          <w:szCs w:val="18"/>
        </w:rPr>
        <w:t xml:space="preserve"> </w:t>
      </w:r>
      <w:proofErr w:type="spellStart"/>
      <w:r w:rsidR="007B38EB" w:rsidRPr="006A472A">
        <w:rPr>
          <w:rFonts w:ascii="Calibri Light" w:eastAsia="Times New Roman" w:hAnsi="Calibri Light" w:cs="Calibri Light"/>
          <w:i/>
          <w:sz w:val="18"/>
          <w:szCs w:val="18"/>
        </w:rPr>
        <w:t>Mining</w:t>
      </w:r>
      <w:proofErr w:type="spellEnd"/>
      <w:r w:rsidR="007B38EB" w:rsidRPr="006A472A">
        <w:rPr>
          <w:rStyle w:val="Strong"/>
          <w:rFonts w:ascii="Calibri Light" w:hAnsi="Calibri Light" w:cs="Calibri Light"/>
          <w:i/>
          <w:iCs/>
          <w:sz w:val="18"/>
          <w:szCs w:val="18"/>
        </w:rPr>
        <w:t>”</w:t>
      </w:r>
      <w:r w:rsidR="007B38EB" w:rsidRPr="006A472A">
        <w:rPr>
          <w:rFonts w:ascii="Calibri Light" w:hAnsi="Calibri Light" w:cs="Calibri Light"/>
          <w:i/>
          <w:sz w:val="18"/>
          <w:szCs w:val="18"/>
        </w:rPr>
        <w:t>, tabula Nr. 11.9.-2.</w:t>
      </w:r>
    </w:p>
    <w:p w14:paraId="4456696B" w14:textId="77777777" w:rsidR="007B38EB" w:rsidRDefault="007B38EB" w:rsidP="007B38EB">
      <w:pPr>
        <w:pStyle w:val="BodyText"/>
        <w:jc w:val="left"/>
        <w:rPr>
          <w:rFonts w:ascii="Calibri Light" w:hAnsi="Calibri Light" w:cs="Calibri Light"/>
          <w:sz w:val="22"/>
          <w:szCs w:val="22"/>
        </w:rPr>
      </w:pPr>
    </w:p>
    <w:p w14:paraId="0FB30CC3" w14:textId="77777777" w:rsidR="007B38EB" w:rsidRPr="006A472A" w:rsidRDefault="007B38EB" w:rsidP="007B38EB">
      <w:pPr>
        <w:pStyle w:val="BodyText"/>
        <w:jc w:val="left"/>
        <w:rPr>
          <w:rFonts w:ascii="Calibri Light" w:hAnsi="Calibri Light" w:cs="Calibri Light"/>
          <w:sz w:val="22"/>
          <w:szCs w:val="22"/>
        </w:rPr>
      </w:pPr>
      <w:r w:rsidRPr="006A472A">
        <w:rPr>
          <w:rFonts w:ascii="Calibri Light" w:hAnsi="Calibri Light" w:cs="Calibri Light"/>
          <w:sz w:val="22"/>
          <w:szCs w:val="22"/>
        </w:rPr>
        <w:t>Emisiju daudzuma aprēķini, izmantojot formulu:</w:t>
      </w:r>
    </w:p>
    <w:p w14:paraId="62FD4F48" w14:textId="77777777" w:rsidR="007B38EB" w:rsidRPr="006A472A" w:rsidRDefault="003A2243" w:rsidP="007B38EB">
      <w:pPr>
        <w:pStyle w:val="Teksts"/>
        <w:ind w:firstLine="0"/>
        <w:jc w:val="left"/>
        <w:rPr>
          <w:rFonts w:ascii="Calibri Light" w:hAnsi="Calibri Light" w:cs="Calibri Light"/>
          <w:bCs/>
          <w:i/>
        </w:rPr>
      </w:pPr>
      <m:oMathPara>
        <m:oMath>
          <m:sSub>
            <m:sSubPr>
              <m:ctrlPr>
                <w:rPr>
                  <w:rFonts w:ascii="Cambria Math" w:hAnsi="Cambria Math" w:cs="Calibri Light"/>
                  <w:bCs/>
                  <w:i/>
                </w:rPr>
              </m:ctrlPr>
            </m:sSubPr>
            <m:e>
              <m:r>
                <w:rPr>
                  <w:rFonts w:ascii="Cambria Math" w:hAnsi="Cambria Math" w:cs="Calibri Light"/>
                </w:rPr>
                <m:t>E</m:t>
              </m:r>
            </m:e>
            <m:sub>
              <m:r>
                <w:rPr>
                  <w:rFonts w:ascii="Cambria Math" w:hAnsi="Cambria Math" w:cs="Calibri Light"/>
                </w:rPr>
                <m:t>t/a</m:t>
              </m:r>
            </m:sub>
          </m:sSub>
          <m:r>
            <w:rPr>
              <w:rFonts w:ascii="Cambria Math" w:hAnsi="Cambria Math" w:cs="Calibri Light"/>
            </w:rPr>
            <m:t>=A×</m:t>
          </m:r>
          <m:sSub>
            <m:sSubPr>
              <m:ctrlPr>
                <w:rPr>
                  <w:rFonts w:ascii="Cambria Math" w:hAnsi="Cambria Math" w:cs="Calibri Light"/>
                  <w:i/>
                </w:rPr>
              </m:ctrlPr>
            </m:sSubPr>
            <m:e>
              <m:r>
                <w:rPr>
                  <w:rFonts w:ascii="Cambria Math" w:hAnsi="Cambria Math" w:cs="Calibri Light"/>
                </w:rPr>
                <m:t>E</m:t>
              </m:r>
            </m:e>
            <m:sub>
              <m:r>
                <w:rPr>
                  <w:rFonts w:ascii="Cambria Math" w:hAnsi="Cambria Math" w:cs="Calibri Light"/>
                </w:rPr>
                <m:t>f</m:t>
              </m:r>
            </m:sub>
          </m:sSub>
          <m:r>
            <w:rPr>
              <w:rFonts w:ascii="Cambria Math" w:hAnsi="Cambria Math" w:cs="Calibri Light"/>
            </w:rPr>
            <m:t>×</m:t>
          </m:r>
          <m:sSup>
            <m:sSupPr>
              <m:ctrlPr>
                <w:rPr>
                  <w:rFonts w:ascii="Cambria Math" w:hAnsi="Cambria Math" w:cs="Calibri Light"/>
                  <w:bCs/>
                  <w:i/>
                </w:rPr>
              </m:ctrlPr>
            </m:sSupPr>
            <m:e>
              <m:r>
                <w:rPr>
                  <w:rFonts w:ascii="Cambria Math" w:hAnsi="Cambria Math" w:cs="Calibri Light"/>
                </w:rPr>
                <m:t>N×10</m:t>
              </m:r>
            </m:e>
            <m:sup>
              <m:r>
                <w:rPr>
                  <w:rFonts w:ascii="Cambria Math" w:hAnsi="Cambria Math" w:cs="Calibri Light"/>
                </w:rPr>
                <m:t>-3</m:t>
              </m:r>
            </m:sup>
          </m:sSup>
        </m:oMath>
      </m:oMathPara>
    </w:p>
    <w:p w14:paraId="2AD77112" w14:textId="77777777" w:rsidR="007B38EB" w:rsidRPr="006A472A" w:rsidRDefault="007B38EB" w:rsidP="007B38EB">
      <w:pPr>
        <w:pStyle w:val="BodyText"/>
        <w:jc w:val="left"/>
        <w:rPr>
          <w:rFonts w:ascii="Calibri Light" w:hAnsi="Calibri Light" w:cs="Calibri Light"/>
          <w:sz w:val="22"/>
          <w:szCs w:val="22"/>
        </w:rPr>
      </w:pPr>
      <w:r w:rsidRPr="006A472A">
        <w:rPr>
          <w:rFonts w:ascii="Calibri Light" w:hAnsi="Calibri Light" w:cs="Calibri Light"/>
          <w:sz w:val="22"/>
          <w:szCs w:val="22"/>
        </w:rPr>
        <w:t>Kur:</w:t>
      </w:r>
    </w:p>
    <w:p w14:paraId="2619994E" w14:textId="77777777" w:rsidR="007B38EB" w:rsidRPr="006A472A" w:rsidRDefault="007B38EB" w:rsidP="007B38EB">
      <w:pPr>
        <w:pStyle w:val="BodyText"/>
        <w:jc w:val="left"/>
        <w:rPr>
          <w:rFonts w:ascii="Calibri Light" w:hAnsi="Calibri Light" w:cs="Calibri Light"/>
          <w:sz w:val="22"/>
          <w:szCs w:val="22"/>
        </w:rPr>
      </w:pPr>
      <w:r w:rsidRPr="006A472A">
        <w:rPr>
          <w:rFonts w:ascii="Calibri Light" w:hAnsi="Calibri Light" w:cs="Calibri Light"/>
          <w:sz w:val="22"/>
          <w:szCs w:val="22"/>
        </w:rPr>
        <w:t>A – aktivitātes dati (urbumu un sprādzienu skaits)</w:t>
      </w:r>
    </w:p>
    <w:p w14:paraId="3F1B100A" w14:textId="77777777" w:rsidR="007B38EB" w:rsidRPr="006A472A" w:rsidRDefault="007B38EB" w:rsidP="007B38EB">
      <w:pPr>
        <w:pStyle w:val="BodyText"/>
        <w:jc w:val="left"/>
        <w:rPr>
          <w:rFonts w:ascii="Calibri Light" w:hAnsi="Calibri Light" w:cs="Calibri Light"/>
          <w:sz w:val="22"/>
          <w:szCs w:val="22"/>
        </w:rPr>
      </w:pPr>
      <w:proofErr w:type="spellStart"/>
      <w:r w:rsidRPr="006A472A">
        <w:rPr>
          <w:rFonts w:ascii="Calibri Light" w:hAnsi="Calibri Light" w:cs="Calibri Light"/>
          <w:sz w:val="22"/>
          <w:szCs w:val="22"/>
        </w:rPr>
        <w:t>E</w:t>
      </w:r>
      <w:r w:rsidRPr="006A472A">
        <w:rPr>
          <w:rFonts w:ascii="Calibri Light" w:hAnsi="Calibri Light" w:cs="Calibri Light"/>
          <w:sz w:val="22"/>
          <w:szCs w:val="22"/>
          <w:vertAlign w:val="subscript"/>
        </w:rPr>
        <w:t>f</w:t>
      </w:r>
      <w:proofErr w:type="spellEnd"/>
      <w:r w:rsidRPr="006A472A">
        <w:rPr>
          <w:rFonts w:ascii="Calibri Light" w:hAnsi="Calibri Light" w:cs="Calibri Light"/>
          <w:sz w:val="22"/>
          <w:szCs w:val="22"/>
          <w:vertAlign w:val="subscript"/>
        </w:rPr>
        <w:t xml:space="preserve"> </w:t>
      </w:r>
      <w:r w:rsidRPr="006A472A">
        <w:rPr>
          <w:rFonts w:ascii="Calibri Light" w:hAnsi="Calibri Light" w:cs="Calibri Light"/>
          <w:sz w:val="22"/>
          <w:szCs w:val="22"/>
        </w:rPr>
        <w:t xml:space="preserve"> - emisijas faktors (kg/1 sprādzienu)</w:t>
      </w:r>
    </w:p>
    <w:p w14:paraId="0C432D26" w14:textId="77777777" w:rsidR="007B38EB" w:rsidRPr="006A472A" w:rsidRDefault="007B38EB" w:rsidP="007B38EB">
      <w:pPr>
        <w:pStyle w:val="BodyText"/>
        <w:jc w:val="left"/>
        <w:rPr>
          <w:rFonts w:ascii="Calibri Light" w:hAnsi="Calibri Light" w:cs="Calibri Light"/>
          <w:sz w:val="22"/>
          <w:szCs w:val="22"/>
        </w:rPr>
      </w:pPr>
      <w:r w:rsidRPr="006A472A">
        <w:rPr>
          <w:rFonts w:ascii="Calibri Light" w:hAnsi="Calibri Light" w:cs="Calibri Light"/>
          <w:sz w:val="22"/>
          <w:szCs w:val="22"/>
        </w:rPr>
        <w:t>N – urbumu skaits (urbumu skaits var variēt no 10 līdz 100. Aprēķinos pieņemta sliktākā situācija – 100 urbumi).</w:t>
      </w:r>
    </w:p>
    <w:p w14:paraId="42170A42" w14:textId="77777777" w:rsidR="007B38EB" w:rsidRDefault="007B38EB" w:rsidP="007B38EB">
      <w:pPr>
        <w:pStyle w:val="BodyText"/>
        <w:jc w:val="left"/>
        <w:rPr>
          <w:rFonts w:ascii="Calibri Light" w:hAnsi="Calibri Light" w:cs="Calibri Light"/>
          <w:sz w:val="22"/>
          <w:szCs w:val="22"/>
        </w:rPr>
      </w:pPr>
    </w:p>
    <w:p w14:paraId="5ED46188" w14:textId="77777777" w:rsidR="008106C9" w:rsidRDefault="008106C9" w:rsidP="008106C9">
      <w:pPr>
        <w:spacing w:after="0" w:line="240" w:lineRule="auto"/>
        <w:jc w:val="both"/>
        <w:rPr>
          <w:rFonts w:asciiTheme="majorHAnsi" w:hAnsiTheme="majorHAnsi" w:cstheme="majorHAnsi"/>
        </w:rPr>
      </w:pPr>
      <w:r>
        <w:rPr>
          <w:rFonts w:asciiTheme="majorHAnsi" w:hAnsiTheme="majorHAnsi" w:cstheme="majorHAnsi"/>
        </w:rPr>
        <w:t>Emisijas intensitāti aprēķina pēc formulas:</w:t>
      </w:r>
    </w:p>
    <w:p w14:paraId="14AE96F8" w14:textId="77777777" w:rsidR="008106C9" w:rsidRPr="00EB5B43" w:rsidRDefault="003A2243" w:rsidP="008106C9">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14:paraId="08E2658A" w14:textId="77777777" w:rsidR="008106C9" w:rsidRDefault="008106C9" w:rsidP="008106C9">
      <w:pPr>
        <w:spacing w:after="0" w:line="240" w:lineRule="auto"/>
        <w:jc w:val="both"/>
        <w:rPr>
          <w:rFonts w:asciiTheme="majorHAnsi" w:hAnsiTheme="majorHAnsi" w:cstheme="majorHAnsi"/>
        </w:rPr>
      </w:pPr>
      <w:r>
        <w:rPr>
          <w:rFonts w:asciiTheme="majorHAnsi" w:hAnsiTheme="majorHAnsi" w:cstheme="majorHAnsi"/>
        </w:rPr>
        <w:t>Kur:</w:t>
      </w:r>
    </w:p>
    <w:p w14:paraId="705E1082" w14:textId="5A9D5E9D" w:rsidR="008106C9" w:rsidRDefault="008106C9" w:rsidP="008106C9">
      <w:pPr>
        <w:spacing w:after="0" w:line="240" w:lineRule="auto"/>
        <w:jc w:val="both"/>
        <w:rPr>
          <w:rFonts w:asciiTheme="majorHAnsi" w:hAnsiTheme="majorHAnsi" w:cstheme="majorHAnsi"/>
        </w:rPr>
      </w:pPr>
      <w:r>
        <w:rPr>
          <w:rFonts w:asciiTheme="majorHAnsi" w:hAnsiTheme="majorHAnsi" w:cstheme="majorHAnsi"/>
        </w:rPr>
        <w:t xml:space="preserve">N – darbības laiks (h/a). </w:t>
      </w:r>
      <w:r w:rsidR="008A05F3">
        <w:rPr>
          <w:rFonts w:asciiTheme="majorHAnsi" w:hAnsiTheme="majorHAnsi" w:cstheme="majorHAnsi"/>
        </w:rPr>
        <w:t>Urbšanas laiks nav definēts, arī s</w:t>
      </w:r>
      <w:r>
        <w:rPr>
          <w:rFonts w:asciiTheme="majorHAnsi" w:hAnsiTheme="majorHAnsi" w:cstheme="majorHAnsi"/>
        </w:rPr>
        <w:t xml:space="preserve">prādziens ilgst sekundi. Šādu laika mērvienību emisijas izkliedes aprēķinos nav iespējams norādīt, tādēļ emisija no </w:t>
      </w:r>
      <w:r w:rsidR="008A05F3">
        <w:rPr>
          <w:rFonts w:asciiTheme="majorHAnsi" w:hAnsiTheme="majorHAnsi" w:cstheme="majorHAnsi"/>
        </w:rPr>
        <w:t>urbšanas</w:t>
      </w:r>
      <w:r w:rsidR="008870D6">
        <w:rPr>
          <w:rFonts w:asciiTheme="majorHAnsi" w:hAnsiTheme="majorHAnsi" w:cstheme="majorHAnsi"/>
        </w:rPr>
        <w:t xml:space="preserve"> </w:t>
      </w:r>
      <w:r w:rsidR="008A05F3">
        <w:rPr>
          <w:rFonts w:asciiTheme="majorHAnsi" w:hAnsiTheme="majorHAnsi" w:cstheme="majorHAnsi"/>
        </w:rPr>
        <w:t xml:space="preserve">un </w:t>
      </w:r>
      <w:r>
        <w:rPr>
          <w:rFonts w:asciiTheme="majorHAnsi" w:hAnsiTheme="majorHAnsi" w:cstheme="majorHAnsi"/>
        </w:rPr>
        <w:t xml:space="preserve">spridzināšanas ir izkliedēta visa ieguves laika garumā – 2000 h/a. </w:t>
      </w:r>
    </w:p>
    <w:p w14:paraId="02FBA48A" w14:textId="77777777" w:rsidR="008106C9" w:rsidRDefault="008106C9" w:rsidP="007B38EB">
      <w:pPr>
        <w:pStyle w:val="BodyText"/>
        <w:jc w:val="left"/>
        <w:rPr>
          <w:rFonts w:ascii="Calibri Light" w:hAnsi="Calibri Light" w:cs="Calibri Light"/>
          <w:sz w:val="22"/>
          <w:szCs w:val="22"/>
        </w:rPr>
      </w:pPr>
    </w:p>
    <w:p w14:paraId="0827B24C" w14:textId="338A0AC3" w:rsidR="007B38EB" w:rsidRPr="006A472A" w:rsidRDefault="007B38EB" w:rsidP="007B38EB">
      <w:pPr>
        <w:pStyle w:val="BodyText"/>
        <w:jc w:val="left"/>
        <w:rPr>
          <w:rFonts w:ascii="Calibri Light" w:hAnsi="Calibri Light" w:cs="Calibri Light"/>
          <w:sz w:val="22"/>
          <w:szCs w:val="22"/>
        </w:rPr>
      </w:pPr>
      <w:r w:rsidRPr="006A472A">
        <w:rPr>
          <w:rFonts w:ascii="Calibri Light" w:hAnsi="Calibri Light" w:cs="Calibri Light"/>
          <w:sz w:val="22"/>
          <w:szCs w:val="22"/>
        </w:rPr>
        <w:t>Aprēķinātais emisijas daudzums no spridzināšanas darbiem sniegts 2.</w:t>
      </w:r>
      <w:r w:rsidR="007C62AE">
        <w:rPr>
          <w:rFonts w:ascii="Calibri Light" w:hAnsi="Calibri Light" w:cs="Calibri Light"/>
          <w:sz w:val="22"/>
          <w:szCs w:val="22"/>
        </w:rPr>
        <w:t>1.</w:t>
      </w:r>
      <w:r w:rsidR="00B915CC">
        <w:rPr>
          <w:rFonts w:ascii="Calibri Light" w:hAnsi="Calibri Light" w:cs="Calibri Light"/>
          <w:sz w:val="22"/>
          <w:szCs w:val="22"/>
        </w:rPr>
        <w:t>1.</w:t>
      </w:r>
      <w:r w:rsidR="007C62AE">
        <w:rPr>
          <w:rFonts w:ascii="Calibri Light" w:hAnsi="Calibri Light" w:cs="Calibri Light"/>
          <w:sz w:val="22"/>
          <w:szCs w:val="22"/>
        </w:rPr>
        <w:t>4</w:t>
      </w:r>
      <w:r w:rsidRPr="006A472A">
        <w:rPr>
          <w:rFonts w:ascii="Calibri Light" w:hAnsi="Calibri Light" w:cs="Calibri Light"/>
          <w:sz w:val="22"/>
          <w:szCs w:val="22"/>
        </w:rPr>
        <w:t>.tabulā.</w:t>
      </w:r>
    </w:p>
    <w:p w14:paraId="75EFB684" w14:textId="77777777" w:rsidR="007B38EB" w:rsidRPr="006A472A" w:rsidRDefault="007B38EB" w:rsidP="007B38EB">
      <w:pPr>
        <w:pStyle w:val="BodyText"/>
        <w:rPr>
          <w:rFonts w:ascii="Calibri Light" w:hAnsi="Calibri Light" w:cs="Calibri Light"/>
          <w:sz w:val="20"/>
          <w:szCs w:val="20"/>
        </w:rPr>
      </w:pPr>
    </w:p>
    <w:p w14:paraId="0839ECE7" w14:textId="57EAE9A6" w:rsidR="007B38EB" w:rsidRDefault="007B38EB" w:rsidP="007C62AE">
      <w:pPr>
        <w:pStyle w:val="BodyText"/>
        <w:rPr>
          <w:rFonts w:ascii="Calibri Light" w:hAnsi="Calibri Light" w:cs="Calibri Light"/>
          <w:b/>
          <w:bCs/>
          <w:sz w:val="22"/>
          <w:szCs w:val="22"/>
        </w:rPr>
      </w:pPr>
      <w:r w:rsidRPr="006A472A">
        <w:rPr>
          <w:rFonts w:ascii="Calibri Light" w:hAnsi="Calibri Light" w:cs="Calibri Light"/>
          <w:b/>
          <w:bCs/>
          <w:sz w:val="22"/>
          <w:szCs w:val="22"/>
        </w:rPr>
        <w:t>Emisiju apjomi no spridzināšanas</w:t>
      </w:r>
    </w:p>
    <w:p w14:paraId="6A127133" w14:textId="51CBA58B" w:rsidR="007C62AE" w:rsidRPr="007C62AE" w:rsidRDefault="007C62AE" w:rsidP="007C62AE">
      <w:pPr>
        <w:pStyle w:val="BodyText"/>
        <w:jc w:val="right"/>
        <w:rPr>
          <w:rFonts w:ascii="Calibri Light" w:hAnsi="Calibri Light" w:cs="Calibri Light"/>
          <w:bCs/>
          <w:sz w:val="22"/>
          <w:szCs w:val="22"/>
        </w:rPr>
      </w:pPr>
      <w:r w:rsidRPr="007C62AE">
        <w:rPr>
          <w:rFonts w:ascii="Calibri Light" w:hAnsi="Calibri Light" w:cs="Calibri Light"/>
          <w:sz w:val="22"/>
          <w:szCs w:val="22"/>
        </w:rPr>
        <w:t>2.1.</w:t>
      </w:r>
      <w:r w:rsidR="00B915CC">
        <w:rPr>
          <w:rFonts w:ascii="Calibri Light" w:hAnsi="Calibri Light" w:cs="Calibri Light"/>
          <w:sz w:val="22"/>
          <w:szCs w:val="22"/>
        </w:rPr>
        <w:t>1.</w:t>
      </w:r>
      <w:r w:rsidRPr="007C62AE">
        <w:rPr>
          <w:rFonts w:ascii="Calibri Light" w:hAnsi="Calibri Light" w:cs="Calibri Light"/>
          <w:sz w:val="22"/>
          <w:szCs w:val="22"/>
        </w:rPr>
        <w:t>4.tabula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5"/>
        <w:gridCol w:w="1475"/>
        <w:gridCol w:w="1532"/>
        <w:gridCol w:w="1532"/>
        <w:gridCol w:w="1532"/>
      </w:tblGrid>
      <w:tr w:rsidR="008106C9" w:rsidRPr="006A472A" w14:paraId="140B54C5" w14:textId="687C478B" w:rsidTr="008106C9">
        <w:trPr>
          <w:jc w:val="center"/>
        </w:trPr>
        <w:tc>
          <w:tcPr>
            <w:tcW w:w="1298" w:type="dxa"/>
            <w:shd w:val="clear" w:color="auto" w:fill="E2EFD9" w:themeFill="accent6" w:themeFillTint="33"/>
            <w:vAlign w:val="center"/>
          </w:tcPr>
          <w:p w14:paraId="314212A4" w14:textId="77777777" w:rsidR="008106C9" w:rsidRPr="006A472A" w:rsidRDefault="008106C9" w:rsidP="008106C9">
            <w:pPr>
              <w:pStyle w:val="BodyText"/>
              <w:rPr>
                <w:rFonts w:ascii="Calibri Light" w:hAnsi="Calibri Light" w:cs="Calibri Light"/>
                <w:b/>
                <w:bCs/>
                <w:sz w:val="18"/>
                <w:szCs w:val="18"/>
              </w:rPr>
            </w:pPr>
            <w:r w:rsidRPr="006A472A">
              <w:rPr>
                <w:rFonts w:ascii="Calibri Light" w:hAnsi="Calibri Light" w:cs="Calibri Light"/>
                <w:b/>
                <w:bCs/>
                <w:sz w:val="18"/>
                <w:szCs w:val="18"/>
              </w:rPr>
              <w:t>Process</w:t>
            </w:r>
          </w:p>
        </w:tc>
        <w:tc>
          <w:tcPr>
            <w:tcW w:w="1475" w:type="dxa"/>
            <w:shd w:val="clear" w:color="auto" w:fill="E2EFD9" w:themeFill="accent6" w:themeFillTint="33"/>
            <w:vAlign w:val="center"/>
          </w:tcPr>
          <w:p w14:paraId="4ED1E44F" w14:textId="77777777" w:rsidR="008106C9" w:rsidRPr="006A472A" w:rsidRDefault="008106C9" w:rsidP="008106C9">
            <w:pPr>
              <w:pStyle w:val="BodyText"/>
              <w:rPr>
                <w:rFonts w:ascii="Calibri Light" w:hAnsi="Calibri Light" w:cs="Calibri Light"/>
                <w:b/>
                <w:bCs/>
                <w:sz w:val="18"/>
                <w:szCs w:val="18"/>
              </w:rPr>
            </w:pPr>
            <w:r w:rsidRPr="006A472A">
              <w:rPr>
                <w:rFonts w:ascii="Calibri Light" w:hAnsi="Calibri Light" w:cs="Calibri Light"/>
                <w:b/>
                <w:bCs/>
                <w:sz w:val="18"/>
                <w:szCs w:val="18"/>
              </w:rPr>
              <w:t>Daļiņas PM</w:t>
            </w:r>
            <w:r w:rsidRPr="006A472A">
              <w:rPr>
                <w:rFonts w:ascii="Calibri Light" w:hAnsi="Calibri Light" w:cs="Calibri Light"/>
                <w:b/>
                <w:bCs/>
                <w:sz w:val="18"/>
                <w:szCs w:val="18"/>
                <w:vertAlign w:val="subscript"/>
              </w:rPr>
              <w:t xml:space="preserve">10, </w:t>
            </w:r>
            <w:r w:rsidRPr="006A472A">
              <w:rPr>
                <w:rFonts w:ascii="Calibri Light" w:hAnsi="Calibri Light" w:cs="Calibri Light"/>
                <w:b/>
                <w:bCs/>
                <w:sz w:val="18"/>
                <w:szCs w:val="18"/>
              </w:rPr>
              <w:t>t/a</w:t>
            </w:r>
          </w:p>
        </w:tc>
        <w:tc>
          <w:tcPr>
            <w:tcW w:w="1532" w:type="dxa"/>
            <w:shd w:val="clear" w:color="auto" w:fill="E2EFD9" w:themeFill="accent6" w:themeFillTint="33"/>
            <w:vAlign w:val="center"/>
          </w:tcPr>
          <w:p w14:paraId="65309685" w14:textId="77777777" w:rsidR="008106C9" w:rsidRPr="006A472A" w:rsidRDefault="008106C9" w:rsidP="008106C9">
            <w:pPr>
              <w:pStyle w:val="BodyText"/>
              <w:rPr>
                <w:rFonts w:ascii="Calibri Light" w:hAnsi="Calibri Light" w:cs="Calibri Light"/>
                <w:b/>
                <w:bCs/>
                <w:sz w:val="18"/>
                <w:szCs w:val="18"/>
              </w:rPr>
            </w:pPr>
            <w:r w:rsidRPr="006A472A">
              <w:rPr>
                <w:rFonts w:ascii="Calibri Light" w:hAnsi="Calibri Light" w:cs="Calibri Light"/>
                <w:b/>
                <w:bCs/>
                <w:sz w:val="18"/>
                <w:szCs w:val="18"/>
              </w:rPr>
              <w:t>Daļiņas PM</w:t>
            </w:r>
            <w:r w:rsidRPr="006A472A">
              <w:rPr>
                <w:rFonts w:ascii="Calibri Light" w:hAnsi="Calibri Light" w:cs="Calibri Light"/>
                <w:b/>
                <w:bCs/>
                <w:sz w:val="18"/>
                <w:szCs w:val="18"/>
                <w:vertAlign w:val="subscript"/>
              </w:rPr>
              <w:t>2.5</w:t>
            </w:r>
            <w:r w:rsidRPr="006A472A">
              <w:rPr>
                <w:rFonts w:ascii="Calibri Light" w:hAnsi="Calibri Light" w:cs="Calibri Light"/>
                <w:b/>
                <w:bCs/>
                <w:sz w:val="18"/>
                <w:szCs w:val="18"/>
              </w:rPr>
              <w:t>, t/a</w:t>
            </w:r>
          </w:p>
        </w:tc>
        <w:tc>
          <w:tcPr>
            <w:tcW w:w="1532" w:type="dxa"/>
            <w:shd w:val="clear" w:color="auto" w:fill="E2EFD9" w:themeFill="accent6" w:themeFillTint="33"/>
            <w:vAlign w:val="center"/>
          </w:tcPr>
          <w:p w14:paraId="1E781602" w14:textId="57D67167" w:rsidR="008106C9" w:rsidRPr="006A472A" w:rsidRDefault="008106C9" w:rsidP="008106C9">
            <w:pPr>
              <w:pStyle w:val="BodyText"/>
              <w:rPr>
                <w:rFonts w:ascii="Calibri Light" w:hAnsi="Calibri Light" w:cs="Calibri Light"/>
                <w:b/>
                <w:bCs/>
                <w:sz w:val="18"/>
                <w:szCs w:val="18"/>
              </w:rPr>
            </w:pPr>
            <w:r w:rsidRPr="006A472A">
              <w:rPr>
                <w:rFonts w:ascii="Calibri Light" w:hAnsi="Calibri Light" w:cs="Calibri Light"/>
                <w:b/>
                <w:bCs/>
                <w:sz w:val="18"/>
                <w:szCs w:val="18"/>
              </w:rPr>
              <w:t>Daļiņas PM</w:t>
            </w:r>
            <w:r w:rsidRPr="006A472A">
              <w:rPr>
                <w:rFonts w:ascii="Calibri Light" w:hAnsi="Calibri Light" w:cs="Calibri Light"/>
                <w:b/>
                <w:bCs/>
                <w:sz w:val="18"/>
                <w:szCs w:val="18"/>
                <w:vertAlign w:val="subscript"/>
              </w:rPr>
              <w:t xml:space="preserve">10, </w:t>
            </w:r>
            <w:r>
              <w:rPr>
                <w:rFonts w:ascii="Calibri Light" w:hAnsi="Calibri Light" w:cs="Calibri Light"/>
                <w:b/>
                <w:bCs/>
                <w:sz w:val="18"/>
                <w:szCs w:val="18"/>
              </w:rPr>
              <w:t>g/s</w:t>
            </w:r>
          </w:p>
        </w:tc>
        <w:tc>
          <w:tcPr>
            <w:tcW w:w="1532" w:type="dxa"/>
            <w:shd w:val="clear" w:color="auto" w:fill="E2EFD9" w:themeFill="accent6" w:themeFillTint="33"/>
            <w:vAlign w:val="center"/>
          </w:tcPr>
          <w:p w14:paraId="02D18747" w14:textId="45E4318B" w:rsidR="008106C9" w:rsidRPr="006A472A" w:rsidRDefault="008106C9" w:rsidP="008106C9">
            <w:pPr>
              <w:pStyle w:val="BodyText"/>
              <w:rPr>
                <w:rFonts w:ascii="Calibri Light" w:hAnsi="Calibri Light" w:cs="Calibri Light"/>
                <w:b/>
                <w:bCs/>
                <w:sz w:val="18"/>
                <w:szCs w:val="18"/>
              </w:rPr>
            </w:pPr>
            <w:r w:rsidRPr="006A472A">
              <w:rPr>
                <w:rFonts w:ascii="Calibri Light" w:hAnsi="Calibri Light" w:cs="Calibri Light"/>
                <w:b/>
                <w:bCs/>
                <w:sz w:val="18"/>
                <w:szCs w:val="18"/>
              </w:rPr>
              <w:t>Daļiņas PM</w:t>
            </w:r>
            <w:r w:rsidRPr="006A472A">
              <w:rPr>
                <w:rFonts w:ascii="Calibri Light" w:hAnsi="Calibri Light" w:cs="Calibri Light"/>
                <w:b/>
                <w:bCs/>
                <w:sz w:val="18"/>
                <w:szCs w:val="18"/>
                <w:vertAlign w:val="subscript"/>
              </w:rPr>
              <w:t>2.5</w:t>
            </w:r>
            <w:r>
              <w:rPr>
                <w:rFonts w:ascii="Calibri Light" w:hAnsi="Calibri Light" w:cs="Calibri Light"/>
                <w:b/>
                <w:bCs/>
                <w:sz w:val="18"/>
                <w:szCs w:val="18"/>
                <w:vertAlign w:val="subscript"/>
              </w:rPr>
              <w:t xml:space="preserve"> </w:t>
            </w:r>
            <w:r>
              <w:rPr>
                <w:rFonts w:ascii="Calibri Light" w:hAnsi="Calibri Light" w:cs="Calibri Light"/>
                <w:b/>
                <w:bCs/>
                <w:sz w:val="18"/>
                <w:szCs w:val="18"/>
              </w:rPr>
              <w:t>g/s</w:t>
            </w:r>
          </w:p>
        </w:tc>
      </w:tr>
      <w:tr w:rsidR="008A05F3" w:rsidRPr="006A472A" w14:paraId="198BC733" w14:textId="77777777" w:rsidTr="008A05F3">
        <w:trPr>
          <w:jc w:val="center"/>
        </w:trPr>
        <w:tc>
          <w:tcPr>
            <w:tcW w:w="1298" w:type="dxa"/>
            <w:shd w:val="clear" w:color="auto" w:fill="auto"/>
            <w:vAlign w:val="center"/>
          </w:tcPr>
          <w:p w14:paraId="35F802A2" w14:textId="4B71414B" w:rsidR="008A05F3" w:rsidRPr="008A05F3" w:rsidRDefault="008A05F3" w:rsidP="008106C9">
            <w:pPr>
              <w:pStyle w:val="BodyText"/>
              <w:rPr>
                <w:rFonts w:ascii="Calibri Light" w:hAnsi="Calibri Light" w:cs="Calibri Light"/>
                <w:bCs/>
                <w:sz w:val="18"/>
                <w:szCs w:val="18"/>
              </w:rPr>
            </w:pPr>
            <w:r w:rsidRPr="008A05F3">
              <w:rPr>
                <w:rFonts w:ascii="Calibri Light" w:hAnsi="Calibri Light" w:cs="Calibri Light"/>
                <w:bCs/>
                <w:sz w:val="18"/>
                <w:szCs w:val="18"/>
              </w:rPr>
              <w:t>Urbšana</w:t>
            </w:r>
            <w:r w:rsidR="00BE2715">
              <w:rPr>
                <w:rFonts w:ascii="Calibri Light" w:hAnsi="Calibri Light" w:cs="Calibri Light"/>
                <w:bCs/>
                <w:sz w:val="18"/>
                <w:szCs w:val="18"/>
              </w:rPr>
              <w:t xml:space="preserve"> </w:t>
            </w:r>
            <w:r w:rsidR="00BE2715">
              <w:rPr>
                <w:rFonts w:asciiTheme="majorHAnsi" w:hAnsiTheme="majorHAnsi" w:cstheme="majorHAnsi"/>
                <w:bCs/>
                <w:sz w:val="18"/>
                <w:szCs w:val="18"/>
              </w:rPr>
              <w:t>(IVN_1)</w:t>
            </w:r>
          </w:p>
        </w:tc>
        <w:tc>
          <w:tcPr>
            <w:tcW w:w="1475" w:type="dxa"/>
            <w:shd w:val="clear" w:color="auto" w:fill="auto"/>
            <w:vAlign w:val="center"/>
          </w:tcPr>
          <w:p w14:paraId="0689D60D" w14:textId="7708F28F" w:rsidR="008A05F3" w:rsidRPr="00B677EC" w:rsidRDefault="00B677EC" w:rsidP="008106C9">
            <w:pPr>
              <w:pStyle w:val="BodyText"/>
              <w:rPr>
                <w:rFonts w:ascii="Calibri Light" w:hAnsi="Calibri Light" w:cs="Calibri Light"/>
                <w:bCs/>
                <w:sz w:val="18"/>
                <w:szCs w:val="18"/>
              </w:rPr>
            </w:pPr>
            <w:r w:rsidRPr="00B677EC">
              <w:rPr>
                <w:rFonts w:ascii="Calibri Light" w:hAnsi="Calibri Light" w:cs="Calibri Light"/>
                <w:bCs/>
                <w:sz w:val="18"/>
                <w:szCs w:val="18"/>
              </w:rPr>
              <w:t>0,0060</w:t>
            </w:r>
          </w:p>
        </w:tc>
        <w:tc>
          <w:tcPr>
            <w:tcW w:w="1532" w:type="dxa"/>
            <w:shd w:val="clear" w:color="auto" w:fill="auto"/>
            <w:vAlign w:val="center"/>
          </w:tcPr>
          <w:p w14:paraId="70E551FD" w14:textId="2D4E536F" w:rsidR="008A05F3" w:rsidRPr="00B677EC" w:rsidRDefault="00B677EC" w:rsidP="008106C9">
            <w:pPr>
              <w:pStyle w:val="BodyText"/>
              <w:rPr>
                <w:rFonts w:ascii="Calibri Light" w:hAnsi="Calibri Light" w:cs="Calibri Light"/>
                <w:bCs/>
                <w:sz w:val="18"/>
                <w:szCs w:val="18"/>
              </w:rPr>
            </w:pPr>
            <w:r w:rsidRPr="00B677EC">
              <w:rPr>
                <w:rFonts w:ascii="Calibri Light" w:hAnsi="Calibri Light" w:cs="Calibri Light"/>
                <w:bCs/>
                <w:sz w:val="18"/>
                <w:szCs w:val="18"/>
              </w:rPr>
              <w:t>0,0009</w:t>
            </w:r>
          </w:p>
        </w:tc>
        <w:tc>
          <w:tcPr>
            <w:tcW w:w="1532" w:type="dxa"/>
            <w:shd w:val="clear" w:color="auto" w:fill="auto"/>
            <w:vAlign w:val="center"/>
          </w:tcPr>
          <w:p w14:paraId="288749A1" w14:textId="30E389FD" w:rsidR="008A05F3" w:rsidRPr="00B677EC" w:rsidRDefault="00B677EC" w:rsidP="008106C9">
            <w:pPr>
              <w:pStyle w:val="BodyText"/>
              <w:rPr>
                <w:rFonts w:ascii="Calibri Light" w:hAnsi="Calibri Light" w:cs="Calibri Light"/>
                <w:bCs/>
                <w:sz w:val="18"/>
                <w:szCs w:val="18"/>
              </w:rPr>
            </w:pPr>
            <w:r w:rsidRPr="00B677EC">
              <w:rPr>
                <w:rFonts w:ascii="Calibri Light" w:hAnsi="Calibri Light" w:cs="Calibri Light"/>
                <w:bCs/>
                <w:sz w:val="18"/>
                <w:szCs w:val="18"/>
              </w:rPr>
              <w:t>0,0008</w:t>
            </w:r>
          </w:p>
        </w:tc>
        <w:tc>
          <w:tcPr>
            <w:tcW w:w="1532" w:type="dxa"/>
            <w:shd w:val="clear" w:color="auto" w:fill="auto"/>
            <w:vAlign w:val="center"/>
          </w:tcPr>
          <w:p w14:paraId="69205C8F" w14:textId="24317F63" w:rsidR="008A05F3" w:rsidRPr="00B677EC" w:rsidRDefault="00B677EC" w:rsidP="008106C9">
            <w:pPr>
              <w:pStyle w:val="BodyText"/>
              <w:rPr>
                <w:rFonts w:ascii="Calibri Light" w:hAnsi="Calibri Light" w:cs="Calibri Light"/>
                <w:bCs/>
                <w:sz w:val="18"/>
                <w:szCs w:val="18"/>
              </w:rPr>
            </w:pPr>
            <w:r w:rsidRPr="00B677EC">
              <w:rPr>
                <w:rFonts w:ascii="Calibri Light" w:hAnsi="Calibri Light" w:cs="Calibri Light"/>
                <w:bCs/>
                <w:sz w:val="18"/>
                <w:szCs w:val="18"/>
              </w:rPr>
              <w:t>0,0001</w:t>
            </w:r>
          </w:p>
        </w:tc>
      </w:tr>
      <w:tr w:rsidR="008106C9" w:rsidRPr="006A472A" w14:paraId="2C46BA4F" w14:textId="3B3F51DC" w:rsidTr="008106C9">
        <w:trPr>
          <w:jc w:val="center"/>
        </w:trPr>
        <w:tc>
          <w:tcPr>
            <w:tcW w:w="1298" w:type="dxa"/>
            <w:vAlign w:val="center"/>
          </w:tcPr>
          <w:p w14:paraId="11BFC4FD" w14:textId="52E2A95F" w:rsidR="008106C9" w:rsidRPr="006A472A" w:rsidRDefault="008106C9" w:rsidP="00A93C62">
            <w:pPr>
              <w:pStyle w:val="BodyText"/>
              <w:rPr>
                <w:rFonts w:ascii="Calibri Light" w:hAnsi="Calibri Light" w:cs="Calibri Light"/>
                <w:sz w:val="18"/>
                <w:szCs w:val="18"/>
              </w:rPr>
            </w:pPr>
            <w:r w:rsidRPr="006A472A">
              <w:rPr>
                <w:rFonts w:ascii="Calibri Light" w:hAnsi="Calibri Light" w:cs="Calibri Light"/>
                <w:sz w:val="18"/>
                <w:szCs w:val="18"/>
              </w:rPr>
              <w:t>Spridzināšana</w:t>
            </w:r>
            <w:r w:rsidR="00BE2715">
              <w:rPr>
                <w:rFonts w:asciiTheme="majorHAnsi" w:hAnsiTheme="majorHAnsi" w:cstheme="majorHAnsi"/>
                <w:bCs/>
                <w:sz w:val="18"/>
                <w:szCs w:val="18"/>
              </w:rPr>
              <w:t>(IVN_1)</w:t>
            </w:r>
          </w:p>
        </w:tc>
        <w:tc>
          <w:tcPr>
            <w:tcW w:w="1475" w:type="dxa"/>
            <w:vAlign w:val="center"/>
          </w:tcPr>
          <w:p w14:paraId="04F4D2F7" w14:textId="6DAAD121" w:rsidR="008106C9" w:rsidRPr="006A472A" w:rsidRDefault="008106C9" w:rsidP="0099513B">
            <w:pPr>
              <w:spacing w:after="0" w:line="240" w:lineRule="auto"/>
              <w:jc w:val="center"/>
              <w:rPr>
                <w:rFonts w:ascii="Calibri Light" w:hAnsi="Calibri Light" w:cs="Calibri Light"/>
                <w:color w:val="000000"/>
                <w:sz w:val="18"/>
                <w:szCs w:val="18"/>
              </w:rPr>
            </w:pPr>
            <w:r w:rsidRPr="006A472A">
              <w:rPr>
                <w:rFonts w:ascii="Calibri Light" w:hAnsi="Calibri Light" w:cs="Calibri Light"/>
                <w:color w:val="000000"/>
                <w:sz w:val="18"/>
                <w:szCs w:val="18"/>
              </w:rPr>
              <w:t>0,</w:t>
            </w:r>
            <w:r>
              <w:rPr>
                <w:rFonts w:ascii="Calibri Light" w:hAnsi="Calibri Light" w:cs="Calibri Light"/>
                <w:color w:val="000000"/>
                <w:sz w:val="18"/>
                <w:szCs w:val="18"/>
              </w:rPr>
              <w:t>2059</w:t>
            </w:r>
          </w:p>
        </w:tc>
        <w:tc>
          <w:tcPr>
            <w:tcW w:w="1532" w:type="dxa"/>
            <w:vAlign w:val="center"/>
          </w:tcPr>
          <w:p w14:paraId="3F4DF1EC" w14:textId="3F779D6A" w:rsidR="008106C9" w:rsidRPr="006A472A" w:rsidRDefault="008106C9" w:rsidP="0099513B">
            <w:pPr>
              <w:spacing w:after="0" w:line="240" w:lineRule="auto"/>
              <w:jc w:val="center"/>
              <w:rPr>
                <w:rFonts w:ascii="Calibri Light" w:hAnsi="Calibri Light" w:cs="Calibri Light"/>
                <w:color w:val="000000"/>
                <w:sz w:val="18"/>
                <w:szCs w:val="18"/>
              </w:rPr>
            </w:pPr>
            <w:r w:rsidRPr="006A472A">
              <w:rPr>
                <w:rFonts w:ascii="Calibri Light" w:hAnsi="Calibri Light" w:cs="Calibri Light"/>
                <w:color w:val="000000"/>
                <w:sz w:val="18"/>
                <w:szCs w:val="18"/>
              </w:rPr>
              <w:t>0,</w:t>
            </w:r>
            <w:r>
              <w:rPr>
                <w:rFonts w:ascii="Calibri Light" w:hAnsi="Calibri Light" w:cs="Calibri Light"/>
                <w:color w:val="000000"/>
                <w:sz w:val="18"/>
                <w:szCs w:val="18"/>
              </w:rPr>
              <w:t>0309</w:t>
            </w:r>
          </w:p>
        </w:tc>
        <w:tc>
          <w:tcPr>
            <w:tcW w:w="1532" w:type="dxa"/>
          </w:tcPr>
          <w:p w14:paraId="5CD8F11A" w14:textId="5E4D6F92" w:rsidR="008106C9" w:rsidRPr="006A472A" w:rsidRDefault="008106C9" w:rsidP="0099513B">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0,0286</w:t>
            </w:r>
          </w:p>
        </w:tc>
        <w:tc>
          <w:tcPr>
            <w:tcW w:w="1532" w:type="dxa"/>
          </w:tcPr>
          <w:p w14:paraId="07343F11" w14:textId="5BBE1838" w:rsidR="008106C9" w:rsidRPr="006A472A" w:rsidRDefault="008106C9" w:rsidP="0099513B">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0,0043</w:t>
            </w:r>
          </w:p>
        </w:tc>
      </w:tr>
    </w:tbl>
    <w:p w14:paraId="247F7FB4" w14:textId="77777777" w:rsidR="0011257B" w:rsidRPr="00B510FB" w:rsidRDefault="0011257B" w:rsidP="0011257B">
      <w:pPr>
        <w:rPr>
          <w:rFonts w:ascii="Calibri Light" w:hAnsi="Calibri Light" w:cs="Calibri Light"/>
          <w:i/>
        </w:rPr>
      </w:pPr>
    </w:p>
    <w:p w14:paraId="107DBF30" w14:textId="38887374" w:rsidR="00B510FB" w:rsidRPr="007A47CA" w:rsidRDefault="00B510FB" w:rsidP="0011257B">
      <w:pPr>
        <w:rPr>
          <w:rFonts w:ascii="Calibri Light" w:hAnsi="Calibri Light" w:cs="Calibri Light"/>
          <w:b/>
          <w:i/>
        </w:rPr>
      </w:pPr>
      <w:r w:rsidRPr="007A47CA">
        <w:rPr>
          <w:rFonts w:ascii="Calibri Light" w:hAnsi="Calibri Light" w:cs="Calibri Light"/>
          <w:b/>
          <w:i/>
        </w:rPr>
        <w:t>Dolomīta ieguve</w:t>
      </w:r>
    </w:p>
    <w:p w14:paraId="7E055F2A" w14:textId="5F2915A5" w:rsidR="00B510FB" w:rsidRDefault="008454EB" w:rsidP="00CD0951">
      <w:pPr>
        <w:spacing w:after="0" w:line="240" w:lineRule="auto"/>
        <w:rPr>
          <w:rFonts w:ascii="Calibri Light" w:hAnsi="Calibri Light" w:cs="Calibri Light"/>
        </w:rPr>
      </w:pPr>
      <w:r w:rsidRPr="00CD0951">
        <w:rPr>
          <w:rFonts w:ascii="Calibri Light" w:hAnsi="Calibri Light" w:cs="Calibri Light"/>
        </w:rPr>
        <w:t>Piesārņojošo vielu emisijas no dolomīta iegūšanas un pārkraušanas novērtētas, izmantojot ASV Vides aizsardzības aģentūras gaisa piesārņojuma emisijas faktoru apkopojuma AP-42 11.19.2. nodaļas 11.19.2-1 tabulā norādītos emisijas faktorus</w:t>
      </w:r>
      <w:r w:rsidR="00CD0951">
        <w:rPr>
          <w:rFonts w:ascii="Calibri Light" w:hAnsi="Calibri Light" w:cs="Calibri Light"/>
        </w:rPr>
        <w:t xml:space="preserve"> [2]</w:t>
      </w:r>
      <w:r w:rsidRPr="00CD0951">
        <w:rPr>
          <w:rFonts w:ascii="Calibri Light" w:hAnsi="Calibri Light" w:cs="Calibri Light"/>
        </w:rPr>
        <w:t xml:space="preserve">. </w:t>
      </w:r>
    </w:p>
    <w:p w14:paraId="19048164" w14:textId="613A768C" w:rsidR="00CD0951" w:rsidRDefault="00CD0951" w:rsidP="00CD0951">
      <w:pPr>
        <w:pStyle w:val="BodyText"/>
        <w:rPr>
          <w:rFonts w:ascii="Calibri Light" w:hAnsi="Calibri Light" w:cs="Calibri Light"/>
          <w:b/>
          <w:bCs/>
          <w:sz w:val="22"/>
          <w:szCs w:val="22"/>
        </w:rPr>
      </w:pPr>
      <w:r w:rsidRPr="006A472A">
        <w:rPr>
          <w:rFonts w:ascii="Calibri Light" w:hAnsi="Calibri Light" w:cs="Calibri Light"/>
          <w:b/>
          <w:bCs/>
          <w:sz w:val="22"/>
          <w:szCs w:val="22"/>
        </w:rPr>
        <w:t xml:space="preserve">Emisijas faktori </w:t>
      </w:r>
      <w:r>
        <w:rPr>
          <w:rFonts w:ascii="Calibri Light" w:hAnsi="Calibri Light" w:cs="Calibri Light"/>
          <w:b/>
          <w:bCs/>
          <w:sz w:val="22"/>
          <w:szCs w:val="22"/>
        </w:rPr>
        <w:t>dolomīta ieguvei un pārkraušanai</w:t>
      </w:r>
    </w:p>
    <w:p w14:paraId="5CE49BDD" w14:textId="0C9AA303" w:rsidR="00CD0951" w:rsidRPr="007C62AE" w:rsidRDefault="00CD0951" w:rsidP="00CD0951">
      <w:pPr>
        <w:pStyle w:val="BodyText"/>
        <w:jc w:val="right"/>
        <w:rPr>
          <w:rFonts w:ascii="Calibri Light" w:hAnsi="Calibri Light" w:cs="Calibri Light"/>
          <w:bCs/>
          <w:sz w:val="22"/>
          <w:szCs w:val="22"/>
        </w:rPr>
      </w:pPr>
      <w:r w:rsidRPr="007C62AE">
        <w:rPr>
          <w:rFonts w:ascii="Calibri Light" w:hAnsi="Calibri Light" w:cs="Calibri Light"/>
          <w:sz w:val="22"/>
          <w:szCs w:val="22"/>
        </w:rPr>
        <w:t>2.1.</w:t>
      </w:r>
      <w:r w:rsidR="00B915CC">
        <w:rPr>
          <w:rFonts w:ascii="Calibri Light" w:hAnsi="Calibri Light" w:cs="Calibri Light"/>
          <w:sz w:val="22"/>
          <w:szCs w:val="22"/>
        </w:rPr>
        <w:t>1.</w:t>
      </w:r>
      <w:r w:rsidR="000179B7">
        <w:rPr>
          <w:rFonts w:ascii="Calibri Light" w:hAnsi="Calibri Light" w:cs="Calibri Light"/>
          <w:sz w:val="22"/>
          <w:szCs w:val="22"/>
        </w:rPr>
        <w:t>5</w:t>
      </w:r>
      <w:r w:rsidRPr="007C62AE">
        <w:rPr>
          <w:rFonts w:ascii="Calibri Light" w:hAnsi="Calibri Light" w:cs="Calibri Light"/>
          <w:sz w:val="22"/>
          <w:szCs w:val="22"/>
        </w:rPr>
        <w:t>.tabula</w:t>
      </w:r>
    </w:p>
    <w:tbl>
      <w:tblPr>
        <w:tblW w:w="8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4"/>
        <w:gridCol w:w="3402"/>
        <w:gridCol w:w="2126"/>
      </w:tblGrid>
      <w:tr w:rsidR="00CD0951" w:rsidRPr="006A472A" w14:paraId="0EA81FEA" w14:textId="77777777" w:rsidTr="00CD0951">
        <w:trPr>
          <w:jc w:val="center"/>
        </w:trPr>
        <w:tc>
          <w:tcPr>
            <w:tcW w:w="2804" w:type="dxa"/>
            <w:shd w:val="clear" w:color="auto" w:fill="E2EFD9" w:themeFill="accent6" w:themeFillTint="33"/>
          </w:tcPr>
          <w:p w14:paraId="493C5283" w14:textId="77777777" w:rsidR="00CD0951" w:rsidRPr="006A472A" w:rsidRDefault="00CD0951" w:rsidP="007850AA">
            <w:pPr>
              <w:pStyle w:val="BodyText"/>
              <w:rPr>
                <w:rFonts w:ascii="Calibri Light" w:hAnsi="Calibri Light" w:cs="Calibri Light"/>
                <w:b/>
                <w:bCs/>
                <w:sz w:val="18"/>
                <w:szCs w:val="18"/>
              </w:rPr>
            </w:pPr>
            <w:r w:rsidRPr="006A472A">
              <w:rPr>
                <w:rFonts w:ascii="Calibri Light" w:hAnsi="Calibri Light" w:cs="Calibri Light"/>
                <w:b/>
                <w:bCs/>
                <w:sz w:val="18"/>
                <w:szCs w:val="18"/>
              </w:rPr>
              <w:t>Process</w:t>
            </w:r>
          </w:p>
        </w:tc>
        <w:tc>
          <w:tcPr>
            <w:tcW w:w="3402" w:type="dxa"/>
            <w:shd w:val="clear" w:color="auto" w:fill="E2EFD9" w:themeFill="accent6" w:themeFillTint="33"/>
          </w:tcPr>
          <w:p w14:paraId="2A3654A4" w14:textId="46304C9C" w:rsidR="00CD0951" w:rsidRPr="00CD0951" w:rsidRDefault="00CD0951" w:rsidP="007850AA">
            <w:pPr>
              <w:pStyle w:val="BodyText"/>
              <w:rPr>
                <w:rFonts w:ascii="Calibri Light" w:hAnsi="Calibri Light" w:cs="Calibri Light"/>
                <w:b/>
                <w:bCs/>
                <w:sz w:val="18"/>
                <w:szCs w:val="18"/>
              </w:rPr>
            </w:pPr>
            <w:r w:rsidRPr="006A472A">
              <w:rPr>
                <w:rFonts w:ascii="Calibri Light" w:hAnsi="Calibri Light" w:cs="Calibri Light"/>
                <w:b/>
                <w:bCs/>
                <w:sz w:val="18"/>
                <w:szCs w:val="18"/>
              </w:rPr>
              <w:t>Daļiņas PM</w:t>
            </w:r>
            <w:r w:rsidRPr="006A472A">
              <w:rPr>
                <w:rFonts w:ascii="Calibri Light" w:hAnsi="Calibri Light" w:cs="Calibri Light"/>
                <w:b/>
                <w:bCs/>
                <w:sz w:val="18"/>
                <w:szCs w:val="18"/>
                <w:vertAlign w:val="subscript"/>
              </w:rPr>
              <w:t>10</w:t>
            </w:r>
            <w:r>
              <w:rPr>
                <w:rFonts w:ascii="Calibri Light" w:hAnsi="Calibri Light" w:cs="Calibri Light"/>
                <w:b/>
                <w:bCs/>
                <w:sz w:val="18"/>
                <w:szCs w:val="18"/>
              </w:rPr>
              <w:t>, kg/t</w:t>
            </w:r>
          </w:p>
        </w:tc>
        <w:tc>
          <w:tcPr>
            <w:tcW w:w="2126" w:type="dxa"/>
            <w:shd w:val="clear" w:color="auto" w:fill="E2EFD9" w:themeFill="accent6" w:themeFillTint="33"/>
          </w:tcPr>
          <w:p w14:paraId="0159E462" w14:textId="45F7C534" w:rsidR="00CD0951" w:rsidRPr="00CD0951" w:rsidRDefault="00CD0951" w:rsidP="007850AA">
            <w:pPr>
              <w:pStyle w:val="BodyText"/>
              <w:rPr>
                <w:rFonts w:ascii="Calibri Light" w:hAnsi="Calibri Light" w:cs="Calibri Light"/>
                <w:b/>
                <w:bCs/>
                <w:sz w:val="18"/>
                <w:szCs w:val="18"/>
              </w:rPr>
            </w:pPr>
            <w:r w:rsidRPr="006A472A">
              <w:rPr>
                <w:rFonts w:ascii="Calibri Light" w:hAnsi="Calibri Light" w:cs="Calibri Light"/>
                <w:b/>
                <w:bCs/>
                <w:sz w:val="18"/>
                <w:szCs w:val="18"/>
              </w:rPr>
              <w:t>Daļiņas PM</w:t>
            </w:r>
            <w:r w:rsidRPr="006A472A">
              <w:rPr>
                <w:rFonts w:ascii="Calibri Light" w:hAnsi="Calibri Light" w:cs="Calibri Light"/>
                <w:b/>
                <w:bCs/>
                <w:sz w:val="18"/>
                <w:szCs w:val="18"/>
                <w:vertAlign w:val="subscript"/>
              </w:rPr>
              <w:t>2.5</w:t>
            </w:r>
            <w:r>
              <w:rPr>
                <w:rFonts w:ascii="Calibri Light" w:hAnsi="Calibri Light" w:cs="Calibri Light"/>
                <w:b/>
                <w:bCs/>
                <w:sz w:val="18"/>
                <w:szCs w:val="18"/>
              </w:rPr>
              <w:t>, kg/t</w:t>
            </w:r>
          </w:p>
        </w:tc>
      </w:tr>
      <w:tr w:rsidR="00CD0951" w:rsidRPr="006A472A" w14:paraId="0F0BDDE9" w14:textId="77777777" w:rsidTr="00CD0951">
        <w:trPr>
          <w:jc w:val="center"/>
        </w:trPr>
        <w:tc>
          <w:tcPr>
            <w:tcW w:w="2804" w:type="dxa"/>
            <w:vAlign w:val="center"/>
          </w:tcPr>
          <w:p w14:paraId="62DD1305" w14:textId="5C887428" w:rsidR="00CD0951" w:rsidRPr="006A472A" w:rsidRDefault="003973EA" w:rsidP="007850AA">
            <w:pPr>
              <w:pStyle w:val="BodyText"/>
              <w:jc w:val="left"/>
              <w:rPr>
                <w:rFonts w:ascii="Calibri Light" w:hAnsi="Calibri Light" w:cs="Calibri Light"/>
                <w:sz w:val="18"/>
                <w:szCs w:val="18"/>
              </w:rPr>
            </w:pPr>
            <w:r>
              <w:rPr>
                <w:rFonts w:ascii="Calibri Light" w:hAnsi="Calibri Light" w:cs="Calibri Light"/>
                <w:sz w:val="18"/>
                <w:szCs w:val="18"/>
              </w:rPr>
              <w:t>Ieguve</w:t>
            </w:r>
            <w:r w:rsidR="00BE2715">
              <w:rPr>
                <w:rFonts w:ascii="Calibri Light" w:hAnsi="Calibri Light" w:cs="Calibri Light"/>
                <w:sz w:val="18"/>
                <w:szCs w:val="18"/>
              </w:rPr>
              <w:t xml:space="preserve"> </w:t>
            </w:r>
          </w:p>
        </w:tc>
        <w:tc>
          <w:tcPr>
            <w:tcW w:w="3402" w:type="dxa"/>
            <w:vAlign w:val="center"/>
          </w:tcPr>
          <w:p w14:paraId="562F9DCD" w14:textId="1B1B1068" w:rsidR="00CD0951" w:rsidRPr="006A472A" w:rsidRDefault="003973EA" w:rsidP="007850AA">
            <w:pPr>
              <w:pStyle w:val="BodyText"/>
              <w:rPr>
                <w:rFonts w:ascii="Calibri Light" w:hAnsi="Calibri Light" w:cs="Calibri Light"/>
                <w:sz w:val="18"/>
                <w:szCs w:val="18"/>
              </w:rPr>
            </w:pPr>
            <w:r>
              <w:rPr>
                <w:rFonts w:ascii="Calibri Light" w:hAnsi="Calibri Light" w:cs="Calibri Light"/>
                <w:sz w:val="18"/>
                <w:szCs w:val="18"/>
              </w:rPr>
              <w:t>0,000008</w:t>
            </w:r>
          </w:p>
        </w:tc>
        <w:tc>
          <w:tcPr>
            <w:tcW w:w="2126" w:type="dxa"/>
            <w:vAlign w:val="center"/>
          </w:tcPr>
          <w:p w14:paraId="7BC5AC64" w14:textId="6908CCA5" w:rsidR="00CD0951" w:rsidRPr="006A472A" w:rsidRDefault="003973EA" w:rsidP="003973EA">
            <w:pPr>
              <w:pStyle w:val="BodyText"/>
              <w:rPr>
                <w:rFonts w:ascii="Calibri Light" w:hAnsi="Calibri Light" w:cs="Calibri Light"/>
                <w:sz w:val="18"/>
                <w:szCs w:val="18"/>
              </w:rPr>
            </w:pPr>
            <w:r>
              <w:rPr>
                <w:rFonts w:ascii="Calibri Light" w:hAnsi="Calibri Light" w:cs="Calibri Light"/>
                <w:sz w:val="18"/>
                <w:szCs w:val="18"/>
              </w:rPr>
              <w:t>0,0000012[1]</w:t>
            </w:r>
          </w:p>
        </w:tc>
      </w:tr>
      <w:tr w:rsidR="003973EA" w:rsidRPr="006A472A" w14:paraId="5E6D6ABD" w14:textId="77777777" w:rsidTr="00CD0951">
        <w:trPr>
          <w:jc w:val="center"/>
        </w:trPr>
        <w:tc>
          <w:tcPr>
            <w:tcW w:w="2804" w:type="dxa"/>
            <w:vAlign w:val="center"/>
          </w:tcPr>
          <w:p w14:paraId="554CF222" w14:textId="4DB85B4B" w:rsidR="003973EA" w:rsidRPr="006A472A" w:rsidRDefault="003973EA" w:rsidP="003973EA">
            <w:pPr>
              <w:pStyle w:val="BodyText"/>
              <w:jc w:val="left"/>
              <w:rPr>
                <w:rFonts w:ascii="Calibri Light" w:hAnsi="Calibri Light" w:cs="Calibri Light"/>
                <w:sz w:val="18"/>
                <w:szCs w:val="18"/>
              </w:rPr>
            </w:pPr>
            <w:r>
              <w:rPr>
                <w:rFonts w:ascii="Calibri Light" w:hAnsi="Calibri Light" w:cs="Calibri Light"/>
                <w:sz w:val="18"/>
                <w:szCs w:val="18"/>
              </w:rPr>
              <w:t xml:space="preserve">Pārkraušana </w:t>
            </w:r>
            <w:proofErr w:type="spellStart"/>
            <w:r>
              <w:rPr>
                <w:rFonts w:ascii="Calibri Light" w:hAnsi="Calibri Light" w:cs="Calibri Light"/>
                <w:sz w:val="18"/>
                <w:szCs w:val="18"/>
              </w:rPr>
              <w:t>damperī</w:t>
            </w:r>
            <w:proofErr w:type="spellEnd"/>
            <w:r>
              <w:rPr>
                <w:rFonts w:ascii="Calibri Light" w:hAnsi="Calibri Light" w:cs="Calibri Light"/>
                <w:sz w:val="18"/>
                <w:szCs w:val="18"/>
              </w:rPr>
              <w:t xml:space="preserve"> (pašizgāzējā)</w:t>
            </w:r>
          </w:p>
        </w:tc>
        <w:tc>
          <w:tcPr>
            <w:tcW w:w="3402" w:type="dxa"/>
            <w:vAlign w:val="center"/>
          </w:tcPr>
          <w:p w14:paraId="6C9D0503" w14:textId="5E46E6BE" w:rsidR="003973EA" w:rsidRPr="006A472A" w:rsidRDefault="003973EA" w:rsidP="003973EA">
            <w:pPr>
              <w:pStyle w:val="BodyText"/>
              <w:rPr>
                <w:rFonts w:ascii="Calibri Light" w:hAnsi="Calibri Light" w:cs="Calibri Light"/>
                <w:sz w:val="18"/>
                <w:szCs w:val="18"/>
              </w:rPr>
            </w:pPr>
            <w:r>
              <w:rPr>
                <w:rFonts w:ascii="Calibri Light" w:hAnsi="Calibri Light" w:cs="Calibri Light"/>
                <w:sz w:val="18"/>
                <w:szCs w:val="18"/>
              </w:rPr>
              <w:t>0,000008</w:t>
            </w:r>
          </w:p>
        </w:tc>
        <w:tc>
          <w:tcPr>
            <w:tcW w:w="2126" w:type="dxa"/>
            <w:vAlign w:val="center"/>
          </w:tcPr>
          <w:p w14:paraId="5ED62352" w14:textId="7C87AE98" w:rsidR="003973EA" w:rsidRPr="006A472A" w:rsidRDefault="003973EA" w:rsidP="003973EA">
            <w:pPr>
              <w:pStyle w:val="BodyText"/>
              <w:rPr>
                <w:rFonts w:ascii="Calibri Light" w:hAnsi="Calibri Light" w:cs="Calibri Light"/>
                <w:sz w:val="18"/>
                <w:szCs w:val="18"/>
              </w:rPr>
            </w:pPr>
            <w:r>
              <w:rPr>
                <w:rFonts w:ascii="Calibri Light" w:hAnsi="Calibri Light" w:cs="Calibri Light"/>
                <w:sz w:val="18"/>
                <w:szCs w:val="18"/>
              </w:rPr>
              <w:t>0,0000012 [1]</w:t>
            </w:r>
          </w:p>
        </w:tc>
      </w:tr>
    </w:tbl>
    <w:p w14:paraId="103C9CB0" w14:textId="6A962E37" w:rsidR="00CD0951" w:rsidRDefault="003973EA" w:rsidP="00CD0951">
      <w:pPr>
        <w:spacing w:after="0" w:line="240" w:lineRule="auto"/>
        <w:rPr>
          <w:rFonts w:ascii="Calibri Light" w:hAnsi="Calibri Light" w:cs="Calibri Light"/>
        </w:rPr>
      </w:pPr>
      <w:r>
        <w:rPr>
          <w:rFonts w:ascii="Calibri Light" w:hAnsi="Calibri Light" w:cs="Calibri Light"/>
          <w:sz w:val="18"/>
          <w:szCs w:val="18"/>
        </w:rPr>
        <w:t xml:space="preserve">[1] </w:t>
      </w:r>
      <w:r w:rsidRPr="006A472A">
        <w:rPr>
          <w:rFonts w:ascii="Calibri Light" w:hAnsi="Calibri Light" w:cs="Calibri Light"/>
          <w:i/>
          <w:sz w:val="18"/>
          <w:szCs w:val="18"/>
        </w:rPr>
        <w:t>PM</w:t>
      </w:r>
      <w:r w:rsidRPr="006A472A">
        <w:rPr>
          <w:rFonts w:ascii="Calibri Light" w:hAnsi="Calibri Light" w:cs="Calibri Light"/>
          <w:i/>
          <w:sz w:val="18"/>
          <w:szCs w:val="18"/>
          <w:vertAlign w:val="subscript"/>
        </w:rPr>
        <w:t xml:space="preserve">2.5 </w:t>
      </w:r>
      <w:r w:rsidRPr="006A472A">
        <w:rPr>
          <w:rFonts w:ascii="Calibri Light" w:hAnsi="Calibri Light" w:cs="Calibri Light"/>
          <w:i/>
          <w:sz w:val="18"/>
          <w:szCs w:val="18"/>
        </w:rPr>
        <w:t>emisijas faktors aprēķināts, pamatojoties uz PM</w:t>
      </w:r>
      <w:r w:rsidRPr="006A472A">
        <w:rPr>
          <w:rFonts w:ascii="Calibri Light" w:hAnsi="Calibri Light" w:cs="Calibri Light"/>
          <w:i/>
          <w:sz w:val="18"/>
          <w:szCs w:val="18"/>
          <w:vertAlign w:val="subscript"/>
        </w:rPr>
        <w:t>2.5</w:t>
      </w:r>
      <w:r w:rsidRPr="006A472A">
        <w:rPr>
          <w:rFonts w:ascii="Calibri Light" w:hAnsi="Calibri Light" w:cs="Calibri Light"/>
          <w:i/>
          <w:sz w:val="18"/>
          <w:szCs w:val="18"/>
        </w:rPr>
        <w:t>/PM</w:t>
      </w:r>
      <w:r w:rsidRPr="006A472A">
        <w:rPr>
          <w:rFonts w:ascii="Calibri Light" w:hAnsi="Calibri Light" w:cs="Calibri Light"/>
          <w:i/>
          <w:sz w:val="18"/>
          <w:szCs w:val="18"/>
          <w:vertAlign w:val="subscript"/>
        </w:rPr>
        <w:t>10</w:t>
      </w:r>
      <w:r w:rsidRPr="006A472A">
        <w:rPr>
          <w:rFonts w:ascii="Calibri Light" w:hAnsi="Calibri Light" w:cs="Calibri Light"/>
          <w:i/>
          <w:sz w:val="18"/>
          <w:szCs w:val="18"/>
        </w:rPr>
        <w:t xml:space="preserve"> proporciju (0.15), kas ir norādīta derīgo izrakteņu pārkraušanas darbiem ASV Vides aizsardzības aģentūras izstrādātā metodikā “</w:t>
      </w:r>
      <w:proofErr w:type="spellStart"/>
      <w:r w:rsidRPr="006A472A">
        <w:rPr>
          <w:rFonts w:ascii="Calibri Light" w:hAnsi="Calibri Light" w:cs="Calibri Light"/>
          <w:i/>
          <w:sz w:val="18"/>
          <w:szCs w:val="18"/>
        </w:rPr>
        <w:t>Compilation</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of</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Air</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Pollutant</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Emission</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Factors</w:t>
      </w:r>
      <w:proofErr w:type="spellEnd"/>
      <w:r w:rsidRPr="006A472A">
        <w:rPr>
          <w:rFonts w:ascii="Calibri Light" w:hAnsi="Calibri Light" w:cs="Calibri Light"/>
          <w:i/>
          <w:sz w:val="18"/>
          <w:szCs w:val="18"/>
        </w:rPr>
        <w:t xml:space="preserve">”, AP 42, </w:t>
      </w:r>
      <w:proofErr w:type="spellStart"/>
      <w:r w:rsidRPr="006A472A">
        <w:rPr>
          <w:rFonts w:ascii="Calibri Light" w:hAnsi="Calibri Light" w:cs="Calibri Light"/>
          <w:i/>
          <w:sz w:val="18"/>
          <w:szCs w:val="18"/>
        </w:rPr>
        <w:t>Chapter</w:t>
      </w:r>
      <w:proofErr w:type="spellEnd"/>
      <w:r w:rsidRPr="006A472A">
        <w:rPr>
          <w:rFonts w:ascii="Calibri Light" w:hAnsi="Calibri Light" w:cs="Calibri Light"/>
          <w:i/>
          <w:sz w:val="18"/>
          <w:szCs w:val="18"/>
        </w:rPr>
        <w:t xml:space="preserve"> 13, </w:t>
      </w:r>
      <w:hyperlink r:id="rId13" w:history="1">
        <w:proofErr w:type="spellStart"/>
        <w:r w:rsidRPr="007C62AE">
          <w:rPr>
            <w:rStyle w:val="Strong"/>
            <w:rFonts w:ascii="Calibri Light" w:hAnsi="Calibri Light" w:cs="Calibri Light"/>
            <w:b w:val="0"/>
            <w:i/>
            <w:iCs/>
            <w:sz w:val="18"/>
            <w:szCs w:val="18"/>
          </w:rPr>
          <w:t>Miscellaneous</w:t>
        </w:r>
        <w:proofErr w:type="spellEnd"/>
        <w:r w:rsidRPr="007C62AE">
          <w:rPr>
            <w:rStyle w:val="Strong"/>
            <w:rFonts w:ascii="Calibri Light" w:hAnsi="Calibri Light" w:cs="Calibri Light"/>
            <w:b w:val="0"/>
            <w:i/>
            <w:iCs/>
            <w:sz w:val="18"/>
            <w:szCs w:val="18"/>
          </w:rPr>
          <w:t xml:space="preserve"> </w:t>
        </w:r>
        <w:proofErr w:type="spellStart"/>
        <w:r w:rsidRPr="007C62AE">
          <w:rPr>
            <w:rStyle w:val="Strong"/>
            <w:rFonts w:ascii="Calibri Light" w:hAnsi="Calibri Light" w:cs="Calibri Light"/>
            <w:b w:val="0"/>
            <w:i/>
            <w:iCs/>
            <w:sz w:val="18"/>
            <w:szCs w:val="18"/>
          </w:rPr>
          <w:t>Sources</w:t>
        </w:r>
        <w:proofErr w:type="spellEnd"/>
      </w:hyperlink>
      <w:r w:rsidRPr="006A472A">
        <w:rPr>
          <w:rFonts w:ascii="Calibri Light" w:hAnsi="Calibri Light" w:cs="Calibri Light"/>
          <w:b/>
          <w:i/>
          <w:sz w:val="18"/>
          <w:szCs w:val="18"/>
        </w:rPr>
        <w:t>,</w:t>
      </w:r>
      <w:r w:rsidRPr="006A472A">
        <w:rPr>
          <w:rFonts w:ascii="Calibri Light" w:hAnsi="Calibri Light" w:cs="Calibri Light"/>
          <w:i/>
          <w:sz w:val="18"/>
          <w:szCs w:val="18"/>
        </w:rPr>
        <w:t xml:space="preserve">  sadaļā 13.2.4. “</w:t>
      </w:r>
      <w:r w:rsidRPr="006A472A">
        <w:rPr>
          <w:rFonts w:ascii="Calibri Light" w:eastAsia="Times New Roman" w:hAnsi="Calibri Light" w:cs="Calibri Light"/>
          <w:i/>
          <w:sz w:val="18"/>
          <w:szCs w:val="18"/>
        </w:rPr>
        <w:t xml:space="preserve">13.2.4 </w:t>
      </w:r>
      <w:proofErr w:type="spellStart"/>
      <w:r w:rsidRPr="006A472A">
        <w:rPr>
          <w:rFonts w:ascii="Calibri Light" w:eastAsia="Times New Roman" w:hAnsi="Calibri Light" w:cs="Calibri Light"/>
          <w:i/>
          <w:sz w:val="18"/>
          <w:szCs w:val="18"/>
        </w:rPr>
        <w:t>Aggregate</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Handling</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And</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Storage</w:t>
      </w:r>
      <w:proofErr w:type="spellEnd"/>
      <w:r w:rsidRPr="006A472A">
        <w:rPr>
          <w:rFonts w:ascii="Calibri Light" w:eastAsia="Times New Roman" w:hAnsi="Calibri Light" w:cs="Calibri Light"/>
          <w:i/>
          <w:sz w:val="18"/>
          <w:szCs w:val="18"/>
        </w:rPr>
        <w:t xml:space="preserve"> Piles</w:t>
      </w:r>
      <w:r w:rsidRPr="007C62AE">
        <w:rPr>
          <w:rStyle w:val="Strong"/>
          <w:rFonts w:ascii="Calibri Light" w:hAnsi="Calibri Light" w:cs="Calibri Light"/>
          <w:b w:val="0"/>
          <w:i/>
          <w:iCs/>
          <w:sz w:val="18"/>
          <w:szCs w:val="18"/>
        </w:rPr>
        <w:t>”</w:t>
      </w:r>
      <w:r w:rsidRPr="006A472A">
        <w:rPr>
          <w:rFonts w:ascii="Calibri Light" w:hAnsi="Calibri Light" w:cs="Calibri Light"/>
          <w:i/>
          <w:sz w:val="18"/>
          <w:szCs w:val="18"/>
        </w:rPr>
        <w:t>.</w:t>
      </w:r>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Background</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Document</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for</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Revisions</w:t>
      </w:r>
      <w:proofErr w:type="spellEnd"/>
      <w:r w:rsidRPr="006A472A">
        <w:rPr>
          <w:rFonts w:ascii="Calibri Light" w:eastAsia="Times New Roman" w:hAnsi="Calibri Light" w:cs="Calibri Light"/>
          <w:i/>
          <w:sz w:val="18"/>
          <w:szCs w:val="18"/>
        </w:rPr>
        <w:t xml:space="preserve"> to </w:t>
      </w:r>
      <w:proofErr w:type="spellStart"/>
      <w:r w:rsidRPr="006A472A">
        <w:rPr>
          <w:rFonts w:ascii="Calibri Light" w:eastAsia="Times New Roman" w:hAnsi="Calibri Light" w:cs="Calibri Light"/>
          <w:i/>
          <w:sz w:val="18"/>
          <w:szCs w:val="18"/>
        </w:rPr>
        <w:t>Fine</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Fraction</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Ratios</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Used</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for</w:t>
      </w:r>
      <w:proofErr w:type="spellEnd"/>
      <w:r w:rsidRPr="006A472A">
        <w:rPr>
          <w:rFonts w:ascii="Calibri Light" w:eastAsia="Times New Roman" w:hAnsi="Calibri Light" w:cs="Calibri Light"/>
          <w:i/>
          <w:sz w:val="18"/>
          <w:szCs w:val="18"/>
        </w:rPr>
        <w:t xml:space="preserve"> AP-42 </w:t>
      </w:r>
      <w:proofErr w:type="spellStart"/>
      <w:r w:rsidRPr="006A472A">
        <w:rPr>
          <w:rFonts w:ascii="Calibri Light" w:eastAsia="Times New Roman" w:hAnsi="Calibri Light" w:cs="Calibri Light"/>
          <w:i/>
          <w:sz w:val="18"/>
          <w:szCs w:val="18"/>
        </w:rPr>
        <w:t>Fugitive</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Dust</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hAnsi="Calibri Light" w:cs="Calibri Light"/>
          <w:i/>
          <w:sz w:val="18"/>
          <w:szCs w:val="18"/>
        </w:rPr>
        <w:t>Emission</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Factors</w:t>
      </w:r>
      <w:proofErr w:type="spellEnd"/>
      <w:r w:rsidRPr="006A472A">
        <w:rPr>
          <w:rFonts w:ascii="Calibri Light" w:hAnsi="Calibri Light" w:cs="Calibri Light"/>
          <w:i/>
          <w:sz w:val="18"/>
          <w:szCs w:val="18"/>
        </w:rPr>
        <w:t>.</w:t>
      </w:r>
    </w:p>
    <w:p w14:paraId="0053C004" w14:textId="77777777" w:rsidR="00CD0951" w:rsidRDefault="00CD0951" w:rsidP="00CD0951">
      <w:pPr>
        <w:spacing w:after="0" w:line="240" w:lineRule="auto"/>
        <w:rPr>
          <w:rFonts w:ascii="Calibri Light" w:hAnsi="Calibri Light" w:cs="Calibri Light"/>
        </w:rPr>
      </w:pPr>
    </w:p>
    <w:p w14:paraId="20414C10" w14:textId="5E965D66" w:rsidR="008870D6" w:rsidRDefault="008870D6" w:rsidP="008870D6">
      <w:pPr>
        <w:spacing w:after="0" w:line="240" w:lineRule="auto"/>
        <w:jc w:val="both"/>
        <w:rPr>
          <w:rFonts w:asciiTheme="majorHAnsi" w:hAnsiTheme="majorHAnsi" w:cstheme="majorHAnsi"/>
        </w:rPr>
      </w:pPr>
      <w:r>
        <w:rPr>
          <w:rFonts w:asciiTheme="majorHAnsi" w:hAnsiTheme="majorHAnsi" w:cstheme="majorHAnsi"/>
        </w:rPr>
        <w:t>Emisijas intensitāti (g/s) aprēķina pēc formulas:</w:t>
      </w:r>
    </w:p>
    <w:p w14:paraId="040FB5BE" w14:textId="77777777" w:rsidR="008870D6" w:rsidRPr="00EB5B43" w:rsidRDefault="003A2243" w:rsidP="008870D6">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14:paraId="69BBE8C7" w14:textId="77777777" w:rsidR="008870D6" w:rsidRDefault="008870D6" w:rsidP="008870D6">
      <w:pPr>
        <w:spacing w:after="0" w:line="240" w:lineRule="auto"/>
        <w:jc w:val="both"/>
        <w:rPr>
          <w:rFonts w:asciiTheme="majorHAnsi" w:hAnsiTheme="majorHAnsi" w:cstheme="majorHAnsi"/>
        </w:rPr>
      </w:pPr>
      <w:r>
        <w:rPr>
          <w:rFonts w:asciiTheme="majorHAnsi" w:hAnsiTheme="majorHAnsi" w:cstheme="majorHAnsi"/>
        </w:rPr>
        <w:t>Kur:</w:t>
      </w:r>
    </w:p>
    <w:p w14:paraId="68DE0151" w14:textId="104294AA" w:rsidR="008870D6" w:rsidRDefault="008870D6" w:rsidP="008870D6">
      <w:pPr>
        <w:spacing w:after="0" w:line="240" w:lineRule="auto"/>
        <w:jc w:val="both"/>
        <w:rPr>
          <w:rFonts w:asciiTheme="majorHAnsi" w:hAnsiTheme="majorHAnsi" w:cstheme="majorHAnsi"/>
        </w:rPr>
      </w:pPr>
      <w:r>
        <w:rPr>
          <w:rFonts w:asciiTheme="majorHAnsi" w:hAnsiTheme="majorHAnsi" w:cstheme="majorHAnsi"/>
        </w:rPr>
        <w:t xml:space="preserve">N – darbības laiks (h/a) – 2000 h/a. </w:t>
      </w:r>
    </w:p>
    <w:p w14:paraId="75B0F203" w14:textId="77777777" w:rsidR="008870D6" w:rsidRDefault="008870D6" w:rsidP="00CD0951">
      <w:pPr>
        <w:spacing w:after="0" w:line="240" w:lineRule="auto"/>
        <w:rPr>
          <w:rFonts w:ascii="Calibri Light" w:hAnsi="Calibri Light" w:cs="Calibri Light"/>
        </w:rPr>
      </w:pPr>
    </w:p>
    <w:p w14:paraId="4BE08E2B" w14:textId="130B9438" w:rsidR="003973EA" w:rsidRDefault="003973EA" w:rsidP="003973EA">
      <w:pPr>
        <w:spacing w:after="0" w:line="240" w:lineRule="auto"/>
        <w:jc w:val="center"/>
        <w:rPr>
          <w:rFonts w:asciiTheme="majorHAnsi" w:hAnsiTheme="majorHAnsi" w:cstheme="majorHAnsi"/>
          <w:b/>
          <w:lang w:eastAsia="lv-LV"/>
        </w:rPr>
      </w:pPr>
      <w:r>
        <w:rPr>
          <w:rFonts w:asciiTheme="majorHAnsi" w:hAnsiTheme="majorHAnsi" w:cstheme="majorHAnsi"/>
          <w:b/>
          <w:lang w:eastAsia="lv-LV"/>
        </w:rPr>
        <w:t>Dolomīta ieguves un pārvietošanas radītās emisijas</w:t>
      </w:r>
    </w:p>
    <w:p w14:paraId="00BAEA88" w14:textId="236C5194" w:rsidR="003973EA" w:rsidRPr="00311521" w:rsidRDefault="003973EA" w:rsidP="003973EA">
      <w:pPr>
        <w:spacing w:after="0" w:line="240" w:lineRule="auto"/>
        <w:jc w:val="right"/>
        <w:rPr>
          <w:rFonts w:asciiTheme="majorHAnsi" w:hAnsiTheme="majorHAnsi" w:cstheme="majorHAnsi"/>
          <w:lang w:eastAsia="lv-LV"/>
        </w:rPr>
      </w:pPr>
      <w:r>
        <w:rPr>
          <w:rFonts w:asciiTheme="majorHAnsi" w:hAnsiTheme="majorHAnsi" w:cstheme="majorHAnsi"/>
          <w:lang w:eastAsia="lv-LV"/>
        </w:rPr>
        <w:t>2</w:t>
      </w:r>
      <w:r w:rsidRPr="00311521">
        <w:rPr>
          <w:rFonts w:asciiTheme="majorHAnsi" w:hAnsiTheme="majorHAnsi" w:cstheme="majorHAnsi"/>
          <w:lang w:eastAsia="lv-LV"/>
        </w:rPr>
        <w:t>.1.</w:t>
      </w:r>
      <w:r w:rsidR="00B915CC">
        <w:rPr>
          <w:rFonts w:asciiTheme="majorHAnsi" w:hAnsiTheme="majorHAnsi" w:cstheme="majorHAnsi"/>
          <w:lang w:eastAsia="lv-LV"/>
        </w:rPr>
        <w:t>1.</w:t>
      </w:r>
      <w:r w:rsidR="000179B7">
        <w:rPr>
          <w:rFonts w:asciiTheme="majorHAnsi" w:hAnsiTheme="majorHAnsi" w:cstheme="majorHAnsi"/>
          <w:lang w:eastAsia="lv-LV"/>
        </w:rPr>
        <w:t>6</w:t>
      </w:r>
      <w:r w:rsidRPr="00311521">
        <w:rPr>
          <w:rFonts w:asciiTheme="majorHAnsi" w:hAnsiTheme="majorHAnsi" w:cstheme="majorHAnsi"/>
          <w:lang w:eastAsia="lv-LV"/>
        </w:rPr>
        <w:t>.tabula</w:t>
      </w:r>
    </w:p>
    <w:tbl>
      <w:tblPr>
        <w:tblW w:w="877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821"/>
        <w:gridCol w:w="993"/>
        <w:gridCol w:w="993"/>
        <w:gridCol w:w="992"/>
        <w:gridCol w:w="992"/>
        <w:gridCol w:w="992"/>
        <w:gridCol w:w="993"/>
      </w:tblGrid>
      <w:tr w:rsidR="003973EA" w:rsidRPr="003445BC" w14:paraId="6A57C617" w14:textId="77777777" w:rsidTr="007850AA">
        <w:trPr>
          <w:jc w:val="center"/>
        </w:trPr>
        <w:tc>
          <w:tcPr>
            <w:tcW w:w="2821" w:type="dxa"/>
            <w:tcBorders>
              <w:top w:val="double" w:sz="4" w:space="0" w:color="auto"/>
              <w:bottom w:val="double" w:sz="4" w:space="0" w:color="auto"/>
            </w:tcBorders>
            <w:shd w:val="clear" w:color="auto" w:fill="E2EFD9" w:themeFill="accent6" w:themeFillTint="33"/>
            <w:vAlign w:val="center"/>
          </w:tcPr>
          <w:p w14:paraId="1DC40DE5" w14:textId="77777777" w:rsidR="003973EA" w:rsidRPr="003445BC" w:rsidRDefault="003973EA" w:rsidP="007850AA">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Process</w:t>
            </w:r>
          </w:p>
        </w:tc>
        <w:tc>
          <w:tcPr>
            <w:tcW w:w="993" w:type="dxa"/>
            <w:tcBorders>
              <w:top w:val="double" w:sz="4" w:space="0" w:color="auto"/>
              <w:bottom w:val="double" w:sz="4" w:space="0" w:color="auto"/>
            </w:tcBorders>
            <w:shd w:val="clear" w:color="auto" w:fill="E2EFD9" w:themeFill="accent6" w:themeFillTint="33"/>
            <w:vAlign w:val="center"/>
          </w:tcPr>
          <w:p w14:paraId="0555BD4C" w14:textId="77777777" w:rsidR="003973EA" w:rsidRDefault="003973EA" w:rsidP="007850AA">
            <w:pPr>
              <w:pStyle w:val="Default"/>
              <w:jc w:val="center"/>
              <w:rPr>
                <w:rFonts w:asciiTheme="majorHAnsi" w:hAnsiTheme="majorHAnsi" w:cstheme="majorHAnsi"/>
                <w:b/>
                <w:bCs/>
                <w:color w:val="auto"/>
                <w:sz w:val="18"/>
                <w:szCs w:val="18"/>
              </w:rPr>
            </w:pPr>
            <w:r>
              <w:rPr>
                <w:rFonts w:asciiTheme="majorHAnsi" w:hAnsiTheme="majorHAnsi" w:cstheme="majorHAnsi"/>
                <w:b/>
                <w:bCs/>
                <w:color w:val="auto"/>
                <w:sz w:val="18"/>
                <w:szCs w:val="18"/>
              </w:rPr>
              <w:t xml:space="preserve">Darbības </w:t>
            </w:r>
            <w:r>
              <w:rPr>
                <w:rFonts w:asciiTheme="majorHAnsi" w:hAnsiTheme="majorHAnsi" w:cstheme="majorHAnsi"/>
                <w:b/>
                <w:bCs/>
                <w:color w:val="auto"/>
                <w:sz w:val="18"/>
                <w:szCs w:val="18"/>
              </w:rPr>
              <w:lastRenderedPageBreak/>
              <w:t>stundas</w:t>
            </w:r>
          </w:p>
        </w:tc>
        <w:tc>
          <w:tcPr>
            <w:tcW w:w="993" w:type="dxa"/>
            <w:tcBorders>
              <w:top w:val="double" w:sz="4" w:space="0" w:color="auto"/>
              <w:bottom w:val="double" w:sz="4" w:space="0" w:color="auto"/>
            </w:tcBorders>
            <w:shd w:val="clear" w:color="auto" w:fill="E2EFD9" w:themeFill="accent6" w:themeFillTint="33"/>
            <w:vAlign w:val="center"/>
          </w:tcPr>
          <w:p w14:paraId="454BC6F1" w14:textId="77777777" w:rsidR="003973EA" w:rsidRPr="003445BC" w:rsidRDefault="003973EA" w:rsidP="007850AA">
            <w:pPr>
              <w:pStyle w:val="Default"/>
              <w:jc w:val="center"/>
              <w:rPr>
                <w:rFonts w:asciiTheme="majorHAnsi" w:hAnsiTheme="majorHAnsi" w:cstheme="majorHAnsi"/>
                <w:b/>
                <w:bCs/>
                <w:color w:val="auto"/>
                <w:sz w:val="18"/>
                <w:szCs w:val="18"/>
              </w:rPr>
            </w:pPr>
            <w:r>
              <w:rPr>
                <w:rFonts w:asciiTheme="majorHAnsi" w:hAnsiTheme="majorHAnsi" w:cstheme="majorHAnsi"/>
                <w:b/>
                <w:bCs/>
                <w:color w:val="auto"/>
                <w:sz w:val="18"/>
                <w:szCs w:val="18"/>
              </w:rPr>
              <w:lastRenderedPageBreak/>
              <w:t>Daudzums</w:t>
            </w:r>
            <w:r w:rsidRPr="003445BC">
              <w:rPr>
                <w:rFonts w:asciiTheme="majorHAnsi" w:hAnsiTheme="majorHAnsi" w:cstheme="majorHAnsi"/>
                <w:b/>
                <w:bCs/>
                <w:color w:val="auto"/>
                <w:sz w:val="18"/>
                <w:szCs w:val="18"/>
              </w:rPr>
              <w:t xml:space="preserve">, </w:t>
            </w:r>
            <w:r w:rsidRPr="003445BC">
              <w:rPr>
                <w:rFonts w:asciiTheme="majorHAnsi" w:hAnsiTheme="majorHAnsi" w:cstheme="majorHAnsi"/>
                <w:b/>
                <w:bCs/>
                <w:color w:val="auto"/>
                <w:sz w:val="18"/>
                <w:szCs w:val="18"/>
              </w:rPr>
              <w:lastRenderedPageBreak/>
              <w:t>t/a</w:t>
            </w:r>
          </w:p>
        </w:tc>
        <w:tc>
          <w:tcPr>
            <w:tcW w:w="992" w:type="dxa"/>
            <w:tcBorders>
              <w:top w:val="double" w:sz="4" w:space="0" w:color="auto"/>
              <w:bottom w:val="double" w:sz="4" w:space="0" w:color="auto"/>
            </w:tcBorders>
            <w:shd w:val="clear" w:color="auto" w:fill="E2EFD9" w:themeFill="accent6" w:themeFillTint="33"/>
            <w:vAlign w:val="center"/>
          </w:tcPr>
          <w:p w14:paraId="071BE1D6" w14:textId="77777777" w:rsidR="003973EA" w:rsidRPr="003445BC" w:rsidRDefault="003973EA" w:rsidP="007850AA">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lastRenderedPageBreak/>
              <w:t>PM</w:t>
            </w:r>
            <w:r w:rsidRPr="003445BC">
              <w:rPr>
                <w:rFonts w:asciiTheme="majorHAnsi" w:hAnsiTheme="majorHAnsi" w:cstheme="majorHAnsi"/>
                <w:b/>
                <w:bCs/>
                <w:color w:val="auto"/>
                <w:sz w:val="18"/>
                <w:szCs w:val="18"/>
                <w:vertAlign w:val="subscript"/>
              </w:rPr>
              <w:t xml:space="preserve">10 </w:t>
            </w:r>
            <w:r w:rsidRPr="003445BC">
              <w:rPr>
                <w:rFonts w:asciiTheme="majorHAnsi" w:hAnsiTheme="majorHAnsi" w:cstheme="majorHAnsi"/>
                <w:b/>
                <w:bCs/>
                <w:color w:val="auto"/>
                <w:sz w:val="18"/>
                <w:szCs w:val="18"/>
              </w:rPr>
              <w:lastRenderedPageBreak/>
              <w:t>Aprēķinātā emisija, t/a</w:t>
            </w:r>
          </w:p>
        </w:tc>
        <w:tc>
          <w:tcPr>
            <w:tcW w:w="992" w:type="dxa"/>
            <w:tcBorders>
              <w:top w:val="double" w:sz="4" w:space="0" w:color="auto"/>
              <w:bottom w:val="double" w:sz="4" w:space="0" w:color="auto"/>
            </w:tcBorders>
            <w:shd w:val="clear" w:color="auto" w:fill="E2EFD9" w:themeFill="accent6" w:themeFillTint="33"/>
            <w:vAlign w:val="center"/>
          </w:tcPr>
          <w:p w14:paraId="53B3751B" w14:textId="77777777" w:rsidR="003973EA" w:rsidRPr="003445BC" w:rsidRDefault="003973EA" w:rsidP="007850AA">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lastRenderedPageBreak/>
              <w:t>PM</w:t>
            </w:r>
            <w:r w:rsidRPr="003445BC">
              <w:rPr>
                <w:rFonts w:asciiTheme="majorHAnsi" w:hAnsiTheme="majorHAnsi" w:cstheme="majorHAnsi"/>
                <w:b/>
                <w:bCs/>
                <w:color w:val="auto"/>
                <w:sz w:val="18"/>
                <w:szCs w:val="18"/>
                <w:vertAlign w:val="subscript"/>
              </w:rPr>
              <w:t>2,5</w:t>
            </w:r>
          </w:p>
          <w:p w14:paraId="26A066A6" w14:textId="77777777" w:rsidR="003973EA" w:rsidRPr="003445BC" w:rsidRDefault="003973EA" w:rsidP="007850AA">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lastRenderedPageBreak/>
              <w:t>Aprēķinātā emisija, t/a</w:t>
            </w:r>
          </w:p>
        </w:tc>
        <w:tc>
          <w:tcPr>
            <w:tcW w:w="992" w:type="dxa"/>
            <w:tcBorders>
              <w:top w:val="double" w:sz="4" w:space="0" w:color="auto"/>
              <w:bottom w:val="double" w:sz="4" w:space="0" w:color="auto"/>
            </w:tcBorders>
            <w:shd w:val="clear" w:color="auto" w:fill="E2EFD9" w:themeFill="accent6" w:themeFillTint="33"/>
            <w:vAlign w:val="center"/>
          </w:tcPr>
          <w:p w14:paraId="728EBFF9" w14:textId="77777777" w:rsidR="003973EA" w:rsidRPr="003445BC" w:rsidRDefault="003973EA" w:rsidP="007850AA">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lastRenderedPageBreak/>
              <w:t>PM</w:t>
            </w:r>
            <w:r w:rsidRPr="003445BC">
              <w:rPr>
                <w:rFonts w:asciiTheme="majorHAnsi" w:hAnsiTheme="majorHAnsi" w:cstheme="majorHAnsi"/>
                <w:b/>
                <w:bCs/>
                <w:color w:val="auto"/>
                <w:sz w:val="18"/>
                <w:szCs w:val="18"/>
                <w:vertAlign w:val="subscript"/>
              </w:rPr>
              <w:t xml:space="preserve">10 </w:t>
            </w:r>
            <w:r w:rsidRPr="003445BC">
              <w:rPr>
                <w:rFonts w:asciiTheme="majorHAnsi" w:hAnsiTheme="majorHAnsi" w:cstheme="majorHAnsi"/>
                <w:b/>
                <w:bCs/>
                <w:color w:val="auto"/>
                <w:sz w:val="18"/>
                <w:szCs w:val="18"/>
              </w:rPr>
              <w:lastRenderedPageBreak/>
              <w:t>Aprēķinātā emisija, g/s</w:t>
            </w:r>
          </w:p>
        </w:tc>
        <w:tc>
          <w:tcPr>
            <w:tcW w:w="993" w:type="dxa"/>
            <w:tcBorders>
              <w:top w:val="double" w:sz="4" w:space="0" w:color="auto"/>
              <w:bottom w:val="double" w:sz="4" w:space="0" w:color="auto"/>
            </w:tcBorders>
            <w:shd w:val="clear" w:color="auto" w:fill="E2EFD9" w:themeFill="accent6" w:themeFillTint="33"/>
            <w:vAlign w:val="center"/>
          </w:tcPr>
          <w:p w14:paraId="6967B335" w14:textId="77777777" w:rsidR="003973EA" w:rsidRPr="003445BC" w:rsidRDefault="003973EA" w:rsidP="007850AA">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lastRenderedPageBreak/>
              <w:t>PM</w:t>
            </w:r>
            <w:r w:rsidRPr="003445BC">
              <w:rPr>
                <w:rFonts w:asciiTheme="majorHAnsi" w:hAnsiTheme="majorHAnsi" w:cstheme="majorHAnsi"/>
                <w:b/>
                <w:bCs/>
                <w:color w:val="auto"/>
                <w:sz w:val="18"/>
                <w:szCs w:val="18"/>
                <w:vertAlign w:val="subscript"/>
              </w:rPr>
              <w:t>2,5</w:t>
            </w:r>
          </w:p>
          <w:p w14:paraId="4A52ECEB" w14:textId="77777777" w:rsidR="003973EA" w:rsidRPr="003445BC" w:rsidRDefault="003973EA" w:rsidP="007850AA">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lastRenderedPageBreak/>
              <w:t>Aprēķinātā emisija, g/s</w:t>
            </w:r>
          </w:p>
        </w:tc>
      </w:tr>
      <w:tr w:rsidR="000179B7" w:rsidRPr="003445BC" w14:paraId="3BB51C98" w14:textId="77777777" w:rsidTr="007850AA">
        <w:trPr>
          <w:jc w:val="center"/>
        </w:trPr>
        <w:tc>
          <w:tcPr>
            <w:tcW w:w="2821" w:type="dxa"/>
            <w:tcBorders>
              <w:top w:val="double" w:sz="4" w:space="0" w:color="auto"/>
            </w:tcBorders>
            <w:shd w:val="clear" w:color="auto" w:fill="auto"/>
            <w:vAlign w:val="center"/>
          </w:tcPr>
          <w:p w14:paraId="44574E93" w14:textId="5E811CB2" w:rsidR="000179B7" w:rsidRPr="003445BC" w:rsidRDefault="000179B7" w:rsidP="000179B7">
            <w:pPr>
              <w:pStyle w:val="Default"/>
              <w:rPr>
                <w:rFonts w:asciiTheme="majorHAnsi" w:hAnsiTheme="majorHAnsi" w:cstheme="majorHAnsi"/>
                <w:bCs/>
                <w:color w:val="auto"/>
                <w:sz w:val="18"/>
                <w:szCs w:val="18"/>
              </w:rPr>
            </w:pPr>
            <w:r>
              <w:rPr>
                <w:rFonts w:asciiTheme="majorHAnsi" w:hAnsiTheme="majorHAnsi" w:cstheme="majorHAnsi"/>
                <w:bCs/>
                <w:color w:val="auto"/>
                <w:sz w:val="18"/>
                <w:szCs w:val="18"/>
              </w:rPr>
              <w:lastRenderedPageBreak/>
              <w:t>Dolomīta ieguve</w:t>
            </w:r>
            <w:r w:rsidR="00BE2715">
              <w:rPr>
                <w:rFonts w:asciiTheme="majorHAnsi" w:hAnsiTheme="majorHAnsi" w:cstheme="majorHAnsi"/>
                <w:bCs/>
                <w:color w:val="auto"/>
                <w:sz w:val="18"/>
                <w:szCs w:val="18"/>
              </w:rPr>
              <w:t xml:space="preserve"> (IVN_1)</w:t>
            </w:r>
          </w:p>
        </w:tc>
        <w:tc>
          <w:tcPr>
            <w:tcW w:w="993" w:type="dxa"/>
            <w:tcBorders>
              <w:top w:val="double" w:sz="4" w:space="0" w:color="auto"/>
            </w:tcBorders>
          </w:tcPr>
          <w:p w14:paraId="646E3EA8" w14:textId="77777777" w:rsidR="000179B7" w:rsidRDefault="000179B7" w:rsidP="000179B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2000</w:t>
            </w:r>
          </w:p>
        </w:tc>
        <w:tc>
          <w:tcPr>
            <w:tcW w:w="993" w:type="dxa"/>
            <w:tcBorders>
              <w:top w:val="double" w:sz="4" w:space="0" w:color="auto"/>
            </w:tcBorders>
            <w:vAlign w:val="center"/>
          </w:tcPr>
          <w:p w14:paraId="7466AA64" w14:textId="4C738762" w:rsidR="000179B7" w:rsidRDefault="000179B7" w:rsidP="000179B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150000</w:t>
            </w:r>
          </w:p>
        </w:tc>
        <w:tc>
          <w:tcPr>
            <w:tcW w:w="992" w:type="dxa"/>
            <w:tcBorders>
              <w:top w:val="double" w:sz="4" w:space="0" w:color="auto"/>
            </w:tcBorders>
            <w:vAlign w:val="center"/>
          </w:tcPr>
          <w:p w14:paraId="21A3A5BB" w14:textId="26689674" w:rsidR="000179B7" w:rsidRDefault="000179B7" w:rsidP="000179B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0,0012</w:t>
            </w:r>
          </w:p>
        </w:tc>
        <w:tc>
          <w:tcPr>
            <w:tcW w:w="992" w:type="dxa"/>
            <w:tcBorders>
              <w:top w:val="double" w:sz="4" w:space="0" w:color="auto"/>
            </w:tcBorders>
            <w:vAlign w:val="center"/>
          </w:tcPr>
          <w:p w14:paraId="1E19C3E3" w14:textId="1560A0CF" w:rsidR="000179B7" w:rsidRDefault="000179B7" w:rsidP="000179B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0,00018</w:t>
            </w:r>
          </w:p>
        </w:tc>
        <w:tc>
          <w:tcPr>
            <w:tcW w:w="992" w:type="dxa"/>
            <w:tcBorders>
              <w:top w:val="double" w:sz="4" w:space="0" w:color="auto"/>
            </w:tcBorders>
            <w:vAlign w:val="center"/>
          </w:tcPr>
          <w:p w14:paraId="5D7CA3D8" w14:textId="3705CF4F" w:rsidR="000179B7" w:rsidRDefault="000179B7" w:rsidP="000179B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0,00017</w:t>
            </w:r>
          </w:p>
        </w:tc>
        <w:tc>
          <w:tcPr>
            <w:tcW w:w="993" w:type="dxa"/>
            <w:tcBorders>
              <w:top w:val="double" w:sz="4" w:space="0" w:color="auto"/>
            </w:tcBorders>
            <w:vAlign w:val="center"/>
          </w:tcPr>
          <w:p w14:paraId="11A68125" w14:textId="74EEE6AF" w:rsidR="000179B7" w:rsidRDefault="000179B7" w:rsidP="000179B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0,00003</w:t>
            </w:r>
          </w:p>
        </w:tc>
      </w:tr>
      <w:tr w:rsidR="000179B7" w:rsidRPr="003445BC" w14:paraId="3DBD194A" w14:textId="77777777" w:rsidTr="003973EA">
        <w:trPr>
          <w:jc w:val="center"/>
        </w:trPr>
        <w:tc>
          <w:tcPr>
            <w:tcW w:w="2821" w:type="dxa"/>
            <w:shd w:val="clear" w:color="auto" w:fill="auto"/>
            <w:vAlign w:val="center"/>
          </w:tcPr>
          <w:p w14:paraId="2E16B6E1" w14:textId="44307992" w:rsidR="000179B7" w:rsidRPr="003445BC" w:rsidRDefault="000179B7" w:rsidP="000179B7">
            <w:pPr>
              <w:pStyle w:val="Default"/>
              <w:rPr>
                <w:rFonts w:asciiTheme="majorHAnsi" w:hAnsiTheme="majorHAnsi" w:cstheme="majorHAnsi"/>
                <w:bCs/>
                <w:color w:val="auto"/>
                <w:sz w:val="18"/>
                <w:szCs w:val="18"/>
              </w:rPr>
            </w:pPr>
            <w:r>
              <w:rPr>
                <w:rFonts w:asciiTheme="majorHAnsi" w:hAnsiTheme="majorHAnsi" w:cstheme="majorHAnsi"/>
                <w:bCs/>
                <w:color w:val="auto"/>
                <w:sz w:val="18"/>
                <w:szCs w:val="18"/>
              </w:rPr>
              <w:t xml:space="preserve">Dolomīta pārkraušana </w:t>
            </w:r>
            <w:proofErr w:type="spellStart"/>
            <w:r>
              <w:rPr>
                <w:rFonts w:asciiTheme="majorHAnsi" w:hAnsiTheme="majorHAnsi" w:cstheme="majorHAnsi"/>
                <w:bCs/>
                <w:color w:val="auto"/>
                <w:sz w:val="18"/>
                <w:szCs w:val="18"/>
              </w:rPr>
              <w:t>damperī</w:t>
            </w:r>
            <w:proofErr w:type="spellEnd"/>
            <w:r>
              <w:rPr>
                <w:rFonts w:asciiTheme="majorHAnsi" w:hAnsiTheme="majorHAnsi" w:cstheme="majorHAnsi"/>
                <w:bCs/>
                <w:color w:val="auto"/>
                <w:sz w:val="18"/>
                <w:szCs w:val="18"/>
              </w:rPr>
              <w:t xml:space="preserve"> (pašizgāzējā) pārvešanai uz tehnoloģisko laukumu</w:t>
            </w:r>
            <w:r w:rsidR="00BE2715">
              <w:rPr>
                <w:rFonts w:asciiTheme="majorHAnsi" w:hAnsiTheme="majorHAnsi" w:cstheme="majorHAnsi"/>
                <w:bCs/>
                <w:color w:val="auto"/>
                <w:sz w:val="18"/>
                <w:szCs w:val="18"/>
              </w:rPr>
              <w:t xml:space="preserve"> (IVN_1)</w:t>
            </w:r>
          </w:p>
        </w:tc>
        <w:tc>
          <w:tcPr>
            <w:tcW w:w="993" w:type="dxa"/>
            <w:vAlign w:val="center"/>
          </w:tcPr>
          <w:p w14:paraId="3872B067" w14:textId="77777777" w:rsidR="000179B7" w:rsidRDefault="000179B7" w:rsidP="000179B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2000</w:t>
            </w:r>
          </w:p>
        </w:tc>
        <w:tc>
          <w:tcPr>
            <w:tcW w:w="993" w:type="dxa"/>
            <w:vAlign w:val="center"/>
          </w:tcPr>
          <w:p w14:paraId="22E63104" w14:textId="14FCC2EA" w:rsidR="000179B7" w:rsidRDefault="000179B7" w:rsidP="000179B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150000</w:t>
            </w:r>
          </w:p>
        </w:tc>
        <w:tc>
          <w:tcPr>
            <w:tcW w:w="992" w:type="dxa"/>
            <w:vAlign w:val="center"/>
          </w:tcPr>
          <w:p w14:paraId="73F338DF" w14:textId="0C14B160" w:rsidR="000179B7" w:rsidRDefault="000179B7" w:rsidP="000179B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0,0012</w:t>
            </w:r>
          </w:p>
        </w:tc>
        <w:tc>
          <w:tcPr>
            <w:tcW w:w="992" w:type="dxa"/>
            <w:vAlign w:val="center"/>
          </w:tcPr>
          <w:p w14:paraId="54D9BBB8" w14:textId="10E575A3" w:rsidR="000179B7" w:rsidRDefault="000179B7" w:rsidP="000179B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0,00018</w:t>
            </w:r>
          </w:p>
        </w:tc>
        <w:tc>
          <w:tcPr>
            <w:tcW w:w="992" w:type="dxa"/>
            <w:vAlign w:val="center"/>
          </w:tcPr>
          <w:p w14:paraId="400373A9" w14:textId="4DDEA5D0" w:rsidR="000179B7" w:rsidRDefault="000179B7" w:rsidP="000179B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0,00017</w:t>
            </w:r>
          </w:p>
        </w:tc>
        <w:tc>
          <w:tcPr>
            <w:tcW w:w="993" w:type="dxa"/>
            <w:vAlign w:val="center"/>
          </w:tcPr>
          <w:p w14:paraId="5F78F0DC" w14:textId="718BEDDB" w:rsidR="000179B7" w:rsidRDefault="000179B7" w:rsidP="000179B7">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0,00003</w:t>
            </w:r>
          </w:p>
        </w:tc>
      </w:tr>
    </w:tbl>
    <w:p w14:paraId="4ECA8F19" w14:textId="77777777" w:rsidR="003973EA" w:rsidRPr="007A47CA" w:rsidRDefault="003973EA" w:rsidP="00CD0951">
      <w:pPr>
        <w:spacing w:after="0" w:line="240" w:lineRule="auto"/>
        <w:rPr>
          <w:rFonts w:ascii="Calibri Light" w:hAnsi="Calibri Light" w:cs="Calibri Light"/>
        </w:rPr>
      </w:pPr>
    </w:p>
    <w:p w14:paraId="572DFEA0" w14:textId="76996643" w:rsidR="007A47CA" w:rsidRPr="007A47CA" w:rsidRDefault="007A47CA" w:rsidP="007A47CA">
      <w:pPr>
        <w:jc w:val="both"/>
        <w:rPr>
          <w:rFonts w:asciiTheme="majorHAnsi" w:hAnsiTheme="majorHAnsi" w:cstheme="majorHAnsi"/>
          <w:b/>
          <w:i/>
        </w:rPr>
      </w:pPr>
      <w:r w:rsidRPr="007A47CA">
        <w:rPr>
          <w:rFonts w:asciiTheme="majorHAnsi" w:hAnsiTheme="majorHAnsi" w:cstheme="majorHAnsi"/>
          <w:b/>
          <w:i/>
        </w:rPr>
        <w:t>Piesārņojošo vielu aprēķins no ieguves laukumā izmantotās tehnikas</w:t>
      </w:r>
    </w:p>
    <w:p w14:paraId="1A8E2116" w14:textId="0494116E" w:rsidR="007A47CA" w:rsidRPr="000569E9" w:rsidRDefault="007A47CA" w:rsidP="007A47CA">
      <w:pPr>
        <w:pStyle w:val="Teksts"/>
        <w:ind w:firstLine="0"/>
        <w:rPr>
          <w:rFonts w:asciiTheme="minorHAnsi" w:hAnsiTheme="minorHAnsi" w:cstheme="minorHAnsi"/>
          <w:b/>
          <w:bCs/>
          <w:i/>
          <w:sz w:val="18"/>
          <w:szCs w:val="18"/>
        </w:rPr>
      </w:pPr>
      <w:r>
        <w:rPr>
          <w:rFonts w:asciiTheme="majorHAnsi" w:hAnsiTheme="majorHAnsi" w:cstheme="majorHAnsi"/>
        </w:rPr>
        <w:t>Lai aprēķinātu piesārņojošo vielu daudzumu no derīgo izrakteņu ieguvē plānotās izmantotās tehnikas, izmantota EMEP/EEA (</w:t>
      </w:r>
      <w:r w:rsidRPr="005F5C11">
        <w:rPr>
          <w:rFonts w:asciiTheme="majorHAnsi" w:hAnsiTheme="majorHAnsi" w:cstheme="majorHAnsi"/>
          <w:bCs/>
          <w:i/>
        </w:rPr>
        <w:t xml:space="preserve">EMEP/EEA </w:t>
      </w:r>
      <w:proofErr w:type="spellStart"/>
      <w:r w:rsidRPr="005F5C11">
        <w:rPr>
          <w:rFonts w:asciiTheme="majorHAnsi" w:hAnsiTheme="majorHAnsi" w:cstheme="majorHAnsi"/>
          <w:bCs/>
          <w:i/>
        </w:rPr>
        <w:t>air</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pollutant</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emission</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inventory</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guidebook</w:t>
      </w:r>
      <w:proofErr w:type="spellEnd"/>
      <w:r w:rsidRPr="005F5C11">
        <w:rPr>
          <w:rFonts w:asciiTheme="majorHAnsi" w:hAnsiTheme="majorHAnsi" w:cstheme="majorHAnsi"/>
          <w:bCs/>
          <w:i/>
        </w:rPr>
        <w:t xml:space="preserve"> 20</w:t>
      </w:r>
      <w:r>
        <w:rPr>
          <w:rFonts w:asciiTheme="majorHAnsi" w:hAnsiTheme="majorHAnsi" w:cstheme="majorHAnsi"/>
          <w:bCs/>
          <w:i/>
        </w:rPr>
        <w:t>19</w:t>
      </w:r>
      <w:r w:rsidRPr="005F5C11">
        <w:rPr>
          <w:rFonts w:asciiTheme="majorHAnsi" w:hAnsiTheme="majorHAnsi" w:cstheme="majorHAnsi"/>
          <w:bCs/>
          <w:i/>
        </w:rPr>
        <w:t xml:space="preserve">) </w:t>
      </w:r>
      <w:r>
        <w:rPr>
          <w:rFonts w:asciiTheme="majorHAnsi" w:hAnsiTheme="majorHAnsi" w:cstheme="majorHAnsi"/>
        </w:rPr>
        <w:t xml:space="preserve">emisiju faktoru datubāzes 1.A.4. sadaļā </w:t>
      </w:r>
      <w:proofErr w:type="spellStart"/>
      <w:r w:rsidRPr="005F5C11">
        <w:rPr>
          <w:rFonts w:asciiTheme="majorHAnsi" w:hAnsiTheme="majorHAnsi" w:cstheme="majorHAnsi"/>
          <w:bCs/>
          <w:i/>
        </w:rPr>
        <w:t>Non-road</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mobile</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sources</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and</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machinery</w:t>
      </w:r>
      <w:proofErr w:type="spellEnd"/>
      <w:r w:rsidRPr="005F5C11">
        <w:rPr>
          <w:rFonts w:asciiTheme="majorHAnsi" w:hAnsiTheme="majorHAnsi" w:cstheme="majorHAnsi"/>
          <w:bCs/>
        </w:rPr>
        <w:t xml:space="preserve"> </w:t>
      </w:r>
      <w:r>
        <w:rPr>
          <w:rFonts w:asciiTheme="majorHAnsi" w:hAnsiTheme="majorHAnsi" w:cstheme="majorHAnsi"/>
          <w:bCs/>
        </w:rPr>
        <w:t xml:space="preserve"> [4] </w:t>
      </w:r>
      <w:r w:rsidRPr="005F5C11">
        <w:rPr>
          <w:rFonts w:asciiTheme="majorHAnsi" w:hAnsiTheme="majorHAnsi" w:cstheme="majorHAnsi"/>
          <w:bCs/>
        </w:rPr>
        <w:t xml:space="preserve">(tehnikas un </w:t>
      </w:r>
      <w:proofErr w:type="spellStart"/>
      <w:r w:rsidRPr="005F5C11">
        <w:rPr>
          <w:rFonts w:asciiTheme="majorHAnsi" w:hAnsiTheme="majorHAnsi" w:cstheme="majorHAnsi"/>
          <w:bCs/>
        </w:rPr>
        <w:t>bezceļu</w:t>
      </w:r>
      <w:proofErr w:type="spellEnd"/>
      <w:r w:rsidRPr="005F5C11">
        <w:rPr>
          <w:rFonts w:asciiTheme="majorHAnsi" w:hAnsiTheme="majorHAnsi" w:cstheme="majorHAnsi"/>
          <w:bCs/>
        </w:rPr>
        <w:t xml:space="preserve"> mobilie avoti)</w:t>
      </w:r>
      <w:r>
        <w:rPr>
          <w:bCs/>
          <w:sz w:val="20"/>
          <w:szCs w:val="20"/>
        </w:rPr>
        <w:t xml:space="preserve"> </w:t>
      </w:r>
      <w:r>
        <w:rPr>
          <w:rFonts w:asciiTheme="majorHAnsi" w:hAnsiTheme="majorHAnsi" w:cstheme="majorHAnsi"/>
          <w:bCs/>
        </w:rPr>
        <w:t>sniegtie emisijas faktori (metodikas [4] tabula 3.6.). Piesārņojošo vielu emisijas daudzums tiek aprēķināts, balstoties uz iepriekš minētās metodikas 3.6. tabulā sniegtajiem emisijas faktoriem (skat</w:t>
      </w:r>
      <w:r w:rsidRPr="000912E2">
        <w:rPr>
          <w:rFonts w:asciiTheme="majorHAnsi" w:hAnsiTheme="majorHAnsi" w:cstheme="majorHAnsi"/>
          <w:bCs/>
        </w:rPr>
        <w:t xml:space="preserve">. </w:t>
      </w:r>
      <w:r>
        <w:rPr>
          <w:rFonts w:asciiTheme="majorHAnsi" w:hAnsiTheme="majorHAnsi" w:cstheme="majorHAnsi"/>
          <w:bCs/>
        </w:rPr>
        <w:t>2.1.</w:t>
      </w:r>
      <w:r w:rsidR="00B915CC">
        <w:rPr>
          <w:rFonts w:asciiTheme="majorHAnsi" w:hAnsiTheme="majorHAnsi" w:cstheme="majorHAnsi"/>
          <w:bCs/>
        </w:rPr>
        <w:t>1.</w:t>
      </w:r>
      <w:r>
        <w:rPr>
          <w:rFonts w:asciiTheme="majorHAnsi" w:hAnsiTheme="majorHAnsi" w:cstheme="majorHAnsi"/>
          <w:bCs/>
        </w:rPr>
        <w:t>7</w:t>
      </w:r>
      <w:r w:rsidRPr="000912E2">
        <w:rPr>
          <w:rFonts w:asciiTheme="majorHAnsi" w:hAnsiTheme="majorHAnsi" w:cstheme="majorHAnsi"/>
          <w:bCs/>
        </w:rPr>
        <w:t>.</w:t>
      </w:r>
      <w:r>
        <w:rPr>
          <w:rFonts w:asciiTheme="majorHAnsi" w:hAnsiTheme="majorHAnsi" w:cstheme="majorHAnsi"/>
          <w:bCs/>
        </w:rPr>
        <w:t>tabulu) un tehnikas darbības laiku (</w:t>
      </w:r>
      <w:r w:rsidRPr="000912E2">
        <w:rPr>
          <w:rFonts w:asciiTheme="majorHAnsi" w:hAnsiTheme="majorHAnsi" w:cstheme="majorHAnsi"/>
          <w:bCs/>
        </w:rPr>
        <w:t xml:space="preserve">skat. </w:t>
      </w:r>
      <w:r>
        <w:rPr>
          <w:rFonts w:asciiTheme="majorHAnsi" w:hAnsiTheme="majorHAnsi" w:cstheme="majorHAnsi"/>
          <w:bCs/>
        </w:rPr>
        <w:t>2.1.</w:t>
      </w:r>
      <w:r w:rsidR="00B915CC">
        <w:rPr>
          <w:rFonts w:asciiTheme="majorHAnsi" w:hAnsiTheme="majorHAnsi" w:cstheme="majorHAnsi"/>
          <w:bCs/>
        </w:rPr>
        <w:t>1.</w:t>
      </w:r>
      <w:r>
        <w:rPr>
          <w:rFonts w:asciiTheme="majorHAnsi" w:hAnsiTheme="majorHAnsi" w:cstheme="majorHAnsi"/>
          <w:bCs/>
        </w:rPr>
        <w:t>8</w:t>
      </w:r>
      <w:r w:rsidRPr="000912E2">
        <w:rPr>
          <w:rFonts w:asciiTheme="majorHAnsi" w:hAnsiTheme="majorHAnsi" w:cstheme="majorHAnsi"/>
          <w:bCs/>
        </w:rPr>
        <w:t>.tabulu</w:t>
      </w:r>
      <w:r>
        <w:rPr>
          <w:rFonts w:asciiTheme="majorHAnsi" w:hAnsiTheme="majorHAnsi" w:cstheme="majorHAnsi"/>
          <w:bCs/>
        </w:rPr>
        <w:t xml:space="preserve">). </w:t>
      </w:r>
      <w:r w:rsidR="00C5647B">
        <w:rPr>
          <w:rFonts w:asciiTheme="majorHAnsi" w:hAnsiTheme="majorHAnsi" w:cstheme="majorHAnsi"/>
          <w:bCs/>
        </w:rPr>
        <w:t xml:space="preserve">Izmantotās tehnikas jaudas ir diapazonā no </w:t>
      </w:r>
      <w:r w:rsidR="00480D6D">
        <w:rPr>
          <w:rFonts w:asciiTheme="majorHAnsi" w:hAnsiTheme="majorHAnsi" w:cstheme="majorHAnsi"/>
          <w:bCs/>
        </w:rPr>
        <w:t>130</w:t>
      </w:r>
      <w:r w:rsidR="00C5647B">
        <w:rPr>
          <w:rFonts w:asciiTheme="majorHAnsi" w:hAnsiTheme="majorHAnsi" w:cstheme="majorHAnsi"/>
          <w:bCs/>
        </w:rPr>
        <w:t xml:space="preserve"> kW līdz 560 kW. Aprēķinos pieņemts, ka izmantotā tehnika nebūs vecāka par 11 gadiem (2011. izgatavošanas gadu), līdz ar to uz to attiecināms ES emisijas IIIB līmeņa standarts </w:t>
      </w:r>
      <w:r w:rsidR="00C5647B" w:rsidRPr="0053217D">
        <w:rPr>
          <w:rFonts w:asciiTheme="majorHAnsi" w:hAnsiTheme="majorHAnsi" w:cstheme="majorHAnsi"/>
          <w:bCs/>
        </w:rPr>
        <w:t>(</w:t>
      </w:r>
      <w:r w:rsidR="00C5647B" w:rsidRPr="0053217D">
        <w:rPr>
          <w:rFonts w:asciiTheme="majorHAnsi" w:hAnsiTheme="majorHAnsi" w:cstheme="majorHAnsi"/>
          <w:i/>
          <w:color w:val="222222"/>
        </w:rPr>
        <w:t xml:space="preserve">EU </w:t>
      </w:r>
      <w:proofErr w:type="spellStart"/>
      <w:r w:rsidR="00C5647B" w:rsidRPr="0053217D">
        <w:rPr>
          <w:rFonts w:asciiTheme="majorHAnsi" w:hAnsiTheme="majorHAnsi" w:cstheme="majorHAnsi"/>
          <w:i/>
          <w:color w:val="222222"/>
        </w:rPr>
        <w:t>Stage</w:t>
      </w:r>
      <w:proofErr w:type="spellEnd"/>
      <w:r w:rsidR="00C5647B" w:rsidRPr="0053217D">
        <w:rPr>
          <w:rFonts w:asciiTheme="majorHAnsi" w:hAnsiTheme="majorHAnsi" w:cstheme="majorHAnsi"/>
          <w:i/>
          <w:color w:val="222222"/>
        </w:rPr>
        <w:t xml:space="preserve"> </w:t>
      </w:r>
      <w:r w:rsidR="00C5647B">
        <w:rPr>
          <w:rFonts w:asciiTheme="majorHAnsi" w:hAnsiTheme="majorHAnsi" w:cstheme="majorHAnsi"/>
          <w:i/>
          <w:color w:val="222222"/>
        </w:rPr>
        <w:t>IIIB</w:t>
      </w:r>
      <w:r w:rsidR="00C5647B" w:rsidRPr="0053217D">
        <w:rPr>
          <w:rFonts w:asciiTheme="majorHAnsi" w:hAnsiTheme="majorHAnsi" w:cstheme="majorHAnsi"/>
          <w:i/>
          <w:color w:val="222222"/>
        </w:rPr>
        <w:t xml:space="preserve"> </w:t>
      </w:r>
      <w:proofErr w:type="spellStart"/>
      <w:r w:rsidR="00C5647B" w:rsidRPr="0053217D">
        <w:rPr>
          <w:rFonts w:asciiTheme="majorHAnsi" w:hAnsiTheme="majorHAnsi" w:cstheme="majorHAnsi"/>
          <w:i/>
          <w:color w:val="222222"/>
        </w:rPr>
        <w:t>emission</w:t>
      </w:r>
      <w:proofErr w:type="spellEnd"/>
      <w:r w:rsidR="00C5647B" w:rsidRPr="0053217D">
        <w:rPr>
          <w:rFonts w:asciiTheme="majorHAnsi" w:hAnsiTheme="majorHAnsi" w:cstheme="majorHAnsi"/>
          <w:i/>
          <w:color w:val="222222"/>
        </w:rPr>
        <w:t xml:space="preserve"> </w:t>
      </w:r>
      <w:proofErr w:type="spellStart"/>
      <w:r w:rsidR="00C5647B" w:rsidRPr="0053217D">
        <w:rPr>
          <w:rFonts w:asciiTheme="majorHAnsi" w:hAnsiTheme="majorHAnsi" w:cstheme="majorHAnsi"/>
          <w:i/>
          <w:color w:val="222222"/>
        </w:rPr>
        <w:t>standards</w:t>
      </w:r>
      <w:proofErr w:type="spellEnd"/>
      <w:r w:rsidR="00C5647B" w:rsidRPr="0053217D">
        <w:rPr>
          <w:rFonts w:asciiTheme="majorHAnsi" w:hAnsiTheme="majorHAnsi" w:cstheme="majorHAnsi"/>
          <w:i/>
          <w:color w:val="222222"/>
        </w:rPr>
        <w:t xml:space="preserve"> </w:t>
      </w:r>
      <w:proofErr w:type="spellStart"/>
      <w:r w:rsidR="00C5647B" w:rsidRPr="0053217D">
        <w:rPr>
          <w:rFonts w:asciiTheme="majorHAnsi" w:hAnsiTheme="majorHAnsi" w:cstheme="majorHAnsi"/>
          <w:i/>
          <w:color w:val="222222"/>
        </w:rPr>
        <w:t>for</w:t>
      </w:r>
      <w:proofErr w:type="spellEnd"/>
      <w:r w:rsidR="00C5647B" w:rsidRPr="0053217D">
        <w:rPr>
          <w:rFonts w:asciiTheme="majorHAnsi" w:hAnsiTheme="majorHAnsi" w:cstheme="majorHAnsi"/>
          <w:i/>
          <w:color w:val="222222"/>
        </w:rPr>
        <w:t xml:space="preserve"> </w:t>
      </w:r>
      <w:proofErr w:type="spellStart"/>
      <w:r w:rsidR="00C5647B" w:rsidRPr="0053217D">
        <w:rPr>
          <w:rFonts w:asciiTheme="majorHAnsi" w:hAnsiTheme="majorHAnsi" w:cstheme="majorHAnsi"/>
          <w:i/>
          <w:color w:val="222222"/>
        </w:rPr>
        <w:t>nonroad</w:t>
      </w:r>
      <w:proofErr w:type="spellEnd"/>
      <w:r w:rsidR="00C5647B" w:rsidRPr="0053217D">
        <w:rPr>
          <w:rFonts w:asciiTheme="majorHAnsi" w:hAnsiTheme="majorHAnsi" w:cstheme="majorHAnsi"/>
          <w:i/>
          <w:color w:val="222222"/>
        </w:rPr>
        <w:t xml:space="preserve"> </w:t>
      </w:r>
      <w:proofErr w:type="spellStart"/>
      <w:r w:rsidR="00C5647B" w:rsidRPr="0053217D">
        <w:rPr>
          <w:rFonts w:asciiTheme="majorHAnsi" w:hAnsiTheme="majorHAnsi" w:cstheme="majorHAnsi"/>
          <w:i/>
          <w:color w:val="222222"/>
        </w:rPr>
        <w:t>diesel</w:t>
      </w:r>
      <w:proofErr w:type="spellEnd"/>
      <w:r w:rsidR="00C5647B" w:rsidRPr="0053217D">
        <w:rPr>
          <w:rFonts w:asciiTheme="majorHAnsi" w:hAnsiTheme="majorHAnsi" w:cstheme="majorHAnsi"/>
          <w:i/>
          <w:color w:val="222222"/>
        </w:rPr>
        <w:t xml:space="preserve"> </w:t>
      </w:r>
      <w:proofErr w:type="spellStart"/>
      <w:r w:rsidR="00C5647B" w:rsidRPr="0053217D">
        <w:rPr>
          <w:rFonts w:asciiTheme="majorHAnsi" w:hAnsiTheme="majorHAnsi" w:cstheme="majorHAnsi"/>
          <w:color w:val="222222"/>
        </w:rPr>
        <w:t>engines</w:t>
      </w:r>
      <w:proofErr w:type="spellEnd"/>
      <w:r w:rsidR="00C5647B" w:rsidRPr="0053217D">
        <w:rPr>
          <w:rFonts w:asciiTheme="majorHAnsi" w:hAnsiTheme="majorHAnsi" w:cstheme="majorHAnsi"/>
          <w:color w:val="222222"/>
        </w:rPr>
        <w:t>).</w:t>
      </w:r>
    </w:p>
    <w:p w14:paraId="5997FE1D" w14:textId="77777777" w:rsidR="007A47CA" w:rsidRDefault="007A47CA" w:rsidP="007A47CA">
      <w:pPr>
        <w:spacing w:after="0" w:line="240" w:lineRule="auto"/>
        <w:jc w:val="center"/>
        <w:rPr>
          <w:rFonts w:asciiTheme="majorHAnsi" w:hAnsiTheme="majorHAnsi" w:cstheme="majorHAnsi"/>
          <w:b/>
          <w:bCs/>
        </w:rPr>
      </w:pPr>
    </w:p>
    <w:p w14:paraId="36FC966C" w14:textId="77777777" w:rsidR="007A47CA" w:rsidRPr="000912E2" w:rsidRDefault="007A47CA" w:rsidP="007A47CA">
      <w:pPr>
        <w:spacing w:after="0" w:line="240" w:lineRule="auto"/>
        <w:jc w:val="center"/>
        <w:rPr>
          <w:rFonts w:asciiTheme="majorHAnsi" w:hAnsiTheme="majorHAnsi" w:cstheme="majorHAnsi"/>
          <w:b/>
          <w:bCs/>
        </w:rPr>
      </w:pPr>
      <w:r w:rsidRPr="000912E2">
        <w:rPr>
          <w:rFonts w:asciiTheme="majorHAnsi" w:hAnsiTheme="majorHAnsi" w:cstheme="majorHAnsi"/>
          <w:b/>
          <w:bCs/>
        </w:rPr>
        <w:t>Emisijas faktori derīgo izrakteņu ieguves tehnikai</w:t>
      </w:r>
    </w:p>
    <w:p w14:paraId="132378B1" w14:textId="0B3536FE" w:rsidR="007A47CA" w:rsidRDefault="007A47CA" w:rsidP="007A47CA">
      <w:pPr>
        <w:spacing w:after="0" w:line="240" w:lineRule="auto"/>
        <w:jc w:val="right"/>
        <w:rPr>
          <w:rFonts w:asciiTheme="majorHAnsi" w:hAnsiTheme="majorHAnsi" w:cstheme="majorHAnsi"/>
          <w:bCs/>
        </w:rPr>
      </w:pPr>
      <w:r>
        <w:rPr>
          <w:rFonts w:asciiTheme="majorHAnsi" w:hAnsiTheme="majorHAnsi" w:cstheme="majorHAnsi"/>
          <w:bCs/>
        </w:rPr>
        <w:t>2.1.</w:t>
      </w:r>
      <w:r w:rsidR="00B915CC">
        <w:rPr>
          <w:rFonts w:asciiTheme="majorHAnsi" w:hAnsiTheme="majorHAnsi" w:cstheme="majorHAnsi"/>
          <w:bCs/>
        </w:rPr>
        <w:t>1.</w:t>
      </w:r>
      <w:r>
        <w:rPr>
          <w:rFonts w:asciiTheme="majorHAnsi" w:hAnsiTheme="majorHAnsi" w:cstheme="majorHAnsi"/>
          <w:bCs/>
        </w:rPr>
        <w:t>7</w:t>
      </w:r>
      <w:r w:rsidRPr="000912E2">
        <w:rPr>
          <w:rFonts w:asciiTheme="majorHAnsi" w:hAnsiTheme="majorHAnsi" w:cstheme="majorHAnsi"/>
          <w:bCs/>
        </w:rPr>
        <w:t>.tabula</w:t>
      </w:r>
    </w:p>
    <w:tbl>
      <w:tblPr>
        <w:tblStyle w:val="TableGrid"/>
        <w:tblW w:w="75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36"/>
        <w:gridCol w:w="1148"/>
        <w:gridCol w:w="1350"/>
        <w:gridCol w:w="1203"/>
        <w:gridCol w:w="1216"/>
        <w:gridCol w:w="1092"/>
      </w:tblGrid>
      <w:tr w:rsidR="007A47CA" w:rsidRPr="004720FF" w14:paraId="2B476DBB" w14:textId="77777777" w:rsidTr="007850AA">
        <w:trPr>
          <w:jc w:val="center"/>
        </w:trPr>
        <w:tc>
          <w:tcPr>
            <w:tcW w:w="1536" w:type="dxa"/>
            <w:shd w:val="clear" w:color="auto" w:fill="E2EFD9" w:themeFill="accent6" w:themeFillTint="33"/>
            <w:vAlign w:val="center"/>
          </w:tcPr>
          <w:p w14:paraId="52D9CE67" w14:textId="77777777" w:rsidR="007A47CA" w:rsidRPr="004720FF" w:rsidRDefault="007A47CA" w:rsidP="007A47CA">
            <w:pPr>
              <w:spacing w:after="0" w:line="240" w:lineRule="auto"/>
              <w:jc w:val="center"/>
              <w:rPr>
                <w:rFonts w:asciiTheme="majorHAnsi" w:hAnsiTheme="majorHAnsi" w:cstheme="majorHAnsi"/>
                <w:b/>
                <w:sz w:val="18"/>
                <w:szCs w:val="18"/>
              </w:rPr>
            </w:pPr>
            <w:r w:rsidRPr="004720FF">
              <w:rPr>
                <w:rFonts w:asciiTheme="majorHAnsi" w:hAnsiTheme="majorHAnsi" w:cstheme="majorHAnsi"/>
                <w:b/>
                <w:sz w:val="18"/>
                <w:szCs w:val="18"/>
              </w:rPr>
              <w:t>Tehnikas vienība</w:t>
            </w:r>
          </w:p>
        </w:tc>
        <w:tc>
          <w:tcPr>
            <w:tcW w:w="1148" w:type="dxa"/>
            <w:shd w:val="clear" w:color="auto" w:fill="E2EFD9" w:themeFill="accent6" w:themeFillTint="33"/>
            <w:vAlign w:val="center"/>
          </w:tcPr>
          <w:p w14:paraId="08D036CA" w14:textId="77777777" w:rsidR="007A47CA" w:rsidRPr="004720FF" w:rsidRDefault="007A47CA" w:rsidP="007A47CA">
            <w:pPr>
              <w:spacing w:after="0" w:line="240" w:lineRule="auto"/>
              <w:jc w:val="center"/>
              <w:rPr>
                <w:rFonts w:asciiTheme="majorHAnsi" w:hAnsiTheme="majorHAnsi" w:cstheme="majorHAnsi"/>
                <w:b/>
                <w:sz w:val="18"/>
                <w:szCs w:val="18"/>
              </w:rPr>
            </w:pPr>
            <w:r w:rsidRPr="004720FF">
              <w:rPr>
                <w:rFonts w:asciiTheme="majorHAnsi" w:hAnsiTheme="majorHAnsi" w:cstheme="majorHAnsi"/>
                <w:b/>
                <w:sz w:val="18"/>
                <w:szCs w:val="18"/>
              </w:rPr>
              <w:t>CO</w:t>
            </w:r>
            <w:r>
              <w:rPr>
                <w:rFonts w:asciiTheme="majorHAnsi" w:hAnsiTheme="majorHAnsi" w:cstheme="majorHAnsi"/>
                <w:b/>
                <w:sz w:val="18"/>
                <w:szCs w:val="18"/>
              </w:rPr>
              <w:t>, g/kWh</w:t>
            </w:r>
          </w:p>
        </w:tc>
        <w:tc>
          <w:tcPr>
            <w:tcW w:w="1350" w:type="dxa"/>
            <w:shd w:val="clear" w:color="auto" w:fill="E2EFD9" w:themeFill="accent6" w:themeFillTint="33"/>
            <w:vAlign w:val="center"/>
          </w:tcPr>
          <w:p w14:paraId="36D2900A" w14:textId="77777777" w:rsidR="007A47CA" w:rsidRPr="004720FF" w:rsidRDefault="007A47CA" w:rsidP="007A47CA">
            <w:pPr>
              <w:spacing w:after="0" w:line="240" w:lineRule="auto"/>
              <w:jc w:val="center"/>
              <w:rPr>
                <w:rFonts w:asciiTheme="majorHAnsi" w:hAnsiTheme="majorHAnsi" w:cstheme="majorHAnsi"/>
                <w:b/>
                <w:sz w:val="18"/>
                <w:szCs w:val="18"/>
              </w:rPr>
            </w:pPr>
            <w:proofErr w:type="spellStart"/>
            <w:r w:rsidRPr="004720FF">
              <w:rPr>
                <w:rFonts w:asciiTheme="majorHAnsi" w:hAnsiTheme="majorHAnsi" w:cstheme="majorHAnsi"/>
                <w:b/>
                <w:sz w:val="18"/>
                <w:szCs w:val="18"/>
              </w:rPr>
              <w:t>NO</w:t>
            </w:r>
            <w:r w:rsidRPr="004720FF">
              <w:rPr>
                <w:rFonts w:asciiTheme="majorHAnsi" w:hAnsiTheme="majorHAnsi" w:cstheme="majorHAnsi"/>
                <w:b/>
                <w:sz w:val="18"/>
                <w:szCs w:val="18"/>
                <w:vertAlign w:val="subscript"/>
              </w:rPr>
              <w:t>x</w:t>
            </w:r>
            <w:proofErr w:type="spellEnd"/>
            <w:r w:rsidRPr="004720FF">
              <w:rPr>
                <w:rFonts w:asciiTheme="majorHAnsi" w:hAnsiTheme="majorHAnsi" w:cstheme="majorHAnsi"/>
                <w:b/>
                <w:sz w:val="18"/>
                <w:szCs w:val="18"/>
              </w:rPr>
              <w:t xml:space="preserve"> (pieņemts kā NO</w:t>
            </w:r>
            <w:r w:rsidRPr="004720FF">
              <w:rPr>
                <w:rFonts w:asciiTheme="majorHAnsi" w:hAnsiTheme="majorHAnsi" w:cstheme="majorHAnsi"/>
                <w:b/>
                <w:sz w:val="18"/>
                <w:szCs w:val="18"/>
                <w:vertAlign w:val="subscript"/>
              </w:rPr>
              <w:t>2</w:t>
            </w:r>
            <w:r w:rsidRPr="004720FF">
              <w:rPr>
                <w:rFonts w:asciiTheme="majorHAnsi" w:hAnsiTheme="majorHAnsi" w:cstheme="majorHAnsi"/>
                <w:b/>
                <w:sz w:val="18"/>
                <w:szCs w:val="18"/>
              </w:rPr>
              <w:t>)</w:t>
            </w:r>
            <w:r>
              <w:rPr>
                <w:rFonts w:asciiTheme="majorHAnsi" w:hAnsiTheme="majorHAnsi" w:cstheme="majorHAnsi"/>
                <w:b/>
                <w:sz w:val="18"/>
                <w:szCs w:val="18"/>
              </w:rPr>
              <w:t>, g/kWh</w:t>
            </w:r>
          </w:p>
        </w:tc>
        <w:tc>
          <w:tcPr>
            <w:tcW w:w="1203" w:type="dxa"/>
            <w:shd w:val="clear" w:color="auto" w:fill="E2EFD9" w:themeFill="accent6" w:themeFillTint="33"/>
            <w:vAlign w:val="center"/>
          </w:tcPr>
          <w:p w14:paraId="46ECB35D" w14:textId="77777777" w:rsidR="007A47CA" w:rsidRPr="004720FF" w:rsidRDefault="007A47CA" w:rsidP="007A47CA">
            <w:pPr>
              <w:spacing w:after="0" w:line="240" w:lineRule="auto"/>
              <w:jc w:val="center"/>
              <w:rPr>
                <w:rFonts w:asciiTheme="majorHAnsi" w:hAnsiTheme="majorHAnsi" w:cstheme="majorHAnsi"/>
                <w:b/>
                <w:sz w:val="18"/>
                <w:szCs w:val="18"/>
              </w:rPr>
            </w:pPr>
            <w:r w:rsidRPr="004720FF">
              <w:rPr>
                <w:rFonts w:asciiTheme="majorHAnsi" w:hAnsiTheme="majorHAnsi" w:cstheme="majorHAnsi"/>
                <w:b/>
                <w:sz w:val="18"/>
                <w:szCs w:val="18"/>
              </w:rPr>
              <w:t>PM</w:t>
            </w:r>
            <w:r w:rsidRPr="004720FF">
              <w:rPr>
                <w:rFonts w:asciiTheme="majorHAnsi" w:hAnsiTheme="majorHAnsi" w:cstheme="majorHAnsi"/>
                <w:b/>
                <w:sz w:val="18"/>
                <w:szCs w:val="18"/>
                <w:vertAlign w:val="subscript"/>
              </w:rPr>
              <w:t>10</w:t>
            </w:r>
            <w:r>
              <w:rPr>
                <w:rFonts w:asciiTheme="majorHAnsi" w:hAnsiTheme="majorHAnsi" w:cstheme="majorHAnsi"/>
                <w:b/>
                <w:sz w:val="18"/>
                <w:szCs w:val="18"/>
              </w:rPr>
              <w:t>, g/kWh</w:t>
            </w:r>
          </w:p>
        </w:tc>
        <w:tc>
          <w:tcPr>
            <w:tcW w:w="1216" w:type="dxa"/>
            <w:shd w:val="clear" w:color="auto" w:fill="E2EFD9" w:themeFill="accent6" w:themeFillTint="33"/>
            <w:vAlign w:val="center"/>
          </w:tcPr>
          <w:p w14:paraId="01A9C790" w14:textId="77777777" w:rsidR="007A47CA" w:rsidRPr="004720FF" w:rsidRDefault="007A47CA" w:rsidP="007A47CA">
            <w:pPr>
              <w:spacing w:after="0" w:line="240" w:lineRule="auto"/>
              <w:jc w:val="center"/>
              <w:rPr>
                <w:rFonts w:asciiTheme="majorHAnsi" w:hAnsiTheme="majorHAnsi" w:cstheme="majorHAnsi"/>
                <w:b/>
                <w:sz w:val="18"/>
                <w:szCs w:val="18"/>
              </w:rPr>
            </w:pPr>
            <w:r w:rsidRPr="004720FF">
              <w:rPr>
                <w:rFonts w:asciiTheme="majorHAnsi" w:hAnsiTheme="majorHAnsi" w:cstheme="majorHAnsi"/>
                <w:b/>
                <w:sz w:val="18"/>
                <w:szCs w:val="18"/>
              </w:rPr>
              <w:t>PM</w:t>
            </w:r>
            <w:r w:rsidRPr="004720FF">
              <w:rPr>
                <w:rFonts w:asciiTheme="majorHAnsi" w:hAnsiTheme="majorHAnsi" w:cstheme="majorHAnsi"/>
                <w:b/>
                <w:sz w:val="18"/>
                <w:szCs w:val="18"/>
                <w:vertAlign w:val="subscript"/>
              </w:rPr>
              <w:t>2,5</w:t>
            </w:r>
            <w:r>
              <w:rPr>
                <w:rFonts w:asciiTheme="majorHAnsi" w:hAnsiTheme="majorHAnsi" w:cstheme="majorHAnsi"/>
                <w:b/>
                <w:sz w:val="18"/>
                <w:szCs w:val="18"/>
              </w:rPr>
              <w:t>, g/kWh</w:t>
            </w:r>
          </w:p>
        </w:tc>
        <w:tc>
          <w:tcPr>
            <w:tcW w:w="1092" w:type="dxa"/>
            <w:shd w:val="clear" w:color="auto" w:fill="E2EFD9" w:themeFill="accent6" w:themeFillTint="33"/>
            <w:vAlign w:val="center"/>
          </w:tcPr>
          <w:p w14:paraId="69598B71" w14:textId="77777777" w:rsidR="007A47CA" w:rsidRPr="004720FF" w:rsidRDefault="007A47CA" w:rsidP="007A47CA">
            <w:pPr>
              <w:spacing w:after="0" w:line="240" w:lineRule="auto"/>
              <w:jc w:val="center"/>
              <w:rPr>
                <w:rFonts w:asciiTheme="majorHAnsi" w:hAnsiTheme="majorHAnsi" w:cstheme="majorHAnsi"/>
                <w:b/>
                <w:sz w:val="18"/>
                <w:szCs w:val="18"/>
              </w:rPr>
            </w:pPr>
            <w:r w:rsidRPr="004720FF">
              <w:rPr>
                <w:rFonts w:asciiTheme="majorHAnsi" w:hAnsiTheme="majorHAnsi" w:cstheme="majorHAnsi"/>
                <w:b/>
                <w:sz w:val="18"/>
                <w:szCs w:val="18"/>
              </w:rPr>
              <w:t>GOS</w:t>
            </w:r>
            <w:r>
              <w:rPr>
                <w:rFonts w:asciiTheme="majorHAnsi" w:hAnsiTheme="majorHAnsi" w:cstheme="majorHAnsi"/>
                <w:b/>
                <w:sz w:val="18"/>
                <w:szCs w:val="18"/>
              </w:rPr>
              <w:t>, g/kWh</w:t>
            </w:r>
          </w:p>
        </w:tc>
      </w:tr>
      <w:tr w:rsidR="00C5647B" w:rsidRPr="004720FF" w14:paraId="03EF1C27" w14:textId="77777777" w:rsidTr="007850AA">
        <w:trPr>
          <w:jc w:val="center"/>
        </w:trPr>
        <w:tc>
          <w:tcPr>
            <w:tcW w:w="1536" w:type="dxa"/>
          </w:tcPr>
          <w:p w14:paraId="6E4971A7" w14:textId="77777777" w:rsidR="00C5647B" w:rsidRPr="004720FF" w:rsidRDefault="00C5647B" w:rsidP="00C5647B">
            <w:pPr>
              <w:spacing w:after="0" w:line="240" w:lineRule="auto"/>
              <w:jc w:val="both"/>
              <w:rPr>
                <w:rFonts w:asciiTheme="majorHAnsi" w:hAnsiTheme="majorHAnsi" w:cstheme="majorHAnsi"/>
                <w:sz w:val="18"/>
                <w:szCs w:val="18"/>
              </w:rPr>
            </w:pPr>
            <w:r>
              <w:rPr>
                <w:rFonts w:asciiTheme="majorHAnsi" w:hAnsiTheme="majorHAnsi" w:cstheme="majorHAnsi"/>
                <w:sz w:val="18"/>
                <w:szCs w:val="18"/>
              </w:rPr>
              <w:t>Ieguves tehnika (130 – 560 kW)</w:t>
            </w:r>
          </w:p>
        </w:tc>
        <w:tc>
          <w:tcPr>
            <w:tcW w:w="1148" w:type="dxa"/>
            <w:vAlign w:val="center"/>
          </w:tcPr>
          <w:p w14:paraId="129A01E4" w14:textId="636C6A7E" w:rsidR="00C5647B" w:rsidRDefault="00C5647B" w:rsidP="00C5647B">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1,5</w:t>
            </w:r>
          </w:p>
        </w:tc>
        <w:tc>
          <w:tcPr>
            <w:tcW w:w="1350" w:type="dxa"/>
            <w:vAlign w:val="center"/>
          </w:tcPr>
          <w:p w14:paraId="394742CC" w14:textId="5CEDF4C6" w:rsidR="00C5647B" w:rsidRDefault="00C5647B" w:rsidP="00C5647B">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1,80</w:t>
            </w:r>
          </w:p>
        </w:tc>
        <w:tc>
          <w:tcPr>
            <w:tcW w:w="1203" w:type="dxa"/>
            <w:vAlign w:val="center"/>
          </w:tcPr>
          <w:p w14:paraId="7DDA6412" w14:textId="7ABD6BF1" w:rsidR="00C5647B" w:rsidRDefault="00C5647B" w:rsidP="00C5647B">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0,025</w:t>
            </w:r>
          </w:p>
        </w:tc>
        <w:tc>
          <w:tcPr>
            <w:tcW w:w="1216" w:type="dxa"/>
            <w:vAlign w:val="center"/>
          </w:tcPr>
          <w:p w14:paraId="3E3E102F" w14:textId="4EE26E12" w:rsidR="00C5647B" w:rsidRDefault="00C5647B" w:rsidP="00C5647B">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0,025</w:t>
            </w:r>
          </w:p>
        </w:tc>
        <w:tc>
          <w:tcPr>
            <w:tcW w:w="1092" w:type="dxa"/>
            <w:vAlign w:val="center"/>
          </w:tcPr>
          <w:p w14:paraId="6DFFA879" w14:textId="6CF4A47C" w:rsidR="00C5647B" w:rsidRDefault="00C5647B" w:rsidP="00C5647B">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0,13</w:t>
            </w:r>
          </w:p>
        </w:tc>
      </w:tr>
    </w:tbl>
    <w:p w14:paraId="32E49283" w14:textId="77777777" w:rsidR="007A47CA" w:rsidRDefault="007A47CA" w:rsidP="007A47CA">
      <w:pPr>
        <w:spacing w:after="0" w:line="240" w:lineRule="auto"/>
        <w:jc w:val="center"/>
        <w:rPr>
          <w:rFonts w:asciiTheme="majorHAnsi" w:hAnsiTheme="majorHAnsi" w:cstheme="majorHAnsi"/>
          <w:b/>
        </w:rPr>
      </w:pPr>
    </w:p>
    <w:p w14:paraId="0B94195F" w14:textId="77777777" w:rsidR="007A47CA" w:rsidRPr="000912E2" w:rsidRDefault="007A47CA" w:rsidP="007A47CA">
      <w:pPr>
        <w:spacing w:after="0" w:line="240" w:lineRule="auto"/>
        <w:jc w:val="center"/>
        <w:rPr>
          <w:rFonts w:asciiTheme="majorHAnsi" w:hAnsiTheme="majorHAnsi" w:cstheme="majorHAnsi"/>
          <w:b/>
        </w:rPr>
      </w:pPr>
      <w:r w:rsidRPr="000912E2">
        <w:rPr>
          <w:rFonts w:asciiTheme="majorHAnsi" w:hAnsiTheme="majorHAnsi" w:cstheme="majorHAnsi"/>
          <w:b/>
        </w:rPr>
        <w:t>Derīgo izrakteņu ieguvē izmantotās tehnikas veidi un darbības ilgums</w:t>
      </w:r>
    </w:p>
    <w:p w14:paraId="4B9DF926" w14:textId="138B6E0A" w:rsidR="007A47CA" w:rsidRDefault="007A47CA" w:rsidP="007A47CA">
      <w:pPr>
        <w:spacing w:after="0" w:line="240" w:lineRule="auto"/>
        <w:jc w:val="right"/>
        <w:rPr>
          <w:rFonts w:asciiTheme="majorHAnsi" w:hAnsiTheme="majorHAnsi" w:cstheme="majorHAnsi"/>
        </w:rPr>
      </w:pPr>
      <w:r>
        <w:rPr>
          <w:rFonts w:asciiTheme="majorHAnsi" w:hAnsiTheme="majorHAnsi" w:cstheme="majorHAnsi"/>
        </w:rPr>
        <w:t>2.1.</w:t>
      </w:r>
      <w:r w:rsidR="00B915CC">
        <w:rPr>
          <w:rFonts w:asciiTheme="majorHAnsi" w:hAnsiTheme="majorHAnsi" w:cstheme="majorHAnsi"/>
        </w:rPr>
        <w:t>1.</w:t>
      </w:r>
      <w:r>
        <w:rPr>
          <w:rFonts w:asciiTheme="majorHAnsi" w:hAnsiTheme="majorHAnsi" w:cstheme="majorHAnsi"/>
        </w:rPr>
        <w:t>8</w:t>
      </w:r>
      <w:r w:rsidRPr="000912E2">
        <w:rPr>
          <w:rFonts w:asciiTheme="majorHAnsi" w:hAnsiTheme="majorHAnsi" w:cstheme="majorHAnsi"/>
        </w:rPr>
        <w:t>.tabula</w:t>
      </w:r>
    </w:p>
    <w:tbl>
      <w:tblPr>
        <w:tblStyle w:val="TableGrid"/>
        <w:tblW w:w="565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674"/>
        <w:gridCol w:w="1015"/>
        <w:gridCol w:w="1134"/>
        <w:gridCol w:w="1832"/>
      </w:tblGrid>
      <w:tr w:rsidR="007A47CA" w:rsidRPr="00A501CA" w14:paraId="5C2ED3C0" w14:textId="77777777" w:rsidTr="007850AA">
        <w:trPr>
          <w:jc w:val="center"/>
        </w:trPr>
        <w:tc>
          <w:tcPr>
            <w:tcW w:w="1674" w:type="dxa"/>
            <w:tcBorders>
              <w:top w:val="double" w:sz="4" w:space="0" w:color="auto"/>
              <w:bottom w:val="double" w:sz="4" w:space="0" w:color="auto"/>
            </w:tcBorders>
            <w:shd w:val="clear" w:color="auto" w:fill="E2EFD9" w:themeFill="accent6" w:themeFillTint="33"/>
            <w:vAlign w:val="center"/>
          </w:tcPr>
          <w:p w14:paraId="066C0405" w14:textId="77777777" w:rsidR="007A47CA" w:rsidRPr="00816BB0" w:rsidRDefault="007A47CA" w:rsidP="007A47CA">
            <w:pPr>
              <w:spacing w:after="0" w:line="240" w:lineRule="auto"/>
              <w:jc w:val="center"/>
              <w:rPr>
                <w:rFonts w:asciiTheme="majorHAnsi" w:hAnsiTheme="majorHAnsi" w:cstheme="majorHAnsi"/>
                <w:b/>
                <w:sz w:val="18"/>
                <w:szCs w:val="18"/>
              </w:rPr>
            </w:pPr>
            <w:r w:rsidRPr="00816BB0">
              <w:rPr>
                <w:rFonts w:asciiTheme="majorHAnsi" w:hAnsiTheme="majorHAnsi" w:cstheme="majorHAnsi"/>
                <w:b/>
                <w:sz w:val="18"/>
                <w:szCs w:val="18"/>
              </w:rPr>
              <w:t>Tehnikas vienība</w:t>
            </w:r>
          </w:p>
        </w:tc>
        <w:tc>
          <w:tcPr>
            <w:tcW w:w="1015" w:type="dxa"/>
            <w:tcBorders>
              <w:top w:val="double" w:sz="4" w:space="0" w:color="auto"/>
              <w:bottom w:val="double" w:sz="4" w:space="0" w:color="auto"/>
            </w:tcBorders>
            <w:shd w:val="clear" w:color="auto" w:fill="E2EFD9" w:themeFill="accent6" w:themeFillTint="33"/>
            <w:vAlign w:val="center"/>
          </w:tcPr>
          <w:p w14:paraId="78E2E5CA" w14:textId="77777777" w:rsidR="007A47CA" w:rsidRPr="00816BB0" w:rsidRDefault="007A47CA" w:rsidP="007A47CA">
            <w:pPr>
              <w:spacing w:after="0" w:line="240" w:lineRule="auto"/>
              <w:jc w:val="center"/>
              <w:rPr>
                <w:rFonts w:asciiTheme="majorHAnsi" w:hAnsiTheme="majorHAnsi" w:cstheme="majorHAnsi"/>
                <w:b/>
                <w:sz w:val="18"/>
                <w:szCs w:val="18"/>
              </w:rPr>
            </w:pPr>
            <w:r w:rsidRPr="00816BB0">
              <w:rPr>
                <w:rFonts w:asciiTheme="majorHAnsi" w:hAnsiTheme="majorHAnsi" w:cstheme="majorHAnsi"/>
                <w:b/>
                <w:sz w:val="18"/>
                <w:szCs w:val="18"/>
              </w:rPr>
              <w:t>Tehnikas jauda, kW</w:t>
            </w:r>
          </w:p>
        </w:tc>
        <w:tc>
          <w:tcPr>
            <w:tcW w:w="1134" w:type="dxa"/>
            <w:tcBorders>
              <w:top w:val="double" w:sz="4" w:space="0" w:color="auto"/>
              <w:bottom w:val="double" w:sz="4" w:space="0" w:color="auto"/>
            </w:tcBorders>
            <w:shd w:val="clear" w:color="auto" w:fill="E2EFD9" w:themeFill="accent6" w:themeFillTint="33"/>
            <w:vAlign w:val="center"/>
          </w:tcPr>
          <w:p w14:paraId="33967C81" w14:textId="77777777" w:rsidR="007A47CA" w:rsidRPr="00816BB0" w:rsidRDefault="007A47CA" w:rsidP="007A47CA">
            <w:pPr>
              <w:spacing w:after="0" w:line="240" w:lineRule="auto"/>
              <w:jc w:val="center"/>
              <w:rPr>
                <w:rFonts w:asciiTheme="majorHAnsi" w:hAnsiTheme="majorHAnsi" w:cstheme="majorHAnsi"/>
                <w:b/>
                <w:sz w:val="18"/>
                <w:szCs w:val="18"/>
              </w:rPr>
            </w:pPr>
            <w:r w:rsidRPr="00816BB0">
              <w:rPr>
                <w:rFonts w:asciiTheme="majorHAnsi" w:hAnsiTheme="majorHAnsi" w:cstheme="majorHAnsi"/>
                <w:b/>
                <w:sz w:val="18"/>
                <w:szCs w:val="18"/>
              </w:rPr>
              <w:t>Skaits</w:t>
            </w:r>
          </w:p>
        </w:tc>
        <w:tc>
          <w:tcPr>
            <w:tcW w:w="1832" w:type="dxa"/>
            <w:tcBorders>
              <w:top w:val="double" w:sz="4" w:space="0" w:color="auto"/>
              <w:bottom w:val="double" w:sz="4" w:space="0" w:color="auto"/>
            </w:tcBorders>
            <w:shd w:val="clear" w:color="auto" w:fill="E2EFD9" w:themeFill="accent6" w:themeFillTint="33"/>
            <w:vAlign w:val="center"/>
          </w:tcPr>
          <w:p w14:paraId="2F334019" w14:textId="38EFA802" w:rsidR="007A47CA" w:rsidRPr="00816BB0" w:rsidRDefault="007A47CA" w:rsidP="007A47CA">
            <w:pPr>
              <w:spacing w:after="0" w:line="240" w:lineRule="auto"/>
              <w:jc w:val="center"/>
              <w:rPr>
                <w:rFonts w:asciiTheme="majorHAnsi" w:hAnsiTheme="majorHAnsi" w:cstheme="majorHAnsi"/>
                <w:b/>
                <w:sz w:val="18"/>
                <w:szCs w:val="18"/>
              </w:rPr>
            </w:pPr>
            <w:r>
              <w:rPr>
                <w:rFonts w:asciiTheme="majorHAnsi" w:hAnsiTheme="majorHAnsi" w:cstheme="majorHAnsi"/>
                <w:b/>
                <w:sz w:val="18"/>
                <w:szCs w:val="18"/>
              </w:rPr>
              <w:t>Darba laika fonds</w:t>
            </w:r>
            <w:r w:rsidRPr="00816BB0">
              <w:rPr>
                <w:rFonts w:asciiTheme="majorHAnsi" w:hAnsiTheme="majorHAnsi" w:cstheme="majorHAnsi"/>
                <w:b/>
                <w:sz w:val="18"/>
                <w:szCs w:val="18"/>
              </w:rPr>
              <w:t>, h/a</w:t>
            </w:r>
          </w:p>
        </w:tc>
      </w:tr>
      <w:tr w:rsidR="0058742E" w:rsidRPr="00A501CA" w14:paraId="74E00EF1" w14:textId="77777777" w:rsidTr="007850AA">
        <w:trPr>
          <w:jc w:val="center"/>
        </w:trPr>
        <w:tc>
          <w:tcPr>
            <w:tcW w:w="1674" w:type="dxa"/>
            <w:tcBorders>
              <w:top w:val="double" w:sz="4" w:space="0" w:color="auto"/>
            </w:tcBorders>
            <w:vAlign w:val="center"/>
          </w:tcPr>
          <w:p w14:paraId="0B7E5055" w14:textId="0E65398B" w:rsidR="0058742E" w:rsidRPr="00A501CA" w:rsidRDefault="0058742E" w:rsidP="007A47CA">
            <w:pPr>
              <w:spacing w:after="0" w:line="240" w:lineRule="auto"/>
              <w:rPr>
                <w:rFonts w:asciiTheme="majorHAnsi" w:hAnsiTheme="majorHAnsi" w:cstheme="majorHAnsi"/>
                <w:sz w:val="18"/>
                <w:szCs w:val="18"/>
              </w:rPr>
            </w:pPr>
            <w:r>
              <w:rPr>
                <w:rFonts w:asciiTheme="majorHAnsi" w:hAnsiTheme="majorHAnsi" w:cstheme="majorHAnsi"/>
                <w:sz w:val="18"/>
                <w:szCs w:val="18"/>
              </w:rPr>
              <w:t>Buldozers</w:t>
            </w:r>
          </w:p>
        </w:tc>
        <w:tc>
          <w:tcPr>
            <w:tcW w:w="1015" w:type="dxa"/>
            <w:tcBorders>
              <w:top w:val="double" w:sz="4" w:space="0" w:color="auto"/>
            </w:tcBorders>
          </w:tcPr>
          <w:p w14:paraId="07DC8FB8" w14:textId="77777777" w:rsidR="0058742E" w:rsidRPr="00A501CA" w:rsidRDefault="0058742E" w:rsidP="007A47CA">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136</w:t>
            </w:r>
          </w:p>
        </w:tc>
        <w:tc>
          <w:tcPr>
            <w:tcW w:w="1134" w:type="dxa"/>
            <w:tcBorders>
              <w:top w:val="double" w:sz="4" w:space="0" w:color="auto"/>
            </w:tcBorders>
            <w:vAlign w:val="center"/>
          </w:tcPr>
          <w:p w14:paraId="33823A38" w14:textId="77777777" w:rsidR="0058742E" w:rsidRPr="00A501CA" w:rsidRDefault="0058742E" w:rsidP="007A47CA">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vMerge w:val="restart"/>
            <w:tcBorders>
              <w:top w:val="double" w:sz="4" w:space="0" w:color="auto"/>
            </w:tcBorders>
            <w:vAlign w:val="center"/>
          </w:tcPr>
          <w:p w14:paraId="26004EE9" w14:textId="6D0B88DD" w:rsidR="0058742E" w:rsidRPr="00A501CA" w:rsidRDefault="0058742E" w:rsidP="007A47CA">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2000</w:t>
            </w:r>
          </w:p>
        </w:tc>
      </w:tr>
      <w:tr w:rsidR="0058742E" w:rsidRPr="00A501CA" w14:paraId="130B4A36" w14:textId="77777777" w:rsidTr="007850AA">
        <w:trPr>
          <w:jc w:val="center"/>
        </w:trPr>
        <w:tc>
          <w:tcPr>
            <w:tcW w:w="1674" w:type="dxa"/>
            <w:vAlign w:val="center"/>
          </w:tcPr>
          <w:p w14:paraId="52AA2CA2" w14:textId="028850A6" w:rsidR="0058742E" w:rsidRPr="00A501CA" w:rsidRDefault="0058742E" w:rsidP="007A47CA">
            <w:pPr>
              <w:spacing w:after="0" w:line="240" w:lineRule="auto"/>
              <w:rPr>
                <w:rFonts w:asciiTheme="majorHAnsi" w:hAnsiTheme="majorHAnsi" w:cstheme="majorHAnsi"/>
                <w:sz w:val="18"/>
                <w:szCs w:val="18"/>
              </w:rPr>
            </w:pPr>
            <w:r>
              <w:rPr>
                <w:rFonts w:asciiTheme="majorHAnsi" w:hAnsiTheme="majorHAnsi" w:cstheme="majorHAnsi"/>
                <w:sz w:val="18"/>
                <w:szCs w:val="18"/>
              </w:rPr>
              <w:t>Ekskavators</w:t>
            </w:r>
          </w:p>
        </w:tc>
        <w:tc>
          <w:tcPr>
            <w:tcW w:w="1015" w:type="dxa"/>
          </w:tcPr>
          <w:p w14:paraId="657F3112" w14:textId="77777777" w:rsidR="0058742E" w:rsidRPr="00A501CA" w:rsidRDefault="0058742E" w:rsidP="007A47CA">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143</w:t>
            </w:r>
          </w:p>
        </w:tc>
        <w:tc>
          <w:tcPr>
            <w:tcW w:w="1134" w:type="dxa"/>
            <w:vAlign w:val="center"/>
          </w:tcPr>
          <w:p w14:paraId="5B8A60CB" w14:textId="77777777" w:rsidR="0058742E" w:rsidRPr="00A501CA" w:rsidRDefault="0058742E" w:rsidP="007A47CA">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vMerge/>
          </w:tcPr>
          <w:p w14:paraId="66B0431B" w14:textId="05FD3B7B" w:rsidR="0058742E" w:rsidRDefault="0058742E" w:rsidP="007A47CA">
            <w:pPr>
              <w:spacing w:after="0" w:line="240" w:lineRule="auto"/>
              <w:jc w:val="center"/>
            </w:pPr>
          </w:p>
        </w:tc>
      </w:tr>
      <w:tr w:rsidR="0058742E" w:rsidRPr="00A501CA" w14:paraId="4E6E50C0" w14:textId="77777777" w:rsidTr="007850AA">
        <w:trPr>
          <w:jc w:val="center"/>
        </w:trPr>
        <w:tc>
          <w:tcPr>
            <w:tcW w:w="1674" w:type="dxa"/>
            <w:vAlign w:val="center"/>
          </w:tcPr>
          <w:p w14:paraId="332AC692" w14:textId="58D462B2" w:rsidR="0058742E" w:rsidRPr="00A501CA" w:rsidRDefault="0058742E" w:rsidP="007A47CA">
            <w:pPr>
              <w:spacing w:after="0" w:line="240" w:lineRule="auto"/>
              <w:rPr>
                <w:rFonts w:asciiTheme="majorHAnsi" w:hAnsiTheme="majorHAnsi" w:cstheme="majorHAnsi"/>
                <w:sz w:val="18"/>
                <w:szCs w:val="18"/>
              </w:rPr>
            </w:pPr>
            <w:r>
              <w:rPr>
                <w:rFonts w:asciiTheme="majorHAnsi" w:hAnsiTheme="majorHAnsi" w:cstheme="majorHAnsi"/>
                <w:sz w:val="18"/>
                <w:szCs w:val="18"/>
              </w:rPr>
              <w:t>Frontālais iekrāvējs</w:t>
            </w:r>
          </w:p>
        </w:tc>
        <w:tc>
          <w:tcPr>
            <w:tcW w:w="1015" w:type="dxa"/>
          </w:tcPr>
          <w:p w14:paraId="0B10976C" w14:textId="77777777" w:rsidR="0058742E" w:rsidRPr="00A501CA" w:rsidRDefault="0058742E" w:rsidP="007A47CA">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224</w:t>
            </w:r>
          </w:p>
        </w:tc>
        <w:tc>
          <w:tcPr>
            <w:tcW w:w="1134" w:type="dxa"/>
            <w:vAlign w:val="center"/>
          </w:tcPr>
          <w:p w14:paraId="168DCF8C" w14:textId="77777777" w:rsidR="0058742E" w:rsidRPr="00A501CA" w:rsidRDefault="0058742E" w:rsidP="007A47CA">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vMerge/>
          </w:tcPr>
          <w:p w14:paraId="595FE202" w14:textId="5EDF84DF" w:rsidR="0058742E" w:rsidRDefault="0058742E" w:rsidP="007A47CA">
            <w:pPr>
              <w:spacing w:after="0" w:line="240" w:lineRule="auto"/>
              <w:jc w:val="center"/>
            </w:pPr>
          </w:p>
        </w:tc>
      </w:tr>
    </w:tbl>
    <w:p w14:paraId="38A0A10E" w14:textId="77777777" w:rsidR="007A47CA" w:rsidRDefault="007A47CA" w:rsidP="007A47CA">
      <w:pPr>
        <w:spacing w:after="0" w:line="240" w:lineRule="auto"/>
        <w:jc w:val="both"/>
        <w:rPr>
          <w:rFonts w:asciiTheme="majorHAnsi" w:hAnsiTheme="majorHAnsi" w:cstheme="majorHAnsi"/>
        </w:rPr>
      </w:pPr>
    </w:p>
    <w:p w14:paraId="054F69C9" w14:textId="74246B55" w:rsidR="007A47CA" w:rsidRDefault="007A47CA" w:rsidP="007A47CA">
      <w:pPr>
        <w:spacing w:after="0" w:line="240" w:lineRule="auto"/>
        <w:jc w:val="both"/>
        <w:rPr>
          <w:rFonts w:asciiTheme="majorHAnsi" w:hAnsiTheme="majorHAnsi" w:cstheme="majorHAnsi"/>
        </w:rPr>
      </w:pPr>
      <w:r>
        <w:rPr>
          <w:rFonts w:asciiTheme="majorHAnsi" w:hAnsiTheme="majorHAnsi" w:cstheme="majorHAnsi"/>
        </w:rPr>
        <w:t>Piesārņojošo vielu daudzums aprēķināts pēc formulas (metodikas [4] formula (5)):</w:t>
      </w:r>
    </w:p>
    <w:p w14:paraId="529A0A60" w14:textId="77777777" w:rsidR="007A47CA" w:rsidRPr="0003723E" w:rsidRDefault="007A47CA" w:rsidP="007A47CA">
      <w:pPr>
        <w:spacing w:after="0" w:line="240" w:lineRule="auto"/>
        <w:jc w:val="both"/>
        <w:rPr>
          <w:rFonts w:asciiTheme="majorHAnsi" w:eastAsiaTheme="minorEastAsia" w:hAnsiTheme="majorHAnsi" w:cstheme="majorHAnsi"/>
        </w:rPr>
      </w:pPr>
      <m:oMathPara>
        <m:oMath>
          <m:r>
            <w:rPr>
              <w:rFonts w:ascii="Cambria Math" w:hAnsi="Cambria Math" w:cstheme="majorHAnsi"/>
            </w:rPr>
            <m:t>E=N×HRS×P×(1+DFA)×LFA×</m:t>
          </m:r>
          <m:sSub>
            <m:sSubPr>
              <m:ctrlPr>
                <w:rPr>
                  <w:rFonts w:ascii="Cambria Math" w:hAnsi="Cambria Math" w:cstheme="majorHAnsi"/>
                  <w:i/>
                </w:rPr>
              </m:ctrlPr>
            </m:sSubPr>
            <m:e>
              <m:r>
                <w:rPr>
                  <w:rFonts w:ascii="Cambria Math" w:hAnsi="Cambria Math" w:cstheme="majorHAnsi"/>
                </w:rPr>
                <m:t>EF</m:t>
              </m:r>
            </m:e>
            <m:sub>
              <m:r>
                <w:rPr>
                  <w:rFonts w:ascii="Cambria Math" w:hAnsi="Cambria Math" w:cstheme="majorHAnsi"/>
                </w:rPr>
                <m:t>Base</m:t>
              </m:r>
            </m:sub>
          </m:sSub>
        </m:oMath>
      </m:oMathPara>
    </w:p>
    <w:p w14:paraId="7A8CF437" w14:textId="77777777" w:rsidR="007A47CA" w:rsidRDefault="007A47CA" w:rsidP="007A47CA">
      <w:pPr>
        <w:spacing w:after="0" w:line="240" w:lineRule="auto"/>
        <w:jc w:val="both"/>
        <w:rPr>
          <w:rFonts w:asciiTheme="majorHAnsi" w:hAnsiTheme="majorHAnsi" w:cstheme="majorHAnsi"/>
        </w:rPr>
      </w:pPr>
      <w:r>
        <w:rPr>
          <w:rFonts w:asciiTheme="majorHAnsi" w:hAnsiTheme="majorHAnsi" w:cstheme="majorHAnsi"/>
        </w:rPr>
        <w:t>Kur:</w:t>
      </w:r>
    </w:p>
    <w:p w14:paraId="0C81DF0A" w14:textId="77777777" w:rsidR="007A47CA" w:rsidRDefault="007A47CA" w:rsidP="007A47CA">
      <w:pPr>
        <w:spacing w:after="0" w:line="240" w:lineRule="auto"/>
        <w:jc w:val="both"/>
        <w:rPr>
          <w:rFonts w:asciiTheme="majorHAnsi" w:hAnsiTheme="majorHAnsi" w:cstheme="majorHAnsi"/>
        </w:rPr>
      </w:pPr>
      <w:r>
        <w:rPr>
          <w:rFonts w:asciiTheme="majorHAnsi" w:hAnsiTheme="majorHAnsi" w:cstheme="majorHAnsi"/>
        </w:rPr>
        <w:t>E – piesārņojošās vielas daudzums gadā</w:t>
      </w:r>
    </w:p>
    <w:p w14:paraId="6D563C40" w14:textId="77777777" w:rsidR="007A47CA" w:rsidRDefault="007A47CA" w:rsidP="007A47CA">
      <w:pPr>
        <w:spacing w:after="0" w:line="240" w:lineRule="auto"/>
        <w:jc w:val="both"/>
        <w:rPr>
          <w:rFonts w:asciiTheme="majorHAnsi" w:hAnsiTheme="majorHAnsi" w:cstheme="majorHAnsi"/>
        </w:rPr>
      </w:pPr>
      <w:r>
        <w:rPr>
          <w:rFonts w:asciiTheme="majorHAnsi" w:hAnsiTheme="majorHAnsi" w:cstheme="majorHAnsi"/>
        </w:rPr>
        <w:t>N – dzinēju (tehnikas vienību) skaits</w:t>
      </w:r>
    </w:p>
    <w:p w14:paraId="2052573E" w14:textId="77777777" w:rsidR="007A47CA" w:rsidRDefault="007A47CA" w:rsidP="007A47CA">
      <w:pPr>
        <w:spacing w:after="0" w:line="240" w:lineRule="auto"/>
        <w:jc w:val="both"/>
        <w:rPr>
          <w:rFonts w:asciiTheme="majorHAnsi" w:hAnsiTheme="majorHAnsi" w:cstheme="majorHAnsi"/>
        </w:rPr>
      </w:pPr>
      <w:r>
        <w:rPr>
          <w:rFonts w:asciiTheme="majorHAnsi" w:hAnsiTheme="majorHAnsi" w:cstheme="majorHAnsi"/>
        </w:rPr>
        <w:t>HRS – darbības stundas</w:t>
      </w:r>
    </w:p>
    <w:p w14:paraId="11E99FE5" w14:textId="77777777" w:rsidR="007A47CA" w:rsidRDefault="007A47CA" w:rsidP="007A47CA">
      <w:pPr>
        <w:spacing w:after="0" w:line="240" w:lineRule="auto"/>
        <w:jc w:val="both"/>
        <w:rPr>
          <w:rFonts w:asciiTheme="majorHAnsi" w:hAnsiTheme="majorHAnsi" w:cstheme="majorHAnsi"/>
        </w:rPr>
      </w:pPr>
      <w:r>
        <w:rPr>
          <w:rFonts w:asciiTheme="majorHAnsi" w:hAnsiTheme="majorHAnsi" w:cstheme="majorHAnsi"/>
        </w:rPr>
        <w:t>P – dzinēja jauda (kW)</w:t>
      </w:r>
    </w:p>
    <w:p w14:paraId="4AA7DAC6" w14:textId="77777777" w:rsidR="007A47CA" w:rsidRDefault="007A47CA" w:rsidP="007A47CA">
      <w:pPr>
        <w:spacing w:after="0" w:line="240" w:lineRule="auto"/>
        <w:jc w:val="both"/>
        <w:rPr>
          <w:rFonts w:asciiTheme="majorHAnsi" w:hAnsiTheme="majorHAnsi" w:cstheme="majorHAnsi"/>
        </w:rPr>
      </w:pPr>
      <w:r>
        <w:rPr>
          <w:rFonts w:asciiTheme="majorHAnsi" w:hAnsiTheme="majorHAnsi" w:cstheme="majorHAnsi"/>
        </w:rPr>
        <w:t>DFA – tehnikas nolietojuma koeficients</w:t>
      </w:r>
    </w:p>
    <w:p w14:paraId="2480BBD1" w14:textId="77777777" w:rsidR="007A47CA" w:rsidRDefault="007A47CA" w:rsidP="007A47CA">
      <w:pPr>
        <w:spacing w:after="0" w:line="240" w:lineRule="auto"/>
        <w:jc w:val="both"/>
        <w:rPr>
          <w:rFonts w:asciiTheme="majorHAnsi" w:hAnsiTheme="majorHAnsi" w:cstheme="majorHAnsi"/>
        </w:rPr>
      </w:pPr>
      <w:r>
        <w:rPr>
          <w:rFonts w:asciiTheme="majorHAnsi" w:hAnsiTheme="majorHAnsi" w:cstheme="majorHAnsi"/>
        </w:rPr>
        <w:t>LFA – noslodzes koeficients</w:t>
      </w:r>
    </w:p>
    <w:p w14:paraId="79B20B40" w14:textId="77777777" w:rsidR="007A47CA" w:rsidRDefault="007A47CA" w:rsidP="007A47CA">
      <w:pPr>
        <w:spacing w:after="0" w:line="240" w:lineRule="auto"/>
        <w:jc w:val="both"/>
        <w:rPr>
          <w:rFonts w:asciiTheme="majorHAnsi" w:hAnsiTheme="majorHAnsi" w:cstheme="majorHAnsi"/>
        </w:rPr>
      </w:pPr>
      <w:proofErr w:type="spellStart"/>
      <w:r>
        <w:rPr>
          <w:rFonts w:asciiTheme="majorHAnsi" w:hAnsiTheme="majorHAnsi" w:cstheme="majorHAnsi"/>
        </w:rPr>
        <w:t>EF</w:t>
      </w:r>
      <w:r w:rsidRPr="0003723E">
        <w:rPr>
          <w:rFonts w:asciiTheme="majorHAnsi" w:hAnsiTheme="majorHAnsi" w:cstheme="majorHAnsi"/>
          <w:vertAlign w:val="subscript"/>
        </w:rPr>
        <w:t>Base</w:t>
      </w:r>
      <w:proofErr w:type="spellEnd"/>
      <w:r w:rsidRPr="0003723E">
        <w:rPr>
          <w:rFonts w:asciiTheme="majorHAnsi" w:hAnsiTheme="majorHAnsi" w:cstheme="majorHAnsi"/>
          <w:vertAlign w:val="subscript"/>
        </w:rPr>
        <w:t xml:space="preserve"> </w:t>
      </w:r>
      <w:r>
        <w:rPr>
          <w:rFonts w:asciiTheme="majorHAnsi" w:hAnsiTheme="majorHAnsi" w:cstheme="majorHAnsi"/>
        </w:rPr>
        <w:t>– emisijas faktors (g/kWh)</w:t>
      </w:r>
    </w:p>
    <w:p w14:paraId="3E669DA5" w14:textId="77777777" w:rsidR="007A47CA" w:rsidRDefault="007A47CA" w:rsidP="007A47CA">
      <w:pPr>
        <w:spacing w:after="0" w:line="240" w:lineRule="auto"/>
        <w:jc w:val="both"/>
        <w:rPr>
          <w:rFonts w:asciiTheme="majorHAnsi" w:hAnsiTheme="majorHAnsi" w:cstheme="majorHAnsi"/>
        </w:rPr>
      </w:pPr>
    </w:p>
    <w:p w14:paraId="2C5A502B" w14:textId="338CE792" w:rsidR="00C5647B" w:rsidRPr="00B928D1" w:rsidRDefault="00C5647B" w:rsidP="00C5647B">
      <w:pPr>
        <w:spacing w:after="0" w:line="240" w:lineRule="auto"/>
        <w:jc w:val="both"/>
        <w:rPr>
          <w:rFonts w:asciiTheme="majorHAnsi" w:hAnsiTheme="majorHAnsi" w:cstheme="majorHAnsi"/>
        </w:rPr>
      </w:pPr>
      <w:r>
        <w:rPr>
          <w:rFonts w:asciiTheme="majorHAnsi" w:hAnsiTheme="majorHAnsi" w:cstheme="majorHAnsi"/>
        </w:rPr>
        <w:t>EMEP/EEA metodikas [4] 49.lpp. norādīts – ja trūkst nacionālā līmeņa datu, tad var izmantot Dānijas emisijas faktoru krājumu (</w:t>
      </w:r>
      <w:proofErr w:type="spellStart"/>
      <w:r>
        <w:rPr>
          <w:rFonts w:asciiTheme="majorHAnsi" w:hAnsiTheme="majorHAnsi" w:cstheme="majorHAnsi"/>
        </w:rPr>
        <w:t>Winter&amp;Nielsen</w:t>
      </w:r>
      <w:proofErr w:type="spellEnd"/>
      <w:r>
        <w:rPr>
          <w:rFonts w:asciiTheme="majorHAnsi" w:hAnsiTheme="majorHAnsi" w:cstheme="majorHAnsi"/>
        </w:rPr>
        <w:t xml:space="preserve">, 2006) [5]: </w:t>
      </w:r>
      <w:r w:rsidRPr="00B928D1">
        <w:rPr>
          <w:rFonts w:asciiTheme="majorHAnsi" w:hAnsiTheme="majorHAnsi" w:cstheme="majorHAnsi"/>
        </w:rPr>
        <w:t>http://www2.mst.dk/Udgiv/publications/2006/87-7052-085-2/pdf/87-7052-086-0.pdf</w:t>
      </w:r>
    </w:p>
    <w:p w14:paraId="1FC25984" w14:textId="77777777" w:rsidR="00C5647B" w:rsidRDefault="00C5647B" w:rsidP="00C5647B">
      <w:pPr>
        <w:spacing w:after="0" w:line="240" w:lineRule="auto"/>
        <w:jc w:val="both"/>
        <w:rPr>
          <w:rFonts w:asciiTheme="majorHAnsi" w:hAnsiTheme="majorHAnsi" w:cstheme="majorHAnsi"/>
        </w:rPr>
      </w:pPr>
    </w:p>
    <w:p w14:paraId="7DF0D2E6" w14:textId="3212D535" w:rsidR="00C5647B" w:rsidRDefault="00C5647B" w:rsidP="00C5647B">
      <w:pPr>
        <w:spacing w:after="0" w:line="240" w:lineRule="auto"/>
        <w:jc w:val="both"/>
        <w:rPr>
          <w:rFonts w:asciiTheme="majorHAnsi" w:hAnsiTheme="majorHAnsi" w:cstheme="majorHAnsi"/>
        </w:rPr>
      </w:pPr>
      <w:r>
        <w:rPr>
          <w:rFonts w:asciiTheme="majorHAnsi" w:hAnsiTheme="majorHAnsi" w:cstheme="majorHAnsi"/>
        </w:rPr>
        <w:t xml:space="preserve">Saskaņā ar šī izpētes ziņojuma [5] </w:t>
      </w:r>
      <w:r w:rsidR="008139EA">
        <w:rPr>
          <w:rFonts w:asciiTheme="majorHAnsi" w:hAnsiTheme="majorHAnsi" w:cstheme="majorHAnsi"/>
        </w:rPr>
        <w:t>22</w:t>
      </w:r>
      <w:r>
        <w:rPr>
          <w:rFonts w:asciiTheme="majorHAnsi" w:hAnsiTheme="majorHAnsi" w:cstheme="majorHAnsi"/>
        </w:rPr>
        <w:t xml:space="preserve">.tabulu, slodzes koeficients ekskavatoram ir 0,6, frontālajam iekrāvējam 0,5, buldozeram 0,5. Tehnikas nolietojuma koeficients saskaņā ar  </w:t>
      </w:r>
      <w:r w:rsidRPr="00946BBC">
        <w:rPr>
          <w:rFonts w:asciiTheme="majorHAnsi" w:hAnsiTheme="majorHAnsi" w:cstheme="majorHAnsi"/>
        </w:rPr>
        <w:t xml:space="preserve">EMEP/EEA </w:t>
      </w:r>
      <w:proofErr w:type="spellStart"/>
      <w:r w:rsidRPr="00946BBC">
        <w:rPr>
          <w:rFonts w:asciiTheme="majorHAnsi" w:hAnsiTheme="majorHAnsi" w:cstheme="majorHAnsi"/>
        </w:rPr>
        <w:t>emission</w:t>
      </w:r>
      <w:proofErr w:type="spellEnd"/>
      <w:r w:rsidRPr="00946BBC">
        <w:rPr>
          <w:rFonts w:asciiTheme="majorHAnsi" w:hAnsiTheme="majorHAnsi" w:cstheme="majorHAnsi"/>
        </w:rPr>
        <w:t xml:space="preserve"> </w:t>
      </w:r>
      <w:proofErr w:type="spellStart"/>
      <w:r w:rsidRPr="00946BBC">
        <w:rPr>
          <w:rFonts w:asciiTheme="majorHAnsi" w:hAnsiTheme="majorHAnsi" w:cstheme="majorHAnsi"/>
        </w:rPr>
        <w:t>inventory</w:t>
      </w:r>
      <w:proofErr w:type="spellEnd"/>
      <w:r w:rsidRPr="00946BBC">
        <w:rPr>
          <w:rFonts w:asciiTheme="majorHAnsi" w:hAnsiTheme="majorHAnsi" w:cstheme="majorHAnsi"/>
        </w:rPr>
        <w:t xml:space="preserve"> </w:t>
      </w:r>
      <w:proofErr w:type="spellStart"/>
      <w:r w:rsidRPr="00946BBC">
        <w:rPr>
          <w:rFonts w:asciiTheme="majorHAnsi" w:hAnsiTheme="majorHAnsi" w:cstheme="majorHAnsi"/>
        </w:rPr>
        <w:t>guidebook</w:t>
      </w:r>
      <w:proofErr w:type="spellEnd"/>
      <w:r w:rsidRPr="00946BBC">
        <w:rPr>
          <w:rFonts w:asciiTheme="majorHAnsi" w:hAnsiTheme="majorHAnsi" w:cstheme="majorHAnsi"/>
        </w:rPr>
        <w:t xml:space="preserve"> 2019, 1.A.4. “</w:t>
      </w:r>
      <w:proofErr w:type="spellStart"/>
      <w:r w:rsidRPr="00946BBC">
        <w:rPr>
          <w:rFonts w:asciiTheme="majorHAnsi" w:hAnsiTheme="majorHAnsi" w:cstheme="majorHAnsi"/>
          <w:bCs/>
        </w:rPr>
        <w:t>Non-road</w:t>
      </w:r>
      <w:proofErr w:type="spellEnd"/>
      <w:r w:rsidRPr="00946BBC">
        <w:rPr>
          <w:rFonts w:asciiTheme="majorHAnsi" w:hAnsiTheme="majorHAnsi" w:cstheme="majorHAnsi"/>
          <w:bCs/>
        </w:rPr>
        <w:t xml:space="preserve"> </w:t>
      </w:r>
      <w:proofErr w:type="spellStart"/>
      <w:r w:rsidRPr="00946BBC">
        <w:rPr>
          <w:rFonts w:asciiTheme="majorHAnsi" w:hAnsiTheme="majorHAnsi" w:cstheme="majorHAnsi"/>
          <w:bCs/>
        </w:rPr>
        <w:t>mobile</w:t>
      </w:r>
      <w:proofErr w:type="spellEnd"/>
      <w:r w:rsidRPr="00946BBC">
        <w:rPr>
          <w:rFonts w:asciiTheme="majorHAnsi" w:hAnsiTheme="majorHAnsi" w:cstheme="majorHAnsi"/>
          <w:bCs/>
        </w:rPr>
        <w:t xml:space="preserve"> </w:t>
      </w:r>
      <w:proofErr w:type="spellStart"/>
      <w:r w:rsidRPr="00946BBC">
        <w:rPr>
          <w:rFonts w:asciiTheme="majorHAnsi" w:hAnsiTheme="majorHAnsi" w:cstheme="majorHAnsi"/>
          <w:bCs/>
        </w:rPr>
        <w:t>sources</w:t>
      </w:r>
      <w:proofErr w:type="spellEnd"/>
      <w:r w:rsidRPr="00946BBC">
        <w:rPr>
          <w:rFonts w:asciiTheme="majorHAnsi" w:hAnsiTheme="majorHAnsi" w:cstheme="majorHAnsi"/>
          <w:bCs/>
        </w:rPr>
        <w:t xml:space="preserve"> </w:t>
      </w:r>
      <w:proofErr w:type="spellStart"/>
      <w:r w:rsidRPr="00946BBC">
        <w:rPr>
          <w:rFonts w:asciiTheme="majorHAnsi" w:hAnsiTheme="majorHAnsi" w:cstheme="majorHAnsi"/>
          <w:bCs/>
        </w:rPr>
        <w:t>and</w:t>
      </w:r>
      <w:proofErr w:type="spellEnd"/>
      <w:r w:rsidRPr="00946BBC">
        <w:rPr>
          <w:rFonts w:asciiTheme="majorHAnsi" w:hAnsiTheme="majorHAnsi" w:cstheme="majorHAnsi"/>
          <w:bCs/>
        </w:rPr>
        <w:t xml:space="preserve"> </w:t>
      </w:r>
      <w:proofErr w:type="spellStart"/>
      <w:r w:rsidRPr="00946BBC">
        <w:rPr>
          <w:rFonts w:asciiTheme="majorHAnsi" w:hAnsiTheme="majorHAnsi" w:cstheme="majorHAnsi"/>
          <w:bCs/>
        </w:rPr>
        <w:t>machinery</w:t>
      </w:r>
      <w:proofErr w:type="spellEnd"/>
      <w:r w:rsidRPr="00946BBC">
        <w:rPr>
          <w:rFonts w:asciiTheme="majorHAnsi" w:hAnsiTheme="majorHAnsi" w:cstheme="majorHAnsi"/>
          <w:bCs/>
        </w:rPr>
        <w:t>”</w:t>
      </w:r>
      <w:r>
        <w:rPr>
          <w:rFonts w:asciiTheme="majorHAnsi" w:hAnsiTheme="majorHAnsi" w:cstheme="majorHAnsi"/>
          <w:bCs/>
        </w:rPr>
        <w:t xml:space="preserve"> </w:t>
      </w:r>
      <w:r>
        <w:rPr>
          <w:rFonts w:asciiTheme="majorHAnsi" w:hAnsiTheme="majorHAnsi" w:cstheme="majorHAnsi"/>
        </w:rPr>
        <w:t xml:space="preserve">3-11 tabulu: </w:t>
      </w:r>
      <w:proofErr w:type="spellStart"/>
      <w:r>
        <w:rPr>
          <w:rFonts w:asciiTheme="majorHAnsi" w:hAnsiTheme="majorHAnsi" w:cstheme="majorHAnsi"/>
          <w:bCs/>
        </w:rPr>
        <w:t>NO</w:t>
      </w:r>
      <w:r w:rsidRPr="005008ED">
        <w:rPr>
          <w:rFonts w:asciiTheme="majorHAnsi" w:hAnsiTheme="majorHAnsi" w:cstheme="majorHAnsi"/>
          <w:bCs/>
          <w:vertAlign w:val="subscript"/>
        </w:rPr>
        <w:t>x</w:t>
      </w:r>
      <w:proofErr w:type="spellEnd"/>
      <w:r>
        <w:rPr>
          <w:rFonts w:asciiTheme="majorHAnsi" w:hAnsiTheme="majorHAnsi" w:cstheme="majorHAnsi"/>
          <w:bCs/>
        </w:rPr>
        <w:t xml:space="preserve"> – 0,008, GOS – 0,027, CO – 0,151, PM (PM = PM</w:t>
      </w:r>
      <w:r w:rsidRPr="005008ED">
        <w:rPr>
          <w:rFonts w:asciiTheme="majorHAnsi" w:hAnsiTheme="majorHAnsi" w:cstheme="majorHAnsi"/>
          <w:bCs/>
          <w:vertAlign w:val="subscript"/>
        </w:rPr>
        <w:t>10</w:t>
      </w:r>
      <w:r>
        <w:rPr>
          <w:rFonts w:asciiTheme="majorHAnsi" w:hAnsiTheme="majorHAnsi" w:cstheme="majorHAnsi"/>
          <w:bCs/>
        </w:rPr>
        <w:t xml:space="preserve"> = PM</w:t>
      </w:r>
      <w:r w:rsidRPr="005008ED">
        <w:rPr>
          <w:rFonts w:asciiTheme="majorHAnsi" w:hAnsiTheme="majorHAnsi" w:cstheme="majorHAnsi"/>
          <w:bCs/>
          <w:vertAlign w:val="subscript"/>
        </w:rPr>
        <w:t>2,5</w:t>
      </w:r>
      <w:r>
        <w:rPr>
          <w:rFonts w:asciiTheme="majorHAnsi" w:hAnsiTheme="majorHAnsi" w:cstheme="majorHAnsi"/>
          <w:bCs/>
        </w:rPr>
        <w:t xml:space="preserve">) – 0,473. </w:t>
      </w:r>
    </w:p>
    <w:p w14:paraId="40BAFA08" w14:textId="77777777" w:rsidR="007A47CA" w:rsidRDefault="007A47CA" w:rsidP="007A47CA">
      <w:pPr>
        <w:spacing w:after="0" w:line="240" w:lineRule="auto"/>
        <w:jc w:val="both"/>
        <w:rPr>
          <w:rFonts w:asciiTheme="majorHAnsi" w:hAnsiTheme="majorHAnsi" w:cstheme="majorHAnsi"/>
        </w:rPr>
      </w:pPr>
    </w:p>
    <w:p w14:paraId="6016D514" w14:textId="77777777" w:rsidR="007A47CA" w:rsidRDefault="007A47CA" w:rsidP="007A47CA">
      <w:pPr>
        <w:spacing w:after="0" w:line="240" w:lineRule="auto"/>
        <w:jc w:val="both"/>
        <w:rPr>
          <w:rFonts w:asciiTheme="majorHAnsi" w:hAnsiTheme="majorHAnsi" w:cstheme="majorHAnsi"/>
        </w:rPr>
      </w:pPr>
      <w:r>
        <w:rPr>
          <w:rFonts w:asciiTheme="majorHAnsi" w:hAnsiTheme="majorHAnsi" w:cstheme="majorHAnsi"/>
        </w:rPr>
        <w:lastRenderedPageBreak/>
        <w:t>Emisijas intensitāti aprēķina pēc formulas:</w:t>
      </w:r>
    </w:p>
    <w:p w14:paraId="66F947BD" w14:textId="77777777" w:rsidR="007A47CA" w:rsidRPr="00EB5B43" w:rsidRDefault="003A2243" w:rsidP="007A47CA">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14:paraId="044217F2" w14:textId="77777777" w:rsidR="007A47CA" w:rsidRDefault="007A47CA" w:rsidP="007A47CA">
      <w:pPr>
        <w:spacing w:after="0" w:line="240" w:lineRule="auto"/>
        <w:jc w:val="both"/>
        <w:rPr>
          <w:rFonts w:asciiTheme="majorHAnsi" w:hAnsiTheme="majorHAnsi" w:cstheme="majorHAnsi"/>
        </w:rPr>
      </w:pPr>
      <w:r>
        <w:rPr>
          <w:rFonts w:asciiTheme="majorHAnsi" w:hAnsiTheme="majorHAnsi" w:cstheme="majorHAnsi"/>
        </w:rPr>
        <w:t>Kur:</w:t>
      </w:r>
    </w:p>
    <w:p w14:paraId="769D632C" w14:textId="18FECFAA" w:rsidR="007A47CA" w:rsidRDefault="007A47CA" w:rsidP="007A47CA">
      <w:pPr>
        <w:spacing w:after="0" w:line="240" w:lineRule="auto"/>
        <w:jc w:val="both"/>
        <w:rPr>
          <w:rFonts w:asciiTheme="majorHAnsi" w:hAnsiTheme="majorHAnsi" w:cstheme="majorHAnsi"/>
        </w:rPr>
      </w:pPr>
      <w:r>
        <w:rPr>
          <w:rFonts w:asciiTheme="majorHAnsi" w:hAnsiTheme="majorHAnsi" w:cstheme="majorHAnsi"/>
        </w:rPr>
        <w:t>N – darbības laiks</w:t>
      </w:r>
      <w:r w:rsidR="00480D6D">
        <w:rPr>
          <w:rFonts w:asciiTheme="majorHAnsi" w:hAnsiTheme="majorHAnsi" w:cstheme="majorHAnsi"/>
        </w:rPr>
        <w:t xml:space="preserve"> visām tehnikas vienībām kopā - 2000 h/a, katrai atsevišķi, rēķinot g/s, pieņemts 666,66 h/a. </w:t>
      </w:r>
    </w:p>
    <w:p w14:paraId="0EF27B09" w14:textId="77777777" w:rsidR="007A47CA" w:rsidRDefault="007A47CA" w:rsidP="007A47CA">
      <w:pPr>
        <w:spacing w:after="0" w:line="240" w:lineRule="auto"/>
        <w:jc w:val="both"/>
        <w:rPr>
          <w:rFonts w:asciiTheme="majorHAnsi" w:hAnsiTheme="majorHAnsi" w:cstheme="majorHAnsi"/>
        </w:rPr>
      </w:pPr>
    </w:p>
    <w:p w14:paraId="124A974F" w14:textId="77777777" w:rsidR="0058742E" w:rsidRDefault="0058742E" w:rsidP="007A47CA">
      <w:pPr>
        <w:spacing w:after="0" w:line="240" w:lineRule="auto"/>
        <w:jc w:val="both"/>
        <w:rPr>
          <w:rFonts w:asciiTheme="majorHAnsi" w:hAnsiTheme="majorHAnsi" w:cstheme="majorHAnsi"/>
        </w:rPr>
      </w:pPr>
    </w:p>
    <w:p w14:paraId="529B6BEB" w14:textId="77777777" w:rsidR="0058742E" w:rsidRDefault="0058742E" w:rsidP="007A47CA">
      <w:pPr>
        <w:spacing w:after="0" w:line="240" w:lineRule="auto"/>
        <w:jc w:val="both"/>
        <w:rPr>
          <w:rFonts w:asciiTheme="majorHAnsi" w:hAnsiTheme="majorHAnsi" w:cstheme="majorHAnsi"/>
        </w:rPr>
      </w:pPr>
    </w:p>
    <w:p w14:paraId="0766B90D" w14:textId="77777777" w:rsidR="007A47CA" w:rsidRPr="000912E2" w:rsidRDefault="007A47CA" w:rsidP="007A47CA">
      <w:pPr>
        <w:spacing w:after="0" w:line="240" w:lineRule="auto"/>
        <w:jc w:val="center"/>
        <w:rPr>
          <w:rFonts w:asciiTheme="majorHAnsi" w:hAnsiTheme="majorHAnsi" w:cstheme="majorHAnsi"/>
          <w:b/>
        </w:rPr>
      </w:pPr>
      <w:r w:rsidRPr="000912E2">
        <w:rPr>
          <w:rFonts w:asciiTheme="majorHAnsi" w:hAnsiTheme="majorHAnsi" w:cstheme="majorHAnsi"/>
          <w:b/>
        </w:rPr>
        <w:t>Derīgo izrakteņu ieguvē un apstrādē izmantotās tehnikas radītās emisijas</w:t>
      </w:r>
    </w:p>
    <w:p w14:paraId="0AD5E4B8" w14:textId="67093F36" w:rsidR="007A47CA" w:rsidRPr="000912E2" w:rsidRDefault="008139EA" w:rsidP="007A47CA">
      <w:pPr>
        <w:spacing w:after="0" w:line="240" w:lineRule="auto"/>
        <w:jc w:val="right"/>
        <w:rPr>
          <w:rFonts w:asciiTheme="majorHAnsi" w:hAnsiTheme="majorHAnsi" w:cstheme="majorHAnsi"/>
        </w:rPr>
      </w:pPr>
      <w:r>
        <w:rPr>
          <w:rFonts w:asciiTheme="majorHAnsi" w:hAnsiTheme="majorHAnsi" w:cstheme="majorHAnsi"/>
        </w:rPr>
        <w:t>2.1.</w:t>
      </w:r>
      <w:r w:rsidR="00B915CC">
        <w:rPr>
          <w:rFonts w:asciiTheme="majorHAnsi" w:hAnsiTheme="majorHAnsi" w:cstheme="majorHAnsi"/>
        </w:rPr>
        <w:t>1.</w:t>
      </w:r>
      <w:r>
        <w:rPr>
          <w:rFonts w:asciiTheme="majorHAnsi" w:hAnsiTheme="majorHAnsi" w:cstheme="majorHAnsi"/>
        </w:rPr>
        <w:t>9</w:t>
      </w:r>
      <w:r w:rsidR="007A47CA" w:rsidRPr="000912E2">
        <w:rPr>
          <w:rFonts w:asciiTheme="majorHAnsi" w:hAnsiTheme="majorHAnsi" w:cstheme="majorHAnsi"/>
        </w:rPr>
        <w:t>.tabula</w:t>
      </w:r>
    </w:p>
    <w:tbl>
      <w:tblPr>
        <w:tblStyle w:val="TableGrid"/>
        <w:tblW w:w="944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063"/>
        <w:gridCol w:w="738"/>
        <w:gridCol w:w="738"/>
        <w:gridCol w:w="738"/>
        <w:gridCol w:w="738"/>
        <w:gridCol w:w="738"/>
        <w:gridCol w:w="738"/>
        <w:gridCol w:w="738"/>
        <w:gridCol w:w="738"/>
        <w:gridCol w:w="738"/>
        <w:gridCol w:w="738"/>
      </w:tblGrid>
      <w:tr w:rsidR="007A47CA" w:rsidRPr="0009264F" w14:paraId="40B2FF07" w14:textId="77777777" w:rsidTr="00BE2715">
        <w:trPr>
          <w:jc w:val="center"/>
        </w:trPr>
        <w:tc>
          <w:tcPr>
            <w:tcW w:w="2063" w:type="dxa"/>
            <w:vMerge w:val="restart"/>
            <w:tcBorders>
              <w:top w:val="double" w:sz="4" w:space="0" w:color="auto"/>
              <w:bottom w:val="single" w:sz="6" w:space="0" w:color="auto"/>
            </w:tcBorders>
            <w:shd w:val="clear" w:color="auto" w:fill="E2EFD9" w:themeFill="accent6" w:themeFillTint="33"/>
            <w:vAlign w:val="center"/>
          </w:tcPr>
          <w:p w14:paraId="4AB414C6" w14:textId="77777777" w:rsidR="007A47CA" w:rsidRPr="0009264F" w:rsidRDefault="007A47CA" w:rsidP="008139EA">
            <w:pPr>
              <w:spacing w:after="0" w:line="240" w:lineRule="auto"/>
              <w:rPr>
                <w:rFonts w:asciiTheme="majorHAnsi" w:hAnsiTheme="majorHAnsi" w:cstheme="majorHAnsi"/>
                <w:b/>
                <w:sz w:val="18"/>
                <w:szCs w:val="18"/>
              </w:rPr>
            </w:pPr>
            <w:r w:rsidRPr="0009264F">
              <w:rPr>
                <w:rFonts w:asciiTheme="majorHAnsi" w:hAnsiTheme="majorHAnsi" w:cstheme="majorHAnsi"/>
                <w:b/>
                <w:sz w:val="18"/>
                <w:szCs w:val="18"/>
              </w:rPr>
              <w:t>Tehnikas vienība</w:t>
            </w:r>
          </w:p>
        </w:tc>
        <w:tc>
          <w:tcPr>
            <w:tcW w:w="1476" w:type="dxa"/>
            <w:gridSpan w:val="2"/>
            <w:tcBorders>
              <w:top w:val="double" w:sz="4" w:space="0" w:color="auto"/>
              <w:bottom w:val="single" w:sz="6" w:space="0" w:color="auto"/>
            </w:tcBorders>
            <w:shd w:val="clear" w:color="auto" w:fill="E2EFD9" w:themeFill="accent6" w:themeFillTint="33"/>
            <w:vAlign w:val="center"/>
          </w:tcPr>
          <w:p w14:paraId="798DD707" w14:textId="77777777" w:rsidR="007A47CA" w:rsidRPr="0009264F" w:rsidRDefault="007A47CA" w:rsidP="008139EA">
            <w:pPr>
              <w:spacing w:after="0" w:line="240" w:lineRule="auto"/>
              <w:jc w:val="center"/>
              <w:rPr>
                <w:rFonts w:asciiTheme="majorHAnsi" w:hAnsiTheme="majorHAnsi" w:cstheme="majorHAnsi"/>
                <w:b/>
                <w:sz w:val="18"/>
                <w:szCs w:val="18"/>
              </w:rPr>
            </w:pPr>
            <w:proofErr w:type="spellStart"/>
            <w:r w:rsidRPr="0009264F">
              <w:rPr>
                <w:rFonts w:asciiTheme="majorHAnsi" w:hAnsiTheme="majorHAnsi" w:cstheme="majorHAnsi"/>
                <w:b/>
                <w:sz w:val="18"/>
                <w:szCs w:val="18"/>
              </w:rPr>
              <w:t>NO</w:t>
            </w:r>
            <w:r w:rsidRPr="00DC48FC">
              <w:rPr>
                <w:rFonts w:asciiTheme="majorHAnsi" w:hAnsiTheme="majorHAnsi" w:cstheme="majorHAnsi"/>
                <w:b/>
                <w:sz w:val="18"/>
                <w:szCs w:val="18"/>
                <w:vertAlign w:val="subscript"/>
              </w:rPr>
              <w:t>x</w:t>
            </w:r>
            <w:proofErr w:type="spellEnd"/>
          </w:p>
        </w:tc>
        <w:tc>
          <w:tcPr>
            <w:tcW w:w="1476" w:type="dxa"/>
            <w:gridSpan w:val="2"/>
            <w:tcBorders>
              <w:top w:val="double" w:sz="4" w:space="0" w:color="auto"/>
              <w:bottom w:val="single" w:sz="6" w:space="0" w:color="auto"/>
            </w:tcBorders>
            <w:shd w:val="clear" w:color="auto" w:fill="E2EFD9" w:themeFill="accent6" w:themeFillTint="33"/>
            <w:vAlign w:val="center"/>
          </w:tcPr>
          <w:p w14:paraId="517F2559" w14:textId="77777777" w:rsidR="007A47CA" w:rsidRPr="0009264F" w:rsidRDefault="007A47CA" w:rsidP="008139EA">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CO</w:t>
            </w:r>
          </w:p>
        </w:tc>
        <w:tc>
          <w:tcPr>
            <w:tcW w:w="1476" w:type="dxa"/>
            <w:gridSpan w:val="2"/>
            <w:tcBorders>
              <w:top w:val="double" w:sz="4" w:space="0" w:color="auto"/>
              <w:bottom w:val="single" w:sz="6" w:space="0" w:color="auto"/>
            </w:tcBorders>
            <w:shd w:val="clear" w:color="auto" w:fill="E2EFD9" w:themeFill="accent6" w:themeFillTint="33"/>
            <w:vAlign w:val="center"/>
          </w:tcPr>
          <w:p w14:paraId="15C8A046" w14:textId="77777777" w:rsidR="007A47CA" w:rsidRPr="0009264F" w:rsidRDefault="007A47CA" w:rsidP="008139EA">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GOS</w:t>
            </w:r>
          </w:p>
        </w:tc>
        <w:tc>
          <w:tcPr>
            <w:tcW w:w="1476" w:type="dxa"/>
            <w:gridSpan w:val="2"/>
            <w:tcBorders>
              <w:top w:val="double" w:sz="4" w:space="0" w:color="auto"/>
              <w:bottom w:val="single" w:sz="6" w:space="0" w:color="auto"/>
            </w:tcBorders>
            <w:shd w:val="clear" w:color="auto" w:fill="E2EFD9" w:themeFill="accent6" w:themeFillTint="33"/>
            <w:vAlign w:val="center"/>
          </w:tcPr>
          <w:p w14:paraId="4CB96835" w14:textId="77777777" w:rsidR="007A47CA" w:rsidRPr="0009264F" w:rsidRDefault="007A47CA" w:rsidP="008139EA">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476" w:type="dxa"/>
            <w:gridSpan w:val="2"/>
            <w:tcBorders>
              <w:top w:val="double" w:sz="4" w:space="0" w:color="auto"/>
              <w:bottom w:val="single" w:sz="6" w:space="0" w:color="auto"/>
            </w:tcBorders>
            <w:shd w:val="clear" w:color="auto" w:fill="E2EFD9" w:themeFill="accent6" w:themeFillTint="33"/>
            <w:vAlign w:val="center"/>
          </w:tcPr>
          <w:p w14:paraId="7FDF9DBB" w14:textId="77777777" w:rsidR="007A47CA" w:rsidRPr="0009264F" w:rsidRDefault="007A47CA" w:rsidP="008139EA">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7A47CA" w:rsidRPr="0009264F" w14:paraId="2AFFA171" w14:textId="77777777" w:rsidTr="00BE2715">
        <w:trPr>
          <w:jc w:val="center"/>
        </w:trPr>
        <w:tc>
          <w:tcPr>
            <w:tcW w:w="2063" w:type="dxa"/>
            <w:vMerge/>
            <w:tcBorders>
              <w:top w:val="single" w:sz="6" w:space="0" w:color="auto"/>
              <w:bottom w:val="double" w:sz="4" w:space="0" w:color="auto"/>
            </w:tcBorders>
            <w:shd w:val="clear" w:color="auto" w:fill="E2EFD9" w:themeFill="accent6" w:themeFillTint="33"/>
          </w:tcPr>
          <w:p w14:paraId="2DEE7F31" w14:textId="77777777" w:rsidR="007A47CA" w:rsidRPr="0009264F" w:rsidRDefault="007A47CA" w:rsidP="008139EA">
            <w:pPr>
              <w:spacing w:after="0" w:line="240" w:lineRule="auto"/>
              <w:jc w:val="both"/>
              <w:rPr>
                <w:rFonts w:asciiTheme="majorHAnsi" w:hAnsiTheme="majorHAnsi" w:cstheme="majorHAnsi"/>
                <w:b/>
                <w:sz w:val="18"/>
                <w:szCs w:val="18"/>
              </w:rPr>
            </w:pPr>
          </w:p>
        </w:tc>
        <w:tc>
          <w:tcPr>
            <w:tcW w:w="738" w:type="dxa"/>
            <w:tcBorders>
              <w:top w:val="single" w:sz="6" w:space="0" w:color="auto"/>
              <w:bottom w:val="double" w:sz="4" w:space="0" w:color="auto"/>
            </w:tcBorders>
            <w:shd w:val="clear" w:color="auto" w:fill="E2EFD9" w:themeFill="accent6" w:themeFillTint="33"/>
            <w:vAlign w:val="center"/>
          </w:tcPr>
          <w:p w14:paraId="319257DD" w14:textId="77777777" w:rsidR="007A47CA" w:rsidRPr="0009264F" w:rsidRDefault="007A47CA" w:rsidP="008139EA">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564183B0" w14:textId="77777777" w:rsidR="007A47CA" w:rsidRPr="0009264F" w:rsidRDefault="007A47CA" w:rsidP="008139EA">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2A65DEF1" w14:textId="77777777" w:rsidR="007A47CA" w:rsidRPr="0009264F" w:rsidRDefault="007A47CA" w:rsidP="008139EA">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21267B86" w14:textId="77777777" w:rsidR="007A47CA" w:rsidRPr="0009264F" w:rsidRDefault="007A47CA" w:rsidP="008139EA">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5C5D9174" w14:textId="77777777" w:rsidR="007A47CA" w:rsidRPr="0009264F" w:rsidRDefault="007A47CA" w:rsidP="008139EA">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0CA1FDD0" w14:textId="77777777" w:rsidR="007A47CA" w:rsidRPr="0009264F" w:rsidRDefault="007A47CA" w:rsidP="008139EA">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3D92D2E7" w14:textId="77777777" w:rsidR="007A47CA" w:rsidRPr="0009264F" w:rsidRDefault="007A47CA" w:rsidP="008139EA">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44B1C68D" w14:textId="77777777" w:rsidR="007A47CA" w:rsidRPr="0009264F" w:rsidRDefault="007A47CA" w:rsidP="008139EA">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731AF8DE" w14:textId="77777777" w:rsidR="007A47CA" w:rsidRPr="0009264F" w:rsidRDefault="007A47CA" w:rsidP="008139EA">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6CCA6132" w14:textId="77777777" w:rsidR="007A47CA" w:rsidRPr="0009264F" w:rsidRDefault="007A47CA" w:rsidP="008139EA">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58742E" w:rsidRPr="0009264F" w14:paraId="21CC5775" w14:textId="77777777" w:rsidTr="00BE2715">
        <w:trPr>
          <w:jc w:val="center"/>
        </w:trPr>
        <w:tc>
          <w:tcPr>
            <w:tcW w:w="2063" w:type="dxa"/>
            <w:tcBorders>
              <w:top w:val="double" w:sz="4" w:space="0" w:color="auto"/>
            </w:tcBorders>
            <w:vAlign w:val="center"/>
          </w:tcPr>
          <w:p w14:paraId="2BE143A5" w14:textId="3AB7A64C" w:rsidR="0058742E" w:rsidRPr="00A501CA" w:rsidRDefault="0058742E" w:rsidP="0058742E">
            <w:pPr>
              <w:spacing w:after="0" w:line="240" w:lineRule="auto"/>
              <w:rPr>
                <w:rFonts w:asciiTheme="majorHAnsi" w:hAnsiTheme="majorHAnsi" w:cstheme="majorHAnsi"/>
                <w:sz w:val="18"/>
                <w:szCs w:val="18"/>
              </w:rPr>
            </w:pPr>
            <w:r>
              <w:rPr>
                <w:rFonts w:asciiTheme="majorHAnsi" w:hAnsiTheme="majorHAnsi" w:cstheme="majorHAnsi"/>
                <w:sz w:val="18"/>
                <w:szCs w:val="18"/>
              </w:rPr>
              <w:t xml:space="preserve">Buldozers </w:t>
            </w:r>
            <w:r>
              <w:rPr>
                <w:rFonts w:asciiTheme="majorHAnsi" w:hAnsiTheme="majorHAnsi" w:cstheme="majorHAnsi"/>
                <w:bCs/>
                <w:sz w:val="18"/>
                <w:szCs w:val="18"/>
              </w:rPr>
              <w:t>(IVN_1)</w:t>
            </w:r>
          </w:p>
        </w:tc>
        <w:tc>
          <w:tcPr>
            <w:tcW w:w="738" w:type="dxa"/>
            <w:tcBorders>
              <w:top w:val="double" w:sz="4" w:space="0" w:color="auto"/>
            </w:tcBorders>
            <w:vAlign w:val="center"/>
          </w:tcPr>
          <w:p w14:paraId="7BECD160" w14:textId="77699CF3"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0,0823</w:t>
            </w:r>
          </w:p>
        </w:tc>
        <w:tc>
          <w:tcPr>
            <w:tcW w:w="738" w:type="dxa"/>
            <w:tcBorders>
              <w:top w:val="double" w:sz="4" w:space="0" w:color="auto"/>
            </w:tcBorders>
            <w:vAlign w:val="center"/>
          </w:tcPr>
          <w:p w14:paraId="4729582B" w14:textId="6F8D225D"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0,0343</w:t>
            </w:r>
          </w:p>
        </w:tc>
        <w:tc>
          <w:tcPr>
            <w:tcW w:w="738" w:type="dxa"/>
            <w:tcBorders>
              <w:top w:val="double" w:sz="4" w:space="0" w:color="auto"/>
            </w:tcBorders>
            <w:vAlign w:val="center"/>
          </w:tcPr>
          <w:p w14:paraId="1828530C" w14:textId="15740DDF"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0,0783</w:t>
            </w:r>
          </w:p>
        </w:tc>
        <w:tc>
          <w:tcPr>
            <w:tcW w:w="738" w:type="dxa"/>
            <w:tcBorders>
              <w:top w:val="double" w:sz="4" w:space="0" w:color="auto"/>
            </w:tcBorders>
            <w:vAlign w:val="center"/>
          </w:tcPr>
          <w:p w14:paraId="5E06BCA3" w14:textId="0B22D290"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0,0326</w:t>
            </w:r>
          </w:p>
        </w:tc>
        <w:tc>
          <w:tcPr>
            <w:tcW w:w="738" w:type="dxa"/>
            <w:tcBorders>
              <w:top w:val="double" w:sz="4" w:space="0" w:color="auto"/>
            </w:tcBorders>
            <w:vAlign w:val="center"/>
          </w:tcPr>
          <w:p w14:paraId="437FABC8" w14:textId="2CC0B89E"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0,0061</w:t>
            </w:r>
          </w:p>
        </w:tc>
        <w:tc>
          <w:tcPr>
            <w:tcW w:w="738" w:type="dxa"/>
            <w:tcBorders>
              <w:top w:val="double" w:sz="4" w:space="0" w:color="auto"/>
            </w:tcBorders>
            <w:vAlign w:val="center"/>
          </w:tcPr>
          <w:p w14:paraId="13EDE715" w14:textId="16F2144F"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0,0025</w:t>
            </w:r>
          </w:p>
        </w:tc>
        <w:tc>
          <w:tcPr>
            <w:tcW w:w="738" w:type="dxa"/>
            <w:tcBorders>
              <w:top w:val="double" w:sz="4" w:space="0" w:color="auto"/>
            </w:tcBorders>
            <w:vAlign w:val="center"/>
          </w:tcPr>
          <w:p w14:paraId="28C6D8C9" w14:textId="41A296C2"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0,0017</w:t>
            </w:r>
          </w:p>
        </w:tc>
        <w:tc>
          <w:tcPr>
            <w:tcW w:w="738" w:type="dxa"/>
            <w:tcBorders>
              <w:top w:val="double" w:sz="4" w:space="0" w:color="auto"/>
            </w:tcBorders>
            <w:vAlign w:val="center"/>
          </w:tcPr>
          <w:p w14:paraId="6F776DC9" w14:textId="2F8D6268"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0,0007</w:t>
            </w:r>
          </w:p>
        </w:tc>
        <w:tc>
          <w:tcPr>
            <w:tcW w:w="738" w:type="dxa"/>
            <w:tcBorders>
              <w:top w:val="double" w:sz="4" w:space="0" w:color="auto"/>
            </w:tcBorders>
            <w:vAlign w:val="center"/>
          </w:tcPr>
          <w:p w14:paraId="53BB9EE5" w14:textId="0129B7A1"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0,0017</w:t>
            </w:r>
          </w:p>
        </w:tc>
        <w:tc>
          <w:tcPr>
            <w:tcW w:w="738" w:type="dxa"/>
            <w:tcBorders>
              <w:top w:val="double" w:sz="4" w:space="0" w:color="auto"/>
            </w:tcBorders>
            <w:vAlign w:val="center"/>
          </w:tcPr>
          <w:p w14:paraId="5FCBA02A" w14:textId="2D6FAF07"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0,0007</w:t>
            </w:r>
          </w:p>
        </w:tc>
      </w:tr>
      <w:tr w:rsidR="0058742E" w:rsidRPr="0009264F" w14:paraId="746BD995" w14:textId="77777777" w:rsidTr="00BE2715">
        <w:trPr>
          <w:jc w:val="center"/>
        </w:trPr>
        <w:tc>
          <w:tcPr>
            <w:tcW w:w="2063" w:type="dxa"/>
            <w:vAlign w:val="center"/>
          </w:tcPr>
          <w:p w14:paraId="3743E212" w14:textId="138905AC" w:rsidR="0058742E" w:rsidRPr="00A501CA" w:rsidRDefault="0058742E" w:rsidP="0058742E">
            <w:pPr>
              <w:spacing w:after="0" w:line="240" w:lineRule="auto"/>
              <w:rPr>
                <w:rFonts w:asciiTheme="majorHAnsi" w:hAnsiTheme="majorHAnsi" w:cstheme="majorHAnsi"/>
                <w:sz w:val="18"/>
                <w:szCs w:val="18"/>
              </w:rPr>
            </w:pPr>
            <w:r>
              <w:rPr>
                <w:rFonts w:asciiTheme="majorHAnsi" w:hAnsiTheme="majorHAnsi" w:cstheme="majorHAnsi"/>
                <w:sz w:val="18"/>
                <w:szCs w:val="18"/>
              </w:rPr>
              <w:t xml:space="preserve">Ekskavators </w:t>
            </w:r>
            <w:r>
              <w:rPr>
                <w:rFonts w:asciiTheme="majorHAnsi" w:hAnsiTheme="majorHAnsi" w:cstheme="majorHAnsi"/>
                <w:bCs/>
                <w:sz w:val="18"/>
                <w:szCs w:val="18"/>
              </w:rPr>
              <w:t>(IVN_1)</w:t>
            </w:r>
          </w:p>
        </w:tc>
        <w:tc>
          <w:tcPr>
            <w:tcW w:w="738" w:type="dxa"/>
            <w:vAlign w:val="center"/>
          </w:tcPr>
          <w:p w14:paraId="424499B7" w14:textId="2D21C4F6"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0,1038</w:t>
            </w:r>
          </w:p>
        </w:tc>
        <w:tc>
          <w:tcPr>
            <w:tcW w:w="738" w:type="dxa"/>
            <w:vAlign w:val="center"/>
          </w:tcPr>
          <w:p w14:paraId="5CC9DEC4" w14:textId="752F1150"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0,0432</w:t>
            </w:r>
          </w:p>
        </w:tc>
        <w:tc>
          <w:tcPr>
            <w:tcW w:w="738" w:type="dxa"/>
            <w:vAlign w:val="center"/>
          </w:tcPr>
          <w:p w14:paraId="4773E483" w14:textId="17E9F3A9"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0,0988</w:t>
            </w:r>
          </w:p>
        </w:tc>
        <w:tc>
          <w:tcPr>
            <w:tcW w:w="738" w:type="dxa"/>
            <w:vAlign w:val="center"/>
          </w:tcPr>
          <w:p w14:paraId="4412513A" w14:textId="68835AFC"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0,0411</w:t>
            </w:r>
          </w:p>
        </w:tc>
        <w:tc>
          <w:tcPr>
            <w:tcW w:w="738" w:type="dxa"/>
            <w:vAlign w:val="center"/>
          </w:tcPr>
          <w:p w14:paraId="0DC2FD88" w14:textId="30A220A5"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0,0076</w:t>
            </w:r>
          </w:p>
        </w:tc>
        <w:tc>
          <w:tcPr>
            <w:tcW w:w="738" w:type="dxa"/>
            <w:vAlign w:val="center"/>
          </w:tcPr>
          <w:p w14:paraId="0C850D9F" w14:textId="4916194A"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0,0032</w:t>
            </w:r>
          </w:p>
        </w:tc>
        <w:tc>
          <w:tcPr>
            <w:tcW w:w="738" w:type="dxa"/>
            <w:vAlign w:val="center"/>
          </w:tcPr>
          <w:p w14:paraId="67683D9D" w14:textId="5B54AFDA"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0,0021</w:t>
            </w:r>
          </w:p>
        </w:tc>
        <w:tc>
          <w:tcPr>
            <w:tcW w:w="738" w:type="dxa"/>
            <w:vAlign w:val="center"/>
          </w:tcPr>
          <w:p w14:paraId="25109A5C" w14:textId="0805E2F2"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0,0009</w:t>
            </w:r>
          </w:p>
        </w:tc>
        <w:tc>
          <w:tcPr>
            <w:tcW w:w="738" w:type="dxa"/>
            <w:vAlign w:val="center"/>
          </w:tcPr>
          <w:p w14:paraId="08FE8B99" w14:textId="02F6BBC8"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0,0021</w:t>
            </w:r>
          </w:p>
        </w:tc>
        <w:tc>
          <w:tcPr>
            <w:tcW w:w="738" w:type="dxa"/>
            <w:vAlign w:val="center"/>
          </w:tcPr>
          <w:p w14:paraId="283E2DB2" w14:textId="4DC5D157"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0,0009</w:t>
            </w:r>
          </w:p>
        </w:tc>
      </w:tr>
      <w:tr w:rsidR="0058742E" w:rsidRPr="0009264F" w14:paraId="7989A96A" w14:textId="77777777" w:rsidTr="00BE2715">
        <w:trPr>
          <w:jc w:val="center"/>
        </w:trPr>
        <w:tc>
          <w:tcPr>
            <w:tcW w:w="2063" w:type="dxa"/>
            <w:vAlign w:val="center"/>
          </w:tcPr>
          <w:p w14:paraId="688713C0" w14:textId="6808B54E" w:rsidR="0058742E" w:rsidRPr="00A501CA" w:rsidRDefault="0058742E" w:rsidP="0058742E">
            <w:pPr>
              <w:spacing w:after="0" w:line="240" w:lineRule="auto"/>
              <w:rPr>
                <w:rFonts w:asciiTheme="majorHAnsi" w:hAnsiTheme="majorHAnsi" w:cstheme="majorHAnsi"/>
                <w:sz w:val="18"/>
                <w:szCs w:val="18"/>
              </w:rPr>
            </w:pPr>
            <w:r>
              <w:rPr>
                <w:rFonts w:asciiTheme="majorHAnsi" w:hAnsiTheme="majorHAnsi" w:cstheme="majorHAnsi"/>
                <w:sz w:val="18"/>
                <w:szCs w:val="18"/>
              </w:rPr>
              <w:t xml:space="preserve">Frontālais iekrāvējs </w:t>
            </w:r>
            <w:r>
              <w:rPr>
                <w:rFonts w:asciiTheme="majorHAnsi" w:hAnsiTheme="majorHAnsi" w:cstheme="majorHAnsi"/>
                <w:bCs/>
                <w:sz w:val="18"/>
                <w:szCs w:val="18"/>
              </w:rPr>
              <w:t>(IVN_1)</w:t>
            </w:r>
          </w:p>
        </w:tc>
        <w:tc>
          <w:tcPr>
            <w:tcW w:w="738" w:type="dxa"/>
            <w:vAlign w:val="center"/>
          </w:tcPr>
          <w:p w14:paraId="210D98E0" w14:textId="54966571"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0,1355</w:t>
            </w:r>
          </w:p>
        </w:tc>
        <w:tc>
          <w:tcPr>
            <w:tcW w:w="738" w:type="dxa"/>
            <w:vAlign w:val="center"/>
          </w:tcPr>
          <w:p w14:paraId="21AE80F9" w14:textId="2DD59752"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0,0564</w:t>
            </w:r>
          </w:p>
        </w:tc>
        <w:tc>
          <w:tcPr>
            <w:tcW w:w="738" w:type="dxa"/>
            <w:vAlign w:val="center"/>
          </w:tcPr>
          <w:p w14:paraId="3E96A1C1" w14:textId="03A1A3EF"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0,1289</w:t>
            </w:r>
          </w:p>
        </w:tc>
        <w:tc>
          <w:tcPr>
            <w:tcW w:w="738" w:type="dxa"/>
            <w:vAlign w:val="center"/>
          </w:tcPr>
          <w:p w14:paraId="33C84607" w14:textId="7A375A29"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0,0537</w:t>
            </w:r>
          </w:p>
        </w:tc>
        <w:tc>
          <w:tcPr>
            <w:tcW w:w="738" w:type="dxa"/>
            <w:vAlign w:val="center"/>
          </w:tcPr>
          <w:p w14:paraId="25333703" w14:textId="40BE3397"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0,0100</w:t>
            </w:r>
          </w:p>
        </w:tc>
        <w:tc>
          <w:tcPr>
            <w:tcW w:w="738" w:type="dxa"/>
            <w:vAlign w:val="center"/>
          </w:tcPr>
          <w:p w14:paraId="38D237F8" w14:textId="06ED94D1"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0,0042</w:t>
            </w:r>
          </w:p>
        </w:tc>
        <w:tc>
          <w:tcPr>
            <w:tcW w:w="738" w:type="dxa"/>
            <w:vAlign w:val="center"/>
          </w:tcPr>
          <w:p w14:paraId="73BA02AD" w14:textId="46829C22"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0,0027</w:t>
            </w:r>
          </w:p>
        </w:tc>
        <w:tc>
          <w:tcPr>
            <w:tcW w:w="738" w:type="dxa"/>
            <w:vAlign w:val="center"/>
          </w:tcPr>
          <w:p w14:paraId="4205A208" w14:textId="469CC23A"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0,0011</w:t>
            </w:r>
          </w:p>
        </w:tc>
        <w:tc>
          <w:tcPr>
            <w:tcW w:w="738" w:type="dxa"/>
            <w:vAlign w:val="center"/>
          </w:tcPr>
          <w:p w14:paraId="6D25D80F" w14:textId="0C4C2D29"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0,0027</w:t>
            </w:r>
          </w:p>
        </w:tc>
        <w:tc>
          <w:tcPr>
            <w:tcW w:w="738" w:type="dxa"/>
            <w:vAlign w:val="center"/>
          </w:tcPr>
          <w:p w14:paraId="5FDE9868" w14:textId="34B87EEF" w:rsidR="0058742E" w:rsidRDefault="0058742E" w:rsidP="0058742E">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0,0011</w:t>
            </w:r>
          </w:p>
        </w:tc>
      </w:tr>
    </w:tbl>
    <w:p w14:paraId="6D950753" w14:textId="77777777" w:rsidR="007A47CA" w:rsidRPr="00BB775C" w:rsidRDefault="007A47CA" w:rsidP="007A47CA">
      <w:pPr>
        <w:spacing w:after="0" w:line="240" w:lineRule="auto"/>
        <w:jc w:val="both"/>
        <w:rPr>
          <w:rFonts w:asciiTheme="majorHAnsi" w:eastAsia="Times New Roman" w:hAnsiTheme="majorHAnsi" w:cs="Times New Roman"/>
          <w:i/>
          <w:lang w:eastAsia="lv-LV"/>
        </w:rPr>
      </w:pPr>
    </w:p>
    <w:p w14:paraId="1D45F972" w14:textId="77777777" w:rsidR="00B915CC" w:rsidRDefault="00B915CC" w:rsidP="00B915CC">
      <w:pPr>
        <w:spacing w:after="0" w:line="240" w:lineRule="auto"/>
        <w:jc w:val="both"/>
        <w:rPr>
          <w:rFonts w:asciiTheme="majorHAnsi" w:eastAsia="Times New Roman" w:hAnsiTheme="majorHAnsi" w:cs="Times New Roman"/>
          <w:i/>
          <w:lang w:eastAsia="lv-LV"/>
        </w:rPr>
      </w:pPr>
    </w:p>
    <w:p w14:paraId="63315069" w14:textId="23B2BADE" w:rsidR="00B915CC" w:rsidRPr="00B915CC" w:rsidRDefault="00B915CC" w:rsidP="00B915CC">
      <w:pPr>
        <w:pStyle w:val="Heading3"/>
        <w:rPr>
          <w:rFonts w:asciiTheme="majorHAnsi" w:hAnsiTheme="majorHAnsi" w:cstheme="majorHAnsi"/>
        </w:rPr>
      </w:pPr>
      <w:bookmarkStart w:id="7" w:name="_Toc106883306"/>
      <w:r w:rsidRPr="00D91A99">
        <w:rPr>
          <w:rFonts w:asciiTheme="majorHAnsi" w:hAnsiTheme="majorHAnsi" w:cstheme="majorHAnsi"/>
        </w:rPr>
        <w:t>2.1.2. Piesārņojošo vielu  emisiju novērtējums no neapstrādātā dolomīta pārvēšanas no ieguves laukuma līdz tehnoloģiskajam laukumam</w:t>
      </w:r>
      <w:r w:rsidRPr="00B915CC">
        <w:rPr>
          <w:rFonts w:asciiTheme="majorHAnsi" w:hAnsiTheme="majorHAnsi" w:cstheme="majorHAnsi"/>
        </w:rPr>
        <w:t xml:space="preserve"> </w:t>
      </w:r>
      <w:r w:rsidR="001C7516">
        <w:rPr>
          <w:rFonts w:asciiTheme="majorHAnsi" w:hAnsiTheme="majorHAnsi" w:cstheme="majorHAnsi"/>
        </w:rPr>
        <w:t>(IVN_2</w:t>
      </w:r>
      <w:r w:rsidR="00511EEA">
        <w:rPr>
          <w:rFonts w:asciiTheme="majorHAnsi" w:hAnsiTheme="majorHAnsi" w:cstheme="majorHAnsi"/>
        </w:rPr>
        <w:t>_1(2)</w:t>
      </w:r>
      <w:r w:rsidR="001C7516">
        <w:rPr>
          <w:rFonts w:asciiTheme="majorHAnsi" w:hAnsiTheme="majorHAnsi" w:cstheme="majorHAnsi"/>
        </w:rPr>
        <w:t>)</w:t>
      </w:r>
      <w:bookmarkEnd w:id="7"/>
    </w:p>
    <w:p w14:paraId="007D54F8" w14:textId="77777777" w:rsidR="00B915CC" w:rsidRDefault="00B915CC" w:rsidP="00B915CC">
      <w:pPr>
        <w:spacing w:after="0" w:line="240" w:lineRule="auto"/>
        <w:jc w:val="both"/>
        <w:rPr>
          <w:rFonts w:asciiTheme="majorHAnsi" w:eastAsia="Times New Roman" w:hAnsiTheme="majorHAnsi" w:cs="Times New Roman"/>
          <w:i/>
          <w:lang w:eastAsia="lv-LV"/>
        </w:rPr>
      </w:pPr>
    </w:p>
    <w:p w14:paraId="32289C3F" w14:textId="7E668198" w:rsidR="00496A4C" w:rsidRDefault="007D449E" w:rsidP="00B915CC">
      <w:pPr>
        <w:spacing w:after="0" w:line="240" w:lineRule="auto"/>
        <w:jc w:val="both"/>
        <w:rPr>
          <w:rFonts w:asciiTheme="majorHAnsi" w:eastAsia="Times New Roman" w:hAnsiTheme="majorHAnsi" w:cs="Times New Roman"/>
          <w:i/>
          <w:lang w:eastAsia="lv-LV"/>
        </w:rPr>
      </w:pPr>
      <w:r w:rsidRPr="007D449E">
        <w:rPr>
          <w:rFonts w:asciiTheme="majorHAnsi" w:eastAsia="Times New Roman" w:hAnsiTheme="majorHAnsi" w:cs="Times New Roman"/>
          <w:lang w:eastAsia="lv-LV"/>
        </w:rPr>
        <w:t xml:space="preserve">Emisijas aprēķinos apskatīti divi varianti </w:t>
      </w:r>
      <w:r w:rsidR="00496A4C">
        <w:rPr>
          <w:rFonts w:asciiTheme="majorHAnsi" w:eastAsia="Times New Roman" w:hAnsiTheme="majorHAnsi" w:cs="Times New Roman"/>
          <w:lang w:eastAsia="lv-LV"/>
        </w:rPr>
        <w:t>–</w:t>
      </w:r>
      <w:r w:rsidRPr="007D449E">
        <w:rPr>
          <w:rFonts w:asciiTheme="majorHAnsi" w:eastAsia="Times New Roman" w:hAnsiTheme="majorHAnsi" w:cs="Times New Roman"/>
          <w:lang w:eastAsia="lv-LV"/>
        </w:rPr>
        <w:t xml:space="preserve"> </w:t>
      </w:r>
      <w:r w:rsidR="00496A4C">
        <w:rPr>
          <w:rFonts w:asciiTheme="majorHAnsi" w:eastAsia="Times New Roman" w:hAnsiTheme="majorHAnsi" w:cs="Times New Roman"/>
          <w:lang w:eastAsia="lv-LV"/>
        </w:rPr>
        <w:t>1.variants – pārvadājot iegūto dolomītu no</w:t>
      </w:r>
      <w:r w:rsidRPr="007D449E">
        <w:rPr>
          <w:rFonts w:asciiTheme="majorHAnsi" w:eastAsia="Times New Roman" w:hAnsiTheme="majorHAnsi" w:cs="Times New Roman"/>
          <w:lang w:eastAsia="lv-LV"/>
        </w:rPr>
        <w:t xml:space="preserve"> 1.laukum</w:t>
      </w:r>
      <w:r w:rsidR="00496A4C">
        <w:rPr>
          <w:rFonts w:asciiTheme="majorHAnsi" w:eastAsia="Times New Roman" w:hAnsiTheme="majorHAnsi" w:cs="Times New Roman"/>
          <w:lang w:eastAsia="lv-LV"/>
        </w:rPr>
        <w:t>a</w:t>
      </w:r>
      <w:r w:rsidRPr="007D449E">
        <w:rPr>
          <w:rFonts w:asciiTheme="majorHAnsi" w:eastAsia="Times New Roman" w:hAnsiTheme="majorHAnsi" w:cs="Times New Roman"/>
          <w:lang w:eastAsia="lv-LV"/>
        </w:rPr>
        <w:t xml:space="preserve"> (tuvākās mājas – “Skaidas”)  un </w:t>
      </w:r>
      <w:r w:rsidR="00496A4C">
        <w:rPr>
          <w:rFonts w:asciiTheme="majorHAnsi" w:eastAsia="Times New Roman" w:hAnsiTheme="majorHAnsi" w:cs="Times New Roman"/>
          <w:lang w:eastAsia="lv-LV"/>
        </w:rPr>
        <w:t>2.variants – pārvadājot iegūto dolomītu no</w:t>
      </w:r>
      <w:r w:rsidRPr="007D449E">
        <w:rPr>
          <w:rFonts w:asciiTheme="majorHAnsi" w:eastAsia="Times New Roman" w:hAnsiTheme="majorHAnsi" w:cs="Times New Roman"/>
          <w:lang w:eastAsia="lv-LV"/>
        </w:rPr>
        <w:t xml:space="preserve"> 2.laukum</w:t>
      </w:r>
      <w:r w:rsidR="00496A4C">
        <w:rPr>
          <w:rFonts w:asciiTheme="majorHAnsi" w:eastAsia="Times New Roman" w:hAnsiTheme="majorHAnsi" w:cs="Times New Roman"/>
          <w:lang w:eastAsia="lv-LV"/>
        </w:rPr>
        <w:t>a</w:t>
      </w:r>
      <w:r w:rsidRPr="007D449E">
        <w:rPr>
          <w:rFonts w:asciiTheme="majorHAnsi" w:eastAsia="Times New Roman" w:hAnsiTheme="majorHAnsi" w:cs="Times New Roman"/>
          <w:lang w:eastAsia="lv-LV"/>
        </w:rPr>
        <w:t xml:space="preserve"> (tuvākās mājas</w:t>
      </w:r>
      <w:r>
        <w:rPr>
          <w:rFonts w:asciiTheme="majorHAnsi" w:eastAsia="Times New Roman" w:hAnsiTheme="majorHAnsi" w:cs="Times New Roman"/>
          <w:i/>
          <w:lang w:eastAsia="lv-LV"/>
        </w:rPr>
        <w:t xml:space="preserve"> - </w:t>
      </w:r>
      <w:r w:rsidRPr="007D449E">
        <w:rPr>
          <w:rFonts w:ascii="Calibri Light" w:hAnsi="Calibri Light" w:cs="Calibri Light"/>
        </w:rPr>
        <w:t>“</w:t>
      </w:r>
      <w:proofErr w:type="spellStart"/>
      <w:r w:rsidRPr="007D449E">
        <w:rPr>
          <w:rFonts w:ascii="Calibri Light" w:hAnsi="Calibri Light" w:cs="Calibri Light"/>
        </w:rPr>
        <w:t>Grotāni</w:t>
      </w:r>
      <w:proofErr w:type="spellEnd"/>
      <w:r w:rsidRPr="007D449E">
        <w:rPr>
          <w:rFonts w:ascii="Calibri Light" w:hAnsi="Calibri Light" w:cs="Calibri Light"/>
        </w:rPr>
        <w:t>”, “</w:t>
      </w:r>
      <w:proofErr w:type="spellStart"/>
      <w:r w:rsidRPr="007D449E">
        <w:rPr>
          <w:rFonts w:ascii="Calibri Light" w:hAnsi="Calibri Light" w:cs="Calibri Light"/>
        </w:rPr>
        <w:t>Indāni</w:t>
      </w:r>
      <w:proofErr w:type="spellEnd"/>
      <w:r w:rsidRPr="007D449E">
        <w:rPr>
          <w:rFonts w:ascii="Calibri Light" w:hAnsi="Calibri Light" w:cs="Calibri Light"/>
        </w:rPr>
        <w:t xml:space="preserve">” un “Mazie </w:t>
      </w:r>
      <w:proofErr w:type="spellStart"/>
      <w:r w:rsidRPr="007D449E">
        <w:rPr>
          <w:rFonts w:ascii="Calibri Light" w:hAnsi="Calibri Light" w:cs="Calibri Light"/>
        </w:rPr>
        <w:t>Grotāni</w:t>
      </w:r>
      <w:proofErr w:type="spellEnd"/>
      <w:r w:rsidRPr="007D449E">
        <w:rPr>
          <w:rFonts w:ascii="Calibri Light" w:hAnsi="Calibri Light" w:cs="Calibri Light"/>
        </w:rPr>
        <w:t>”)</w:t>
      </w:r>
      <w:r w:rsidRPr="007D449E">
        <w:rPr>
          <w:rFonts w:asciiTheme="majorHAnsi" w:eastAsia="Times New Roman" w:hAnsiTheme="majorHAnsi" w:cs="Times New Roman"/>
          <w:i/>
          <w:lang w:eastAsia="lv-LV"/>
        </w:rPr>
        <w:t>.</w:t>
      </w:r>
      <w:r w:rsidR="00981208">
        <w:rPr>
          <w:rFonts w:asciiTheme="majorHAnsi" w:eastAsia="Times New Roman" w:hAnsiTheme="majorHAnsi" w:cs="Times New Roman"/>
          <w:i/>
          <w:lang w:eastAsia="lv-LV"/>
        </w:rPr>
        <w:t xml:space="preserve"> </w:t>
      </w:r>
      <w:r w:rsidR="00496A4C">
        <w:rPr>
          <w:rFonts w:asciiTheme="majorHAnsi" w:eastAsia="Times New Roman" w:hAnsiTheme="majorHAnsi" w:cs="Times New Roman"/>
          <w:lang w:eastAsia="lv-LV"/>
        </w:rPr>
        <w:t>Neapstrādātā materiāla (līdz 55 000 m</w:t>
      </w:r>
      <w:r w:rsidR="00496A4C" w:rsidRPr="005A7CA4">
        <w:rPr>
          <w:rFonts w:asciiTheme="majorHAnsi" w:eastAsia="Times New Roman" w:hAnsiTheme="majorHAnsi" w:cs="Times New Roman"/>
          <w:vertAlign w:val="superscript"/>
          <w:lang w:eastAsia="lv-LV"/>
        </w:rPr>
        <w:t>3</w:t>
      </w:r>
      <w:r w:rsidR="00496A4C">
        <w:rPr>
          <w:rFonts w:asciiTheme="majorHAnsi" w:eastAsia="Times New Roman" w:hAnsiTheme="majorHAnsi" w:cs="Times New Roman"/>
          <w:lang w:eastAsia="lv-LV"/>
        </w:rPr>
        <w:t>/a jeb 150 000 t/a) pārvadāšanai no ieguves vietas līdz tehnoloģiskajam laukumam, kur paredzēta iegūtā derīgā izrakteņa apstrāde – drupināšana, šķirošana, mazgāšana, plānots izmantot pašizgāzēja automašīnu (</w:t>
      </w:r>
      <w:proofErr w:type="spellStart"/>
      <w:r w:rsidR="00496A4C">
        <w:rPr>
          <w:rFonts w:asciiTheme="majorHAnsi" w:eastAsia="Times New Roman" w:hAnsiTheme="majorHAnsi" w:cs="Times New Roman"/>
          <w:lang w:eastAsia="lv-LV"/>
        </w:rPr>
        <w:t>damperi</w:t>
      </w:r>
      <w:proofErr w:type="spellEnd"/>
      <w:r w:rsidR="00496A4C">
        <w:rPr>
          <w:rFonts w:asciiTheme="majorHAnsi" w:eastAsia="Times New Roman" w:hAnsiTheme="majorHAnsi" w:cs="Times New Roman"/>
          <w:lang w:eastAsia="lv-LV"/>
        </w:rPr>
        <w:t>), kuras kravā var ievietot 17 m</w:t>
      </w:r>
      <w:r w:rsidR="00496A4C" w:rsidRPr="00496A4C">
        <w:rPr>
          <w:rFonts w:asciiTheme="majorHAnsi" w:eastAsia="Times New Roman" w:hAnsiTheme="majorHAnsi" w:cs="Times New Roman"/>
          <w:vertAlign w:val="superscript"/>
          <w:lang w:eastAsia="lv-LV"/>
        </w:rPr>
        <w:t>3</w:t>
      </w:r>
      <w:r w:rsidR="00496A4C">
        <w:rPr>
          <w:rFonts w:asciiTheme="majorHAnsi" w:eastAsia="Times New Roman" w:hAnsiTheme="majorHAnsi" w:cs="Times New Roman"/>
          <w:lang w:eastAsia="lv-LV"/>
        </w:rPr>
        <w:t xml:space="preserve"> dolomīta. Piesārņojošo vielu emisiju rada gan automašīnas dzinēja izplūdes gāzes, gan arī pārvietošanās pa atradnes ceļu.</w:t>
      </w:r>
    </w:p>
    <w:p w14:paraId="2F0ACED0" w14:textId="77777777" w:rsidR="007D449E" w:rsidRDefault="007D449E" w:rsidP="00B915CC">
      <w:pPr>
        <w:spacing w:after="0" w:line="240" w:lineRule="auto"/>
        <w:jc w:val="both"/>
        <w:rPr>
          <w:rFonts w:asciiTheme="majorHAnsi" w:eastAsia="Times New Roman" w:hAnsiTheme="majorHAnsi" w:cs="Times New Roman"/>
          <w:i/>
          <w:lang w:eastAsia="lv-LV"/>
        </w:rPr>
      </w:pPr>
    </w:p>
    <w:p w14:paraId="4CACBCC1" w14:textId="24E0144A" w:rsidR="007D449E" w:rsidRDefault="00496A4C" w:rsidP="00B915CC">
      <w:pPr>
        <w:spacing w:after="0" w:line="240" w:lineRule="auto"/>
        <w:jc w:val="both"/>
        <w:rPr>
          <w:rFonts w:asciiTheme="majorHAnsi" w:eastAsia="Times New Roman" w:hAnsiTheme="majorHAnsi" w:cs="Times New Roman"/>
          <w:i/>
          <w:lang w:eastAsia="lv-LV"/>
        </w:rPr>
      </w:pPr>
      <w:r>
        <w:rPr>
          <w:rFonts w:asciiTheme="majorHAnsi" w:eastAsia="Times New Roman" w:hAnsiTheme="majorHAnsi" w:cs="Times New Roman"/>
          <w:i/>
          <w:lang w:eastAsia="lv-LV"/>
        </w:rPr>
        <w:t>1.variants (</w:t>
      </w:r>
      <w:r w:rsidR="001639AA">
        <w:rPr>
          <w:rFonts w:asciiTheme="majorHAnsi" w:eastAsia="Times New Roman" w:hAnsiTheme="majorHAnsi" w:cs="Times New Roman"/>
          <w:i/>
          <w:lang w:eastAsia="lv-LV"/>
        </w:rPr>
        <w:t>pārvešana</w:t>
      </w:r>
      <w:r>
        <w:rPr>
          <w:rFonts w:asciiTheme="majorHAnsi" w:eastAsia="Times New Roman" w:hAnsiTheme="majorHAnsi" w:cs="Times New Roman"/>
          <w:i/>
          <w:lang w:eastAsia="lv-LV"/>
        </w:rPr>
        <w:t xml:space="preserve"> no 1.laukuma</w:t>
      </w:r>
      <w:r w:rsidR="001639AA">
        <w:rPr>
          <w:rFonts w:asciiTheme="majorHAnsi" w:eastAsia="Times New Roman" w:hAnsiTheme="majorHAnsi" w:cs="Times New Roman"/>
          <w:i/>
          <w:lang w:eastAsia="lv-LV"/>
        </w:rPr>
        <w:t xml:space="preserve"> līdz tehnoloģiskajam laukumam</w:t>
      </w:r>
      <w:r>
        <w:rPr>
          <w:rFonts w:asciiTheme="majorHAnsi" w:eastAsia="Times New Roman" w:hAnsiTheme="majorHAnsi" w:cs="Times New Roman"/>
          <w:i/>
          <w:lang w:eastAsia="lv-LV"/>
        </w:rPr>
        <w:t>)</w:t>
      </w:r>
      <w:r w:rsidR="00C50574">
        <w:rPr>
          <w:rFonts w:asciiTheme="majorHAnsi" w:eastAsia="Times New Roman" w:hAnsiTheme="majorHAnsi" w:cs="Times New Roman"/>
          <w:i/>
          <w:lang w:eastAsia="lv-LV"/>
        </w:rPr>
        <w:t xml:space="preserve"> – emisijas avots IVN_2_1</w:t>
      </w:r>
      <w:r>
        <w:rPr>
          <w:rFonts w:asciiTheme="majorHAnsi" w:eastAsia="Times New Roman" w:hAnsiTheme="majorHAnsi" w:cs="Times New Roman"/>
          <w:i/>
          <w:lang w:eastAsia="lv-LV"/>
        </w:rPr>
        <w:t>.</w:t>
      </w:r>
    </w:p>
    <w:p w14:paraId="4B6609DB" w14:textId="77777777" w:rsidR="007D449E" w:rsidRDefault="007D449E" w:rsidP="00B915CC">
      <w:pPr>
        <w:spacing w:after="0" w:line="240" w:lineRule="auto"/>
        <w:jc w:val="both"/>
        <w:rPr>
          <w:rFonts w:asciiTheme="majorHAnsi" w:eastAsia="Times New Roman" w:hAnsiTheme="majorHAnsi" w:cs="Times New Roman"/>
          <w:lang w:eastAsia="lv-LV"/>
        </w:rPr>
      </w:pPr>
    </w:p>
    <w:p w14:paraId="207F5A37" w14:textId="3F807A3C" w:rsidR="00B915CC" w:rsidRDefault="00B915CC" w:rsidP="00B915CC">
      <w:pPr>
        <w:spacing w:after="0" w:line="240" w:lineRule="auto"/>
        <w:jc w:val="both"/>
        <w:rPr>
          <w:rFonts w:asciiTheme="majorHAnsi" w:eastAsia="Times New Roman" w:hAnsiTheme="majorHAnsi" w:cs="Times New Roman"/>
          <w:lang w:eastAsia="lv-LV"/>
        </w:rPr>
      </w:pPr>
      <w:r>
        <w:rPr>
          <w:rFonts w:asciiTheme="majorHAnsi" w:eastAsia="Times New Roman" w:hAnsiTheme="majorHAnsi" w:cs="Times New Roman"/>
          <w:lang w:eastAsia="lv-LV"/>
        </w:rPr>
        <w:t xml:space="preserve">Ieguves sezonas laikā paredzēts veikt līdz </w:t>
      </w:r>
      <w:r w:rsidR="005259CB">
        <w:rPr>
          <w:rFonts w:asciiTheme="majorHAnsi" w:eastAsia="Times New Roman" w:hAnsiTheme="majorHAnsi" w:cs="Times New Roman"/>
          <w:lang w:eastAsia="lv-LV"/>
        </w:rPr>
        <w:t>3235</w:t>
      </w:r>
      <w:r>
        <w:rPr>
          <w:rFonts w:asciiTheme="majorHAnsi" w:eastAsia="Times New Roman" w:hAnsiTheme="majorHAnsi" w:cs="Times New Roman"/>
          <w:lang w:eastAsia="lv-LV"/>
        </w:rPr>
        <w:t xml:space="preserve"> reisiem, vienā reisā veicot līdz </w:t>
      </w:r>
      <w:r w:rsidR="00482B86">
        <w:rPr>
          <w:rFonts w:asciiTheme="majorHAnsi" w:eastAsia="Times New Roman" w:hAnsiTheme="majorHAnsi" w:cs="Times New Roman"/>
          <w:lang w:eastAsia="lv-LV"/>
        </w:rPr>
        <w:t>0,5</w:t>
      </w:r>
      <w:r>
        <w:rPr>
          <w:rFonts w:asciiTheme="majorHAnsi" w:eastAsia="Times New Roman" w:hAnsiTheme="majorHAnsi" w:cs="Times New Roman"/>
          <w:lang w:eastAsia="lv-LV"/>
        </w:rPr>
        <w:t xml:space="preserve"> km (</w:t>
      </w:r>
      <w:r w:rsidR="00482B86">
        <w:rPr>
          <w:rFonts w:asciiTheme="majorHAnsi" w:eastAsia="Times New Roman" w:hAnsiTheme="majorHAnsi" w:cs="Times New Roman"/>
          <w:lang w:eastAsia="lv-LV"/>
        </w:rPr>
        <w:t>0,25</w:t>
      </w:r>
      <w:r>
        <w:rPr>
          <w:rFonts w:asciiTheme="majorHAnsi" w:eastAsia="Times New Roman" w:hAnsiTheme="majorHAnsi" w:cs="Times New Roman"/>
          <w:lang w:eastAsia="lv-LV"/>
        </w:rPr>
        <w:t xml:space="preserve"> km turp, </w:t>
      </w:r>
      <w:r w:rsidR="00482B86">
        <w:rPr>
          <w:rFonts w:asciiTheme="majorHAnsi" w:eastAsia="Times New Roman" w:hAnsiTheme="majorHAnsi" w:cs="Times New Roman"/>
          <w:lang w:eastAsia="lv-LV"/>
        </w:rPr>
        <w:t>0,25</w:t>
      </w:r>
      <w:r>
        <w:rPr>
          <w:rFonts w:asciiTheme="majorHAnsi" w:eastAsia="Times New Roman" w:hAnsiTheme="majorHAnsi" w:cs="Times New Roman"/>
          <w:lang w:eastAsia="lv-LV"/>
        </w:rPr>
        <w:t xml:space="preserve"> km atpakaļ), </w:t>
      </w:r>
      <w:r w:rsidR="005259CB">
        <w:rPr>
          <w:rFonts w:asciiTheme="majorHAnsi" w:eastAsia="Times New Roman" w:hAnsiTheme="majorHAnsi" w:cs="Times New Roman"/>
          <w:lang w:eastAsia="lv-LV"/>
        </w:rPr>
        <w:t>gada laikā</w:t>
      </w:r>
      <w:r>
        <w:rPr>
          <w:rFonts w:asciiTheme="majorHAnsi" w:eastAsia="Times New Roman" w:hAnsiTheme="majorHAnsi" w:cs="Times New Roman"/>
          <w:lang w:eastAsia="lv-LV"/>
        </w:rPr>
        <w:t xml:space="preserve"> veicot </w:t>
      </w:r>
      <w:r w:rsidR="00482B86">
        <w:rPr>
          <w:rFonts w:asciiTheme="majorHAnsi" w:eastAsia="Times New Roman" w:hAnsiTheme="majorHAnsi" w:cs="Times New Roman"/>
          <w:lang w:eastAsia="lv-LV"/>
        </w:rPr>
        <w:t>1617,5</w:t>
      </w:r>
      <w:r>
        <w:rPr>
          <w:rFonts w:asciiTheme="majorHAnsi" w:eastAsia="Times New Roman" w:hAnsiTheme="majorHAnsi" w:cs="Times New Roman"/>
          <w:lang w:eastAsia="lv-LV"/>
        </w:rPr>
        <w:t xml:space="preserve"> km. Aprēķinos ir pieņemta sliktākā iespējamā situācija, kad </w:t>
      </w:r>
      <w:r w:rsidR="00482B86">
        <w:rPr>
          <w:rFonts w:asciiTheme="majorHAnsi" w:eastAsia="Times New Roman" w:hAnsiTheme="majorHAnsi" w:cs="Times New Roman"/>
          <w:lang w:eastAsia="lv-LV"/>
        </w:rPr>
        <w:t xml:space="preserve">pārvadāšanai izmanto servitūta ceļu, tādējādi veicot garāku distanci. </w:t>
      </w:r>
      <w:r>
        <w:rPr>
          <w:rFonts w:asciiTheme="majorHAnsi" w:eastAsia="Times New Roman" w:hAnsiTheme="majorHAnsi" w:cs="Times New Roman"/>
          <w:lang w:eastAsia="lv-LV"/>
        </w:rPr>
        <w:t xml:space="preserve">Kravas pašizgāzēja darba stundu skaits– </w:t>
      </w:r>
      <w:r w:rsidR="00482B86">
        <w:rPr>
          <w:rFonts w:asciiTheme="majorHAnsi" w:eastAsia="Times New Roman" w:hAnsiTheme="majorHAnsi" w:cs="Times New Roman"/>
          <w:lang w:eastAsia="lv-LV"/>
        </w:rPr>
        <w:t>81</w:t>
      </w:r>
      <w:r>
        <w:rPr>
          <w:rFonts w:asciiTheme="majorHAnsi" w:eastAsia="Times New Roman" w:hAnsiTheme="majorHAnsi" w:cs="Times New Roman"/>
          <w:lang w:eastAsia="lv-LV"/>
        </w:rPr>
        <w:t xml:space="preserve"> h/a (aprēķinātais vidējais ātrums 20 km/h). </w:t>
      </w:r>
    </w:p>
    <w:p w14:paraId="50B4B49D" w14:textId="77777777" w:rsidR="00B915CC" w:rsidRDefault="00B915CC" w:rsidP="00B915CC">
      <w:pPr>
        <w:spacing w:after="0" w:line="240" w:lineRule="auto"/>
        <w:jc w:val="both"/>
        <w:rPr>
          <w:rFonts w:asciiTheme="majorHAnsi" w:eastAsia="Times New Roman" w:hAnsiTheme="majorHAnsi" w:cs="Times New Roman"/>
          <w:lang w:eastAsia="lv-LV"/>
        </w:rPr>
      </w:pPr>
    </w:p>
    <w:p w14:paraId="3F81D38F" w14:textId="0BE8D62A" w:rsidR="00B915CC" w:rsidRDefault="00B915CC" w:rsidP="00B915CC">
      <w:pPr>
        <w:spacing w:after="0" w:line="240" w:lineRule="auto"/>
        <w:jc w:val="both"/>
        <w:rPr>
          <w:rFonts w:asciiTheme="majorHAnsi" w:hAnsiTheme="majorHAnsi" w:cstheme="majorHAnsi"/>
          <w:color w:val="222222"/>
        </w:rPr>
      </w:pPr>
      <w:r>
        <w:rPr>
          <w:rFonts w:asciiTheme="majorHAnsi" w:hAnsiTheme="majorHAnsi" w:cstheme="majorHAnsi"/>
        </w:rPr>
        <w:t>Lai aprēķinātu piesārņojošo vielu daudzumu no pašizgāzēja, kas pārvadās iegūtos derīgo izrakteņus no ieguves vietas līdz apstrādes centram, izmantota EMEP/EEA (</w:t>
      </w:r>
      <w:r w:rsidRPr="005F5C11">
        <w:rPr>
          <w:rFonts w:asciiTheme="majorHAnsi" w:hAnsiTheme="majorHAnsi" w:cstheme="majorHAnsi"/>
          <w:bCs/>
          <w:i/>
        </w:rPr>
        <w:t xml:space="preserve">EMEP/EEA </w:t>
      </w:r>
      <w:proofErr w:type="spellStart"/>
      <w:r w:rsidRPr="005F5C11">
        <w:rPr>
          <w:rFonts w:asciiTheme="majorHAnsi" w:hAnsiTheme="majorHAnsi" w:cstheme="majorHAnsi"/>
          <w:bCs/>
          <w:i/>
        </w:rPr>
        <w:t>air</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pollutant</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emission</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inventory</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guidebook</w:t>
      </w:r>
      <w:proofErr w:type="spellEnd"/>
      <w:r w:rsidRPr="005F5C11">
        <w:rPr>
          <w:rFonts w:asciiTheme="majorHAnsi" w:hAnsiTheme="majorHAnsi" w:cstheme="majorHAnsi"/>
          <w:bCs/>
          <w:i/>
        </w:rPr>
        <w:t xml:space="preserve"> 201</w:t>
      </w:r>
      <w:r>
        <w:rPr>
          <w:rFonts w:asciiTheme="majorHAnsi" w:hAnsiTheme="majorHAnsi" w:cstheme="majorHAnsi"/>
          <w:bCs/>
          <w:i/>
        </w:rPr>
        <w:t>9</w:t>
      </w:r>
      <w:r w:rsidRPr="005F5C11">
        <w:rPr>
          <w:rFonts w:asciiTheme="majorHAnsi" w:hAnsiTheme="majorHAnsi" w:cstheme="majorHAnsi"/>
          <w:bCs/>
          <w:i/>
        </w:rPr>
        <w:t xml:space="preserve">) </w:t>
      </w:r>
      <w:r>
        <w:rPr>
          <w:rFonts w:asciiTheme="majorHAnsi" w:hAnsiTheme="majorHAnsi" w:cstheme="majorHAnsi"/>
        </w:rPr>
        <w:t xml:space="preserve">emisiju faktoru datubāzes </w:t>
      </w:r>
      <w:r w:rsidRPr="00E427CD">
        <w:rPr>
          <w:rFonts w:asciiTheme="majorHAnsi" w:hAnsiTheme="majorHAnsi" w:cstheme="majorHAnsi"/>
          <w:bCs/>
        </w:rPr>
        <w:t>1.A.3.b.i, 1.A.3.b.ii, 1.A.3.b.iii, 1.A.3.b.iv</w:t>
      </w:r>
      <w:r w:rsidRPr="00E427CD">
        <w:rPr>
          <w:rFonts w:asciiTheme="majorHAnsi" w:hAnsiTheme="majorHAnsi" w:cstheme="majorHAnsi"/>
        </w:rPr>
        <w:t xml:space="preserve"> </w:t>
      </w:r>
      <w:r>
        <w:rPr>
          <w:rFonts w:asciiTheme="majorHAnsi" w:hAnsiTheme="majorHAnsi" w:cstheme="majorHAnsi"/>
        </w:rPr>
        <w:t>sadaļā</w:t>
      </w:r>
      <w:r w:rsidRPr="004B2AB0">
        <w:rPr>
          <w:rFonts w:asciiTheme="majorHAnsi" w:hAnsiTheme="majorHAnsi" w:cstheme="majorHAnsi"/>
          <w:i/>
        </w:rPr>
        <w:t xml:space="preserve"> </w:t>
      </w:r>
      <w:proofErr w:type="spellStart"/>
      <w:r w:rsidRPr="004B2AB0">
        <w:rPr>
          <w:rFonts w:asciiTheme="majorHAnsi" w:hAnsiTheme="majorHAnsi" w:cstheme="majorHAnsi"/>
          <w:bCs/>
          <w:i/>
        </w:rPr>
        <w:t>Passenger</w:t>
      </w:r>
      <w:proofErr w:type="spellEnd"/>
      <w:r w:rsidRPr="004B2AB0">
        <w:rPr>
          <w:rFonts w:asciiTheme="majorHAnsi" w:hAnsiTheme="majorHAnsi" w:cstheme="majorHAnsi"/>
          <w:bCs/>
          <w:i/>
        </w:rPr>
        <w:t xml:space="preserve"> cars, </w:t>
      </w:r>
      <w:proofErr w:type="spellStart"/>
      <w:r w:rsidRPr="004B2AB0">
        <w:rPr>
          <w:rFonts w:asciiTheme="majorHAnsi" w:hAnsiTheme="majorHAnsi" w:cstheme="majorHAnsi"/>
          <w:bCs/>
          <w:i/>
        </w:rPr>
        <w:t>light</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commercial</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trucks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heavy-duty</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vehicles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including</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buses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and</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motor</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cycles</w:t>
      </w:r>
      <w:proofErr w:type="spellEnd"/>
      <w:r>
        <w:rPr>
          <w:rFonts w:asciiTheme="majorHAnsi" w:hAnsiTheme="majorHAnsi" w:cstheme="majorHAnsi"/>
          <w:bCs/>
          <w:i/>
        </w:rPr>
        <w:t xml:space="preserve"> </w:t>
      </w:r>
      <w:r w:rsidRPr="00527A88">
        <w:rPr>
          <w:rFonts w:asciiTheme="majorHAnsi" w:hAnsiTheme="majorHAnsi" w:cstheme="majorHAnsi"/>
          <w:bCs/>
        </w:rPr>
        <w:t>[</w:t>
      </w:r>
      <w:r w:rsidR="00482B86">
        <w:rPr>
          <w:rFonts w:asciiTheme="majorHAnsi" w:hAnsiTheme="majorHAnsi" w:cstheme="majorHAnsi"/>
          <w:bCs/>
        </w:rPr>
        <w:t>6</w:t>
      </w:r>
      <w:r w:rsidRPr="00527A88">
        <w:rPr>
          <w:rFonts w:asciiTheme="majorHAnsi" w:hAnsiTheme="majorHAnsi" w:cstheme="majorHAnsi"/>
          <w:bCs/>
        </w:rPr>
        <w:t>]</w:t>
      </w:r>
      <w:r w:rsidRPr="004B2AB0">
        <w:rPr>
          <w:rFonts w:asciiTheme="majorHAnsi" w:hAnsiTheme="majorHAnsi" w:cstheme="majorHAnsi"/>
          <w:bCs/>
          <w:i/>
        </w:rPr>
        <w:t xml:space="preserve"> </w:t>
      </w:r>
      <w:r w:rsidRPr="005F5C11">
        <w:rPr>
          <w:rFonts w:asciiTheme="majorHAnsi" w:hAnsiTheme="majorHAnsi" w:cstheme="majorHAnsi"/>
          <w:bCs/>
        </w:rPr>
        <w:t>(</w:t>
      </w:r>
      <w:r>
        <w:rPr>
          <w:rFonts w:asciiTheme="majorHAnsi" w:hAnsiTheme="majorHAnsi" w:cstheme="majorHAnsi"/>
          <w:bCs/>
        </w:rPr>
        <w:t xml:space="preserve">pasažieru automašīnas, vieglais </w:t>
      </w:r>
      <w:proofErr w:type="spellStart"/>
      <w:r>
        <w:rPr>
          <w:rFonts w:asciiTheme="majorHAnsi" w:hAnsiTheme="majorHAnsi" w:cstheme="majorHAnsi"/>
          <w:bCs/>
        </w:rPr>
        <w:t>komerctransports</w:t>
      </w:r>
      <w:proofErr w:type="spellEnd"/>
      <w:r>
        <w:rPr>
          <w:rFonts w:asciiTheme="majorHAnsi" w:hAnsiTheme="majorHAnsi" w:cstheme="majorHAnsi"/>
          <w:bCs/>
        </w:rPr>
        <w:t>, smagais transports, ieskaitot autobusus, motocikli), sniegtie emisijas faktori (tabula 3-21 un 3-22). Piesārņojošo vielu emisijas daudzums tiek aprēķināts, balstoties uz iepriekš minētās metodikas [</w:t>
      </w:r>
      <w:r w:rsidR="00482B86">
        <w:rPr>
          <w:rFonts w:asciiTheme="majorHAnsi" w:hAnsiTheme="majorHAnsi" w:cstheme="majorHAnsi"/>
          <w:bCs/>
        </w:rPr>
        <w:t>6</w:t>
      </w:r>
      <w:r>
        <w:rPr>
          <w:rFonts w:asciiTheme="majorHAnsi" w:hAnsiTheme="majorHAnsi" w:cstheme="majorHAnsi"/>
          <w:bCs/>
        </w:rPr>
        <w:t xml:space="preserve">] tabulās 3-21 un 3-22 sniegtajiem emisijas faktoriem (skat. </w:t>
      </w:r>
      <w:r w:rsidR="007850AA">
        <w:rPr>
          <w:rFonts w:asciiTheme="majorHAnsi" w:hAnsiTheme="majorHAnsi" w:cstheme="majorHAnsi"/>
          <w:bCs/>
        </w:rPr>
        <w:t>2.1.2.1</w:t>
      </w:r>
      <w:r w:rsidRPr="00527A88">
        <w:rPr>
          <w:rFonts w:asciiTheme="majorHAnsi" w:hAnsiTheme="majorHAnsi" w:cstheme="majorHAnsi"/>
          <w:bCs/>
        </w:rPr>
        <w:t>.tabulu</w:t>
      </w:r>
      <w:r>
        <w:rPr>
          <w:rFonts w:asciiTheme="majorHAnsi" w:hAnsiTheme="majorHAnsi" w:cstheme="majorHAnsi"/>
          <w:bCs/>
        </w:rPr>
        <w:t xml:space="preserve">). </w:t>
      </w:r>
      <w:r w:rsidR="007850AA">
        <w:rPr>
          <w:rFonts w:asciiTheme="majorHAnsi" w:hAnsiTheme="majorHAnsi" w:cstheme="majorHAnsi"/>
          <w:bCs/>
        </w:rPr>
        <w:t>K</w:t>
      </w:r>
      <w:r>
        <w:rPr>
          <w:rFonts w:asciiTheme="majorHAnsi" w:hAnsiTheme="majorHAnsi" w:cstheme="majorHAnsi"/>
          <w:bCs/>
        </w:rPr>
        <w:t xml:space="preserve">ravnesība </w:t>
      </w:r>
      <w:r w:rsidR="007850AA">
        <w:rPr>
          <w:rFonts w:asciiTheme="majorHAnsi" w:hAnsiTheme="majorHAnsi" w:cstheme="majorHAnsi"/>
          <w:bCs/>
        </w:rPr>
        <w:t xml:space="preserve">16-32 </w:t>
      </w:r>
      <w:r>
        <w:rPr>
          <w:rFonts w:asciiTheme="majorHAnsi" w:hAnsiTheme="majorHAnsi" w:cstheme="majorHAnsi"/>
          <w:bCs/>
        </w:rPr>
        <w:t>t</w:t>
      </w:r>
      <w:r w:rsidR="007850AA">
        <w:rPr>
          <w:rFonts w:asciiTheme="majorHAnsi" w:hAnsiTheme="majorHAnsi" w:cstheme="majorHAnsi"/>
          <w:bCs/>
        </w:rPr>
        <w:t xml:space="preserve">. </w:t>
      </w:r>
      <w:r>
        <w:rPr>
          <w:rFonts w:asciiTheme="majorHAnsi" w:hAnsiTheme="majorHAnsi" w:cstheme="majorHAnsi"/>
          <w:bCs/>
        </w:rPr>
        <w:t>Aprēķinos pieņemts, ka izmantotā tehnika nebūs vecāka par 20</w:t>
      </w:r>
      <w:r w:rsidR="007850AA">
        <w:rPr>
          <w:rFonts w:asciiTheme="majorHAnsi" w:hAnsiTheme="majorHAnsi" w:cstheme="majorHAnsi"/>
          <w:bCs/>
        </w:rPr>
        <w:t>08</w:t>
      </w:r>
      <w:r>
        <w:rPr>
          <w:rFonts w:asciiTheme="majorHAnsi" w:hAnsiTheme="majorHAnsi" w:cstheme="majorHAnsi"/>
          <w:bCs/>
        </w:rPr>
        <w:t>. izgatavošanas gadu, līdz ar to</w:t>
      </w:r>
      <w:r w:rsidR="007850AA">
        <w:rPr>
          <w:rFonts w:asciiTheme="majorHAnsi" w:hAnsiTheme="majorHAnsi" w:cstheme="majorHAnsi"/>
          <w:bCs/>
        </w:rPr>
        <w:t xml:space="preserve"> uz to attiecināms ES emisijas </w:t>
      </w:r>
      <w:r>
        <w:rPr>
          <w:rFonts w:asciiTheme="majorHAnsi" w:hAnsiTheme="majorHAnsi" w:cstheme="majorHAnsi"/>
          <w:bCs/>
        </w:rPr>
        <w:t xml:space="preserve">V līmeņa standarts </w:t>
      </w:r>
      <w:r w:rsidRPr="0053217D">
        <w:rPr>
          <w:rFonts w:asciiTheme="majorHAnsi" w:hAnsiTheme="majorHAnsi" w:cstheme="majorHAnsi"/>
          <w:bCs/>
        </w:rPr>
        <w:t>(</w:t>
      </w:r>
      <w:proofErr w:type="spellStart"/>
      <w:r w:rsidR="007850AA">
        <w:rPr>
          <w:rFonts w:asciiTheme="majorHAnsi" w:hAnsiTheme="majorHAnsi" w:cstheme="majorHAnsi"/>
          <w:i/>
          <w:color w:val="222222"/>
        </w:rPr>
        <w:t>Euro</w:t>
      </w:r>
      <w:proofErr w:type="spellEnd"/>
      <w:r w:rsidR="007850AA">
        <w:rPr>
          <w:rFonts w:asciiTheme="majorHAnsi" w:hAnsiTheme="majorHAnsi" w:cstheme="majorHAnsi"/>
          <w:i/>
          <w:color w:val="222222"/>
        </w:rPr>
        <w:t xml:space="preserve"> V-2008</w:t>
      </w:r>
      <w:r w:rsidRPr="0053217D">
        <w:rPr>
          <w:rFonts w:asciiTheme="majorHAnsi" w:hAnsiTheme="majorHAnsi" w:cstheme="majorHAnsi"/>
          <w:color w:val="222222"/>
        </w:rPr>
        <w:t>).</w:t>
      </w:r>
      <w:r>
        <w:rPr>
          <w:rFonts w:asciiTheme="majorHAnsi" w:hAnsiTheme="majorHAnsi" w:cstheme="majorHAnsi"/>
          <w:color w:val="222222"/>
        </w:rPr>
        <w:t xml:space="preserve"> </w:t>
      </w:r>
    </w:p>
    <w:p w14:paraId="7415EBBE" w14:textId="77777777" w:rsidR="00DC22EA" w:rsidRDefault="00DC22EA" w:rsidP="00B915CC">
      <w:pPr>
        <w:spacing w:after="0" w:line="240" w:lineRule="auto"/>
        <w:jc w:val="both"/>
        <w:rPr>
          <w:rFonts w:asciiTheme="majorHAnsi" w:hAnsiTheme="majorHAnsi" w:cstheme="majorHAnsi"/>
          <w:color w:val="222222"/>
        </w:rPr>
      </w:pPr>
    </w:p>
    <w:p w14:paraId="0801DCA6" w14:textId="4F0F1852" w:rsidR="00DC22EA" w:rsidRPr="00152C92" w:rsidRDefault="00DC22EA" w:rsidP="00B915CC">
      <w:pPr>
        <w:spacing w:after="0" w:line="240" w:lineRule="auto"/>
        <w:jc w:val="both"/>
        <w:rPr>
          <w:rFonts w:asciiTheme="majorHAnsi" w:hAnsiTheme="majorHAnsi" w:cstheme="majorHAnsi"/>
        </w:rPr>
      </w:pPr>
      <w:r>
        <w:rPr>
          <w:rFonts w:asciiTheme="majorHAnsi" w:hAnsiTheme="majorHAnsi" w:cstheme="majorHAnsi"/>
          <w:color w:val="222222"/>
        </w:rPr>
        <w:t xml:space="preserve">Emisija, kas rodas no riepu un bremžu nodiluma, aprēķināta saskaņā ar </w:t>
      </w:r>
      <w:r w:rsidRPr="00DC22EA">
        <w:rPr>
          <w:rFonts w:asciiTheme="majorHAnsi" w:hAnsiTheme="majorHAnsi" w:cstheme="majorHAnsi"/>
          <w:i/>
          <w:color w:val="222222"/>
        </w:rPr>
        <w:t xml:space="preserve">EMEP/EEA </w:t>
      </w:r>
      <w:proofErr w:type="spellStart"/>
      <w:r w:rsidRPr="00DC22EA">
        <w:rPr>
          <w:rFonts w:asciiTheme="majorHAnsi" w:hAnsiTheme="majorHAnsi" w:cstheme="majorHAnsi"/>
          <w:i/>
          <w:color w:val="222222"/>
        </w:rPr>
        <w:t>emission</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inventory</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guidebook</w:t>
      </w:r>
      <w:proofErr w:type="spellEnd"/>
      <w:r w:rsidRPr="00DC22EA">
        <w:rPr>
          <w:rFonts w:asciiTheme="majorHAnsi" w:hAnsiTheme="majorHAnsi" w:cstheme="majorHAnsi"/>
          <w:i/>
          <w:color w:val="222222"/>
        </w:rPr>
        <w:t xml:space="preserve"> 2019, 1.A.3.b.vi </w:t>
      </w:r>
      <w:proofErr w:type="spellStart"/>
      <w:r w:rsidRPr="00DC22EA">
        <w:rPr>
          <w:rFonts w:asciiTheme="majorHAnsi" w:hAnsiTheme="majorHAnsi" w:cstheme="majorHAnsi"/>
          <w:i/>
          <w:color w:val="222222"/>
        </w:rPr>
        <w:t>Road</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transport</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automobilde</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tyre</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and</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brake</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wear</w:t>
      </w:r>
      <w:proofErr w:type="spellEnd"/>
      <w:r w:rsidRPr="00DC22EA">
        <w:rPr>
          <w:rFonts w:asciiTheme="majorHAnsi" w:hAnsiTheme="majorHAnsi" w:cstheme="majorHAnsi"/>
          <w:i/>
          <w:color w:val="222222"/>
        </w:rPr>
        <w:t>”</w:t>
      </w:r>
      <w:r>
        <w:rPr>
          <w:rFonts w:asciiTheme="majorHAnsi" w:hAnsiTheme="majorHAnsi" w:cstheme="majorHAnsi"/>
          <w:color w:val="222222"/>
        </w:rPr>
        <w:t xml:space="preserve"> tabulu Nr.3-1 [9].</w:t>
      </w:r>
    </w:p>
    <w:p w14:paraId="729DFDB2" w14:textId="77777777" w:rsidR="00B915CC" w:rsidRDefault="00B915CC" w:rsidP="00B915CC">
      <w:pPr>
        <w:spacing w:after="0" w:line="240" w:lineRule="auto"/>
        <w:jc w:val="both"/>
        <w:rPr>
          <w:rFonts w:asciiTheme="majorHAnsi" w:hAnsiTheme="majorHAnsi" w:cstheme="majorHAnsi"/>
        </w:rPr>
      </w:pPr>
    </w:p>
    <w:p w14:paraId="321A9352" w14:textId="77777777" w:rsidR="00B915CC" w:rsidRPr="00527A88" w:rsidRDefault="00B915CC" w:rsidP="00B915CC">
      <w:pPr>
        <w:spacing w:after="0" w:line="240" w:lineRule="auto"/>
        <w:jc w:val="center"/>
        <w:rPr>
          <w:rFonts w:asciiTheme="majorHAnsi" w:hAnsiTheme="majorHAnsi" w:cstheme="majorHAnsi"/>
          <w:b/>
          <w:bCs/>
        </w:rPr>
      </w:pPr>
      <w:r w:rsidRPr="00527A88">
        <w:rPr>
          <w:rFonts w:asciiTheme="majorHAnsi" w:hAnsiTheme="majorHAnsi" w:cstheme="majorHAnsi"/>
          <w:b/>
          <w:bCs/>
        </w:rPr>
        <w:t>Emisijas faktori derīgo izrakteņu pārvadāšanas tehnikai</w:t>
      </w:r>
    </w:p>
    <w:p w14:paraId="40927BCB" w14:textId="73121FB7" w:rsidR="00B915CC" w:rsidRDefault="007850AA" w:rsidP="00B915CC">
      <w:pPr>
        <w:spacing w:after="0" w:line="240" w:lineRule="auto"/>
        <w:jc w:val="right"/>
        <w:rPr>
          <w:rFonts w:asciiTheme="majorHAnsi" w:hAnsiTheme="majorHAnsi" w:cstheme="majorHAnsi"/>
          <w:bCs/>
        </w:rPr>
      </w:pPr>
      <w:r>
        <w:rPr>
          <w:rFonts w:asciiTheme="majorHAnsi" w:hAnsiTheme="majorHAnsi" w:cstheme="majorHAnsi"/>
          <w:bCs/>
        </w:rPr>
        <w:t>2.1.2.1</w:t>
      </w:r>
      <w:r w:rsidR="00B915CC" w:rsidRPr="00527A88">
        <w:rPr>
          <w:rFonts w:asciiTheme="majorHAnsi" w:hAnsiTheme="majorHAnsi" w:cstheme="majorHAnsi"/>
          <w:bCs/>
        </w:rPr>
        <w:t>.tabula</w:t>
      </w:r>
    </w:p>
    <w:tbl>
      <w:tblPr>
        <w:tblStyle w:val="TableGrid"/>
        <w:tblW w:w="8960" w:type="dxa"/>
        <w:jc w:val="center"/>
        <w:tblBorders>
          <w:top w:val="double" w:sz="4" w:space="0" w:color="auto"/>
          <w:left w:val="double" w:sz="4" w:space="0" w:color="auto"/>
          <w:bottom w:val="double" w:sz="4" w:space="0" w:color="auto"/>
          <w:right w:val="double" w:sz="4" w:space="0" w:color="auto"/>
          <w:insideV w:val="single" w:sz="6" w:space="0" w:color="auto"/>
        </w:tblBorders>
        <w:tblLook w:val="04A0" w:firstRow="1" w:lastRow="0" w:firstColumn="1" w:lastColumn="0" w:noHBand="0" w:noVBand="1"/>
      </w:tblPr>
      <w:tblGrid>
        <w:gridCol w:w="2126"/>
        <w:gridCol w:w="1311"/>
        <w:gridCol w:w="1496"/>
        <w:gridCol w:w="1387"/>
        <w:gridCol w:w="1404"/>
        <w:gridCol w:w="1236"/>
      </w:tblGrid>
      <w:tr w:rsidR="00B915CC" w:rsidRPr="004720FF" w14:paraId="288E7946" w14:textId="77777777" w:rsidTr="001C7516">
        <w:trPr>
          <w:jc w:val="center"/>
        </w:trPr>
        <w:tc>
          <w:tcPr>
            <w:tcW w:w="2126" w:type="dxa"/>
            <w:shd w:val="clear" w:color="auto" w:fill="E2EFD9" w:themeFill="accent6" w:themeFillTint="33"/>
            <w:vAlign w:val="center"/>
          </w:tcPr>
          <w:p w14:paraId="4EA3EDC4" w14:textId="77777777" w:rsidR="00B915CC" w:rsidRPr="004720FF" w:rsidRDefault="00B915CC" w:rsidP="006B2F54">
            <w:pPr>
              <w:spacing w:after="0" w:line="240" w:lineRule="auto"/>
              <w:jc w:val="center"/>
              <w:rPr>
                <w:rFonts w:asciiTheme="majorHAnsi" w:hAnsiTheme="majorHAnsi" w:cstheme="majorHAnsi"/>
                <w:b/>
                <w:sz w:val="18"/>
                <w:szCs w:val="18"/>
              </w:rPr>
            </w:pPr>
            <w:r>
              <w:rPr>
                <w:rFonts w:asciiTheme="majorHAnsi" w:hAnsiTheme="majorHAnsi" w:cstheme="majorHAnsi"/>
                <w:b/>
                <w:sz w:val="18"/>
                <w:szCs w:val="18"/>
              </w:rPr>
              <w:lastRenderedPageBreak/>
              <w:t>Tehnika</w:t>
            </w:r>
          </w:p>
        </w:tc>
        <w:tc>
          <w:tcPr>
            <w:tcW w:w="1311" w:type="dxa"/>
            <w:shd w:val="clear" w:color="auto" w:fill="E2EFD9" w:themeFill="accent6" w:themeFillTint="33"/>
            <w:vAlign w:val="center"/>
          </w:tcPr>
          <w:p w14:paraId="01E55BF0" w14:textId="77777777" w:rsidR="00B915CC" w:rsidRPr="004720FF" w:rsidRDefault="00B915CC" w:rsidP="006B2F54">
            <w:pPr>
              <w:spacing w:after="0" w:line="240" w:lineRule="auto"/>
              <w:jc w:val="center"/>
              <w:rPr>
                <w:rFonts w:asciiTheme="majorHAnsi" w:hAnsiTheme="majorHAnsi" w:cstheme="majorHAnsi"/>
                <w:b/>
                <w:sz w:val="18"/>
                <w:szCs w:val="18"/>
              </w:rPr>
            </w:pPr>
            <w:r w:rsidRPr="004720FF">
              <w:rPr>
                <w:rFonts w:asciiTheme="majorHAnsi" w:hAnsiTheme="majorHAnsi" w:cstheme="majorHAnsi"/>
                <w:b/>
                <w:sz w:val="18"/>
                <w:szCs w:val="18"/>
              </w:rPr>
              <w:t>CO</w:t>
            </w:r>
            <w:r>
              <w:rPr>
                <w:rFonts w:asciiTheme="majorHAnsi" w:hAnsiTheme="majorHAnsi" w:cstheme="majorHAnsi"/>
                <w:b/>
                <w:sz w:val="18"/>
                <w:szCs w:val="18"/>
              </w:rPr>
              <w:t>, g/km</w:t>
            </w:r>
          </w:p>
        </w:tc>
        <w:tc>
          <w:tcPr>
            <w:tcW w:w="1496" w:type="dxa"/>
            <w:shd w:val="clear" w:color="auto" w:fill="E2EFD9" w:themeFill="accent6" w:themeFillTint="33"/>
            <w:vAlign w:val="center"/>
          </w:tcPr>
          <w:p w14:paraId="5704B099" w14:textId="77777777" w:rsidR="00B915CC" w:rsidRPr="004720FF" w:rsidRDefault="00B915CC" w:rsidP="006B2F54">
            <w:pPr>
              <w:spacing w:after="0" w:line="240" w:lineRule="auto"/>
              <w:jc w:val="center"/>
              <w:rPr>
                <w:rFonts w:asciiTheme="majorHAnsi" w:hAnsiTheme="majorHAnsi" w:cstheme="majorHAnsi"/>
                <w:b/>
                <w:sz w:val="18"/>
                <w:szCs w:val="18"/>
              </w:rPr>
            </w:pPr>
            <w:r w:rsidRPr="004720FF">
              <w:rPr>
                <w:rFonts w:asciiTheme="majorHAnsi" w:hAnsiTheme="majorHAnsi" w:cstheme="majorHAnsi"/>
                <w:b/>
                <w:sz w:val="18"/>
                <w:szCs w:val="18"/>
              </w:rPr>
              <w:t>NO</w:t>
            </w:r>
            <w:r>
              <w:rPr>
                <w:rFonts w:asciiTheme="majorHAnsi" w:hAnsiTheme="majorHAnsi" w:cstheme="majorHAnsi"/>
                <w:b/>
                <w:sz w:val="18"/>
                <w:szCs w:val="18"/>
                <w:vertAlign w:val="subscript"/>
              </w:rPr>
              <w:t>2</w:t>
            </w:r>
            <w:r>
              <w:rPr>
                <w:rFonts w:asciiTheme="majorHAnsi" w:hAnsiTheme="majorHAnsi" w:cstheme="majorHAnsi"/>
                <w:b/>
                <w:sz w:val="18"/>
                <w:szCs w:val="18"/>
              </w:rPr>
              <w:t xml:space="preserve"> g/km</w:t>
            </w:r>
          </w:p>
        </w:tc>
        <w:tc>
          <w:tcPr>
            <w:tcW w:w="1387" w:type="dxa"/>
            <w:shd w:val="clear" w:color="auto" w:fill="E2EFD9" w:themeFill="accent6" w:themeFillTint="33"/>
            <w:vAlign w:val="center"/>
          </w:tcPr>
          <w:p w14:paraId="69F7B014" w14:textId="77777777" w:rsidR="00B915CC" w:rsidRPr="004720FF" w:rsidRDefault="00B915CC" w:rsidP="006B2F54">
            <w:pPr>
              <w:spacing w:after="0" w:line="240" w:lineRule="auto"/>
              <w:jc w:val="center"/>
              <w:rPr>
                <w:rFonts w:asciiTheme="majorHAnsi" w:hAnsiTheme="majorHAnsi" w:cstheme="majorHAnsi"/>
                <w:b/>
                <w:sz w:val="18"/>
                <w:szCs w:val="18"/>
              </w:rPr>
            </w:pPr>
            <w:r w:rsidRPr="004720FF">
              <w:rPr>
                <w:rFonts w:asciiTheme="majorHAnsi" w:hAnsiTheme="majorHAnsi" w:cstheme="majorHAnsi"/>
                <w:b/>
                <w:sz w:val="18"/>
                <w:szCs w:val="18"/>
              </w:rPr>
              <w:t>PM</w:t>
            </w:r>
            <w:r w:rsidRPr="004720FF">
              <w:rPr>
                <w:rFonts w:asciiTheme="majorHAnsi" w:hAnsiTheme="majorHAnsi" w:cstheme="majorHAnsi"/>
                <w:b/>
                <w:sz w:val="18"/>
                <w:szCs w:val="18"/>
                <w:vertAlign w:val="subscript"/>
              </w:rPr>
              <w:t>10</w:t>
            </w:r>
            <w:r>
              <w:rPr>
                <w:rFonts w:asciiTheme="majorHAnsi" w:hAnsiTheme="majorHAnsi" w:cstheme="majorHAnsi"/>
                <w:b/>
                <w:sz w:val="18"/>
                <w:szCs w:val="18"/>
              </w:rPr>
              <w:t>, g/km</w:t>
            </w:r>
          </w:p>
        </w:tc>
        <w:tc>
          <w:tcPr>
            <w:tcW w:w="1404" w:type="dxa"/>
            <w:shd w:val="clear" w:color="auto" w:fill="E2EFD9" w:themeFill="accent6" w:themeFillTint="33"/>
            <w:vAlign w:val="center"/>
          </w:tcPr>
          <w:p w14:paraId="5E2ADF95" w14:textId="77777777" w:rsidR="00B915CC" w:rsidRPr="004720FF" w:rsidRDefault="00B915CC" w:rsidP="006B2F54">
            <w:pPr>
              <w:spacing w:after="0" w:line="240" w:lineRule="auto"/>
              <w:jc w:val="center"/>
              <w:rPr>
                <w:rFonts w:asciiTheme="majorHAnsi" w:hAnsiTheme="majorHAnsi" w:cstheme="majorHAnsi"/>
                <w:b/>
                <w:sz w:val="18"/>
                <w:szCs w:val="18"/>
              </w:rPr>
            </w:pPr>
            <w:r w:rsidRPr="004720FF">
              <w:rPr>
                <w:rFonts w:asciiTheme="majorHAnsi" w:hAnsiTheme="majorHAnsi" w:cstheme="majorHAnsi"/>
                <w:b/>
                <w:sz w:val="18"/>
                <w:szCs w:val="18"/>
              </w:rPr>
              <w:t>PM</w:t>
            </w:r>
            <w:r w:rsidRPr="004720FF">
              <w:rPr>
                <w:rFonts w:asciiTheme="majorHAnsi" w:hAnsiTheme="majorHAnsi" w:cstheme="majorHAnsi"/>
                <w:b/>
                <w:sz w:val="18"/>
                <w:szCs w:val="18"/>
                <w:vertAlign w:val="subscript"/>
              </w:rPr>
              <w:t>2,5</w:t>
            </w:r>
            <w:r>
              <w:rPr>
                <w:rFonts w:asciiTheme="majorHAnsi" w:hAnsiTheme="majorHAnsi" w:cstheme="majorHAnsi"/>
                <w:b/>
                <w:sz w:val="18"/>
                <w:szCs w:val="18"/>
              </w:rPr>
              <w:t>, g/km</w:t>
            </w:r>
          </w:p>
        </w:tc>
        <w:tc>
          <w:tcPr>
            <w:tcW w:w="1236" w:type="dxa"/>
            <w:shd w:val="clear" w:color="auto" w:fill="E2EFD9" w:themeFill="accent6" w:themeFillTint="33"/>
            <w:vAlign w:val="center"/>
          </w:tcPr>
          <w:p w14:paraId="2DD03BAF" w14:textId="77777777" w:rsidR="00B915CC" w:rsidRPr="004720FF" w:rsidRDefault="00B915CC" w:rsidP="006B2F54">
            <w:pPr>
              <w:spacing w:after="0" w:line="240" w:lineRule="auto"/>
              <w:jc w:val="center"/>
              <w:rPr>
                <w:rFonts w:asciiTheme="majorHAnsi" w:hAnsiTheme="majorHAnsi" w:cstheme="majorHAnsi"/>
                <w:b/>
                <w:sz w:val="18"/>
                <w:szCs w:val="18"/>
              </w:rPr>
            </w:pPr>
            <w:r w:rsidRPr="004720FF">
              <w:rPr>
                <w:rFonts w:asciiTheme="majorHAnsi" w:hAnsiTheme="majorHAnsi" w:cstheme="majorHAnsi"/>
                <w:b/>
                <w:sz w:val="18"/>
                <w:szCs w:val="18"/>
              </w:rPr>
              <w:t>GOS</w:t>
            </w:r>
            <w:r>
              <w:rPr>
                <w:rFonts w:asciiTheme="majorHAnsi" w:hAnsiTheme="majorHAnsi" w:cstheme="majorHAnsi"/>
                <w:b/>
                <w:sz w:val="18"/>
                <w:szCs w:val="18"/>
              </w:rPr>
              <w:t>, g/km</w:t>
            </w:r>
          </w:p>
        </w:tc>
      </w:tr>
      <w:tr w:rsidR="00B915CC" w:rsidRPr="004720FF" w14:paraId="180804DB" w14:textId="77777777" w:rsidTr="001C7516">
        <w:trPr>
          <w:jc w:val="center"/>
        </w:trPr>
        <w:tc>
          <w:tcPr>
            <w:tcW w:w="2126" w:type="dxa"/>
          </w:tcPr>
          <w:p w14:paraId="7CCF3DF4" w14:textId="56B642F5" w:rsidR="00B915CC" w:rsidRPr="004720FF" w:rsidRDefault="001C7516" w:rsidP="006B2F54">
            <w:pPr>
              <w:spacing w:after="0" w:line="240" w:lineRule="auto"/>
              <w:jc w:val="both"/>
              <w:rPr>
                <w:rFonts w:asciiTheme="majorHAnsi" w:hAnsiTheme="majorHAnsi" w:cstheme="majorHAnsi"/>
                <w:sz w:val="18"/>
                <w:szCs w:val="18"/>
              </w:rPr>
            </w:pPr>
            <w:r>
              <w:rPr>
                <w:rFonts w:asciiTheme="majorHAnsi" w:hAnsiTheme="majorHAnsi" w:cstheme="majorHAnsi"/>
                <w:sz w:val="18"/>
                <w:szCs w:val="18"/>
              </w:rPr>
              <w:t>Izplūdes gāzes</w:t>
            </w:r>
          </w:p>
        </w:tc>
        <w:tc>
          <w:tcPr>
            <w:tcW w:w="1311" w:type="dxa"/>
            <w:vAlign w:val="center"/>
          </w:tcPr>
          <w:p w14:paraId="3588BD71" w14:textId="7390A4E3" w:rsidR="00B915CC" w:rsidRDefault="006B2F54" w:rsidP="006B2F5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0,105</w:t>
            </w:r>
          </w:p>
        </w:tc>
        <w:tc>
          <w:tcPr>
            <w:tcW w:w="1496" w:type="dxa"/>
            <w:vAlign w:val="center"/>
          </w:tcPr>
          <w:p w14:paraId="59D85F02" w14:textId="58AD0A09" w:rsidR="00B915CC" w:rsidRDefault="006B2F54" w:rsidP="006B2F5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2,18</w:t>
            </w:r>
          </w:p>
        </w:tc>
        <w:tc>
          <w:tcPr>
            <w:tcW w:w="1387" w:type="dxa"/>
            <w:vAlign w:val="center"/>
          </w:tcPr>
          <w:p w14:paraId="5CC1AA17" w14:textId="53221BC9" w:rsidR="00B915CC" w:rsidRDefault="006B2F54" w:rsidP="006B2F5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0,0239</w:t>
            </w:r>
          </w:p>
        </w:tc>
        <w:tc>
          <w:tcPr>
            <w:tcW w:w="1404" w:type="dxa"/>
            <w:vAlign w:val="center"/>
          </w:tcPr>
          <w:p w14:paraId="0CA71072" w14:textId="76F64A8F" w:rsidR="00B915CC" w:rsidRDefault="006B2F54" w:rsidP="006B2F5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0,0239</w:t>
            </w:r>
          </w:p>
        </w:tc>
        <w:tc>
          <w:tcPr>
            <w:tcW w:w="1236" w:type="dxa"/>
            <w:vAlign w:val="center"/>
          </w:tcPr>
          <w:p w14:paraId="002EA1F6" w14:textId="4C08DD27" w:rsidR="00B915CC" w:rsidRDefault="006B2F54" w:rsidP="006B2F5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0,010</w:t>
            </w:r>
          </w:p>
        </w:tc>
      </w:tr>
      <w:tr w:rsidR="001C7516" w:rsidRPr="004720FF" w14:paraId="34A2E297" w14:textId="77777777" w:rsidTr="001C7516">
        <w:trPr>
          <w:jc w:val="center"/>
        </w:trPr>
        <w:tc>
          <w:tcPr>
            <w:tcW w:w="2126" w:type="dxa"/>
          </w:tcPr>
          <w:p w14:paraId="6675A551" w14:textId="735E3AB4" w:rsidR="001C7516" w:rsidRDefault="001C7516" w:rsidP="006B2F54">
            <w:pPr>
              <w:spacing w:after="0" w:line="240" w:lineRule="auto"/>
              <w:jc w:val="both"/>
              <w:rPr>
                <w:rFonts w:asciiTheme="majorHAnsi" w:hAnsiTheme="majorHAnsi" w:cstheme="majorHAnsi"/>
                <w:sz w:val="18"/>
                <w:szCs w:val="18"/>
              </w:rPr>
            </w:pPr>
            <w:r>
              <w:rPr>
                <w:rFonts w:asciiTheme="majorHAnsi" w:hAnsiTheme="majorHAnsi" w:cstheme="majorHAnsi"/>
                <w:sz w:val="18"/>
                <w:szCs w:val="18"/>
              </w:rPr>
              <w:t>Riepu un bremžu nodilums</w:t>
            </w:r>
          </w:p>
        </w:tc>
        <w:tc>
          <w:tcPr>
            <w:tcW w:w="1311" w:type="dxa"/>
            <w:vAlign w:val="center"/>
          </w:tcPr>
          <w:p w14:paraId="4A53F0F6" w14:textId="00FEFB56" w:rsidR="001C7516" w:rsidRDefault="001C7516" w:rsidP="006B2F5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1496" w:type="dxa"/>
            <w:vAlign w:val="center"/>
          </w:tcPr>
          <w:p w14:paraId="114FF3B9" w14:textId="50FCD41A" w:rsidR="001C7516" w:rsidRDefault="001C7516" w:rsidP="006B2F5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1387" w:type="dxa"/>
            <w:vAlign w:val="center"/>
          </w:tcPr>
          <w:p w14:paraId="4345B854" w14:textId="7730CB56" w:rsidR="001C7516" w:rsidRDefault="001C7516" w:rsidP="006B2F5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0,0590</w:t>
            </w:r>
          </w:p>
        </w:tc>
        <w:tc>
          <w:tcPr>
            <w:tcW w:w="1404" w:type="dxa"/>
            <w:vAlign w:val="center"/>
          </w:tcPr>
          <w:p w14:paraId="64BD4A3A" w14:textId="25F5920A" w:rsidR="001C7516" w:rsidRDefault="001C7516" w:rsidP="006B2F5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0,0316</w:t>
            </w:r>
          </w:p>
        </w:tc>
        <w:tc>
          <w:tcPr>
            <w:tcW w:w="1236" w:type="dxa"/>
            <w:vAlign w:val="center"/>
          </w:tcPr>
          <w:p w14:paraId="4CD5797F" w14:textId="58F03D68" w:rsidR="001C7516" w:rsidRDefault="001C7516" w:rsidP="006B2F5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r>
    </w:tbl>
    <w:p w14:paraId="06AEF8AA" w14:textId="77777777" w:rsidR="00B915CC" w:rsidRPr="00A2573D" w:rsidRDefault="00B915CC" w:rsidP="00B915CC">
      <w:pPr>
        <w:spacing w:after="0" w:line="240" w:lineRule="auto"/>
        <w:jc w:val="both"/>
        <w:rPr>
          <w:rFonts w:ascii="Arial" w:hAnsi="Arial" w:cs="Arial"/>
        </w:rPr>
      </w:pPr>
    </w:p>
    <w:p w14:paraId="01864EF6" w14:textId="77777777" w:rsidR="00B915CC" w:rsidRPr="00527A88" w:rsidRDefault="00B915CC" w:rsidP="00B915CC">
      <w:pPr>
        <w:spacing w:after="0" w:line="240" w:lineRule="auto"/>
        <w:jc w:val="center"/>
        <w:rPr>
          <w:rFonts w:asciiTheme="majorHAnsi" w:hAnsiTheme="majorHAnsi" w:cstheme="majorHAnsi"/>
          <w:b/>
        </w:rPr>
      </w:pPr>
      <w:r w:rsidRPr="00527A88">
        <w:rPr>
          <w:rFonts w:asciiTheme="majorHAnsi" w:hAnsiTheme="majorHAnsi" w:cstheme="majorHAnsi"/>
          <w:b/>
        </w:rPr>
        <w:t>Derīgo izrakteņu pārvadāšanā izmantotās tehnikas radītās emisijas</w:t>
      </w:r>
    </w:p>
    <w:p w14:paraId="188FD7B1" w14:textId="45AB75D1" w:rsidR="00B915CC" w:rsidRDefault="00A047D6" w:rsidP="00B915CC">
      <w:pPr>
        <w:spacing w:after="0" w:line="240" w:lineRule="auto"/>
        <w:jc w:val="right"/>
        <w:rPr>
          <w:rFonts w:asciiTheme="majorHAnsi" w:hAnsiTheme="majorHAnsi" w:cstheme="majorHAnsi"/>
        </w:rPr>
      </w:pPr>
      <w:r>
        <w:rPr>
          <w:rFonts w:asciiTheme="majorHAnsi" w:hAnsiTheme="majorHAnsi" w:cstheme="majorHAnsi"/>
        </w:rPr>
        <w:t>2.1.2</w:t>
      </w:r>
      <w:r w:rsidR="00B915CC" w:rsidRPr="00527A88">
        <w:rPr>
          <w:rFonts w:asciiTheme="majorHAnsi" w:hAnsiTheme="majorHAnsi" w:cstheme="majorHAnsi"/>
        </w:rPr>
        <w:t>.</w:t>
      </w:r>
      <w:r>
        <w:rPr>
          <w:rFonts w:asciiTheme="majorHAnsi" w:hAnsiTheme="majorHAnsi" w:cstheme="majorHAnsi"/>
        </w:rPr>
        <w:t>2.</w:t>
      </w:r>
      <w:r w:rsidR="00B915CC" w:rsidRPr="00527A88">
        <w:rPr>
          <w:rFonts w:asciiTheme="majorHAnsi" w:hAnsiTheme="majorHAnsi" w:cstheme="majorHAnsi"/>
        </w:rPr>
        <w:t>t</w:t>
      </w:r>
      <w:r w:rsidR="00B915CC">
        <w:rPr>
          <w:rFonts w:asciiTheme="majorHAnsi" w:hAnsiTheme="majorHAnsi" w:cstheme="majorHAnsi"/>
        </w:rPr>
        <w:t>abula</w:t>
      </w:r>
    </w:p>
    <w:tbl>
      <w:tblPr>
        <w:tblStyle w:val="TableGrid"/>
        <w:tblW w:w="1021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30"/>
        <w:gridCol w:w="738"/>
        <w:gridCol w:w="738"/>
        <w:gridCol w:w="738"/>
        <w:gridCol w:w="738"/>
        <w:gridCol w:w="738"/>
        <w:gridCol w:w="738"/>
        <w:gridCol w:w="738"/>
        <w:gridCol w:w="738"/>
        <w:gridCol w:w="738"/>
        <w:gridCol w:w="738"/>
      </w:tblGrid>
      <w:tr w:rsidR="00B915CC" w:rsidRPr="0009264F" w14:paraId="44814FB9" w14:textId="77777777" w:rsidTr="003249EC">
        <w:trPr>
          <w:jc w:val="center"/>
        </w:trPr>
        <w:tc>
          <w:tcPr>
            <w:tcW w:w="2830" w:type="dxa"/>
            <w:vMerge w:val="restart"/>
            <w:tcBorders>
              <w:top w:val="double" w:sz="4" w:space="0" w:color="auto"/>
              <w:bottom w:val="single" w:sz="6" w:space="0" w:color="auto"/>
            </w:tcBorders>
            <w:shd w:val="clear" w:color="auto" w:fill="E2EFD9" w:themeFill="accent6" w:themeFillTint="33"/>
            <w:vAlign w:val="center"/>
          </w:tcPr>
          <w:p w14:paraId="6152604C" w14:textId="77777777" w:rsidR="00B915CC" w:rsidRPr="0009264F" w:rsidRDefault="00B915CC" w:rsidP="006B2F54">
            <w:pPr>
              <w:spacing w:after="0" w:line="240" w:lineRule="auto"/>
              <w:rPr>
                <w:rFonts w:asciiTheme="majorHAnsi" w:hAnsiTheme="majorHAnsi" w:cstheme="majorHAnsi"/>
                <w:b/>
                <w:sz w:val="18"/>
                <w:szCs w:val="18"/>
              </w:rPr>
            </w:pPr>
            <w:r>
              <w:rPr>
                <w:rFonts w:asciiTheme="majorHAnsi" w:hAnsiTheme="majorHAnsi" w:cstheme="majorHAnsi"/>
                <w:b/>
                <w:sz w:val="18"/>
                <w:szCs w:val="18"/>
              </w:rPr>
              <w:t>Tehnika</w:t>
            </w:r>
          </w:p>
        </w:tc>
        <w:tc>
          <w:tcPr>
            <w:tcW w:w="1476" w:type="dxa"/>
            <w:gridSpan w:val="2"/>
            <w:tcBorders>
              <w:top w:val="double" w:sz="4" w:space="0" w:color="auto"/>
              <w:bottom w:val="single" w:sz="6" w:space="0" w:color="auto"/>
            </w:tcBorders>
            <w:shd w:val="clear" w:color="auto" w:fill="E2EFD9" w:themeFill="accent6" w:themeFillTint="33"/>
            <w:vAlign w:val="center"/>
          </w:tcPr>
          <w:p w14:paraId="30452795" w14:textId="77777777" w:rsidR="00B915CC" w:rsidRPr="0009264F" w:rsidRDefault="00B915CC" w:rsidP="006B2F54">
            <w:pPr>
              <w:spacing w:after="0" w:line="240" w:lineRule="auto"/>
              <w:jc w:val="center"/>
              <w:rPr>
                <w:rFonts w:asciiTheme="majorHAnsi" w:hAnsiTheme="majorHAnsi" w:cstheme="majorHAnsi"/>
                <w:b/>
                <w:sz w:val="18"/>
                <w:szCs w:val="18"/>
              </w:rPr>
            </w:pPr>
            <w:proofErr w:type="spellStart"/>
            <w:r w:rsidRPr="0009264F">
              <w:rPr>
                <w:rFonts w:asciiTheme="majorHAnsi" w:hAnsiTheme="majorHAnsi" w:cstheme="majorHAnsi"/>
                <w:b/>
                <w:sz w:val="18"/>
                <w:szCs w:val="18"/>
              </w:rPr>
              <w:t>NOx</w:t>
            </w:r>
            <w:proofErr w:type="spellEnd"/>
          </w:p>
        </w:tc>
        <w:tc>
          <w:tcPr>
            <w:tcW w:w="1476" w:type="dxa"/>
            <w:gridSpan w:val="2"/>
            <w:tcBorders>
              <w:top w:val="double" w:sz="4" w:space="0" w:color="auto"/>
              <w:bottom w:val="single" w:sz="6" w:space="0" w:color="auto"/>
            </w:tcBorders>
            <w:shd w:val="clear" w:color="auto" w:fill="E2EFD9" w:themeFill="accent6" w:themeFillTint="33"/>
            <w:vAlign w:val="center"/>
          </w:tcPr>
          <w:p w14:paraId="680C5CF0" w14:textId="77777777" w:rsidR="00B915CC" w:rsidRPr="0009264F" w:rsidRDefault="00B915CC" w:rsidP="006B2F54">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CO</w:t>
            </w:r>
          </w:p>
        </w:tc>
        <w:tc>
          <w:tcPr>
            <w:tcW w:w="1476" w:type="dxa"/>
            <w:gridSpan w:val="2"/>
            <w:tcBorders>
              <w:top w:val="double" w:sz="4" w:space="0" w:color="auto"/>
              <w:bottom w:val="single" w:sz="6" w:space="0" w:color="auto"/>
            </w:tcBorders>
            <w:shd w:val="clear" w:color="auto" w:fill="E2EFD9" w:themeFill="accent6" w:themeFillTint="33"/>
            <w:vAlign w:val="center"/>
          </w:tcPr>
          <w:p w14:paraId="3D564CE9" w14:textId="77777777" w:rsidR="00B915CC" w:rsidRPr="0009264F" w:rsidRDefault="00B915CC" w:rsidP="006B2F54">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GOS</w:t>
            </w:r>
          </w:p>
        </w:tc>
        <w:tc>
          <w:tcPr>
            <w:tcW w:w="1476" w:type="dxa"/>
            <w:gridSpan w:val="2"/>
            <w:tcBorders>
              <w:top w:val="double" w:sz="4" w:space="0" w:color="auto"/>
              <w:bottom w:val="single" w:sz="6" w:space="0" w:color="auto"/>
            </w:tcBorders>
            <w:shd w:val="clear" w:color="auto" w:fill="E2EFD9" w:themeFill="accent6" w:themeFillTint="33"/>
            <w:vAlign w:val="center"/>
          </w:tcPr>
          <w:p w14:paraId="32D16BCD" w14:textId="77777777" w:rsidR="00B915CC" w:rsidRPr="0009264F" w:rsidRDefault="00B915CC" w:rsidP="006B2F54">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476" w:type="dxa"/>
            <w:gridSpan w:val="2"/>
            <w:tcBorders>
              <w:top w:val="double" w:sz="4" w:space="0" w:color="auto"/>
              <w:bottom w:val="single" w:sz="6" w:space="0" w:color="auto"/>
            </w:tcBorders>
            <w:shd w:val="clear" w:color="auto" w:fill="E2EFD9" w:themeFill="accent6" w:themeFillTint="33"/>
          </w:tcPr>
          <w:p w14:paraId="27215331" w14:textId="77777777" w:rsidR="00B915CC" w:rsidRPr="0009264F" w:rsidRDefault="00B915CC" w:rsidP="006B2F54">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B915CC" w:rsidRPr="0009264F" w14:paraId="5C99A96D" w14:textId="77777777" w:rsidTr="003249EC">
        <w:trPr>
          <w:jc w:val="center"/>
        </w:trPr>
        <w:tc>
          <w:tcPr>
            <w:tcW w:w="2830" w:type="dxa"/>
            <w:vMerge/>
            <w:tcBorders>
              <w:top w:val="single" w:sz="6" w:space="0" w:color="auto"/>
              <w:bottom w:val="double" w:sz="4" w:space="0" w:color="auto"/>
            </w:tcBorders>
            <w:shd w:val="clear" w:color="auto" w:fill="E2EFD9" w:themeFill="accent6" w:themeFillTint="33"/>
          </w:tcPr>
          <w:p w14:paraId="2FDC4CA4" w14:textId="77777777" w:rsidR="00B915CC" w:rsidRPr="0009264F" w:rsidRDefault="00B915CC" w:rsidP="006B2F54">
            <w:pPr>
              <w:spacing w:after="0" w:line="240" w:lineRule="auto"/>
              <w:jc w:val="both"/>
              <w:rPr>
                <w:rFonts w:asciiTheme="majorHAnsi" w:hAnsiTheme="majorHAnsi" w:cstheme="majorHAnsi"/>
                <w:b/>
                <w:sz w:val="18"/>
                <w:szCs w:val="18"/>
              </w:rPr>
            </w:pPr>
          </w:p>
        </w:tc>
        <w:tc>
          <w:tcPr>
            <w:tcW w:w="738" w:type="dxa"/>
            <w:tcBorders>
              <w:top w:val="single" w:sz="6" w:space="0" w:color="auto"/>
              <w:bottom w:val="double" w:sz="4" w:space="0" w:color="auto"/>
            </w:tcBorders>
            <w:shd w:val="clear" w:color="auto" w:fill="E2EFD9" w:themeFill="accent6" w:themeFillTint="33"/>
            <w:vAlign w:val="center"/>
          </w:tcPr>
          <w:p w14:paraId="317500A7" w14:textId="77777777" w:rsidR="00B915CC" w:rsidRPr="0009264F" w:rsidRDefault="00B915CC" w:rsidP="006B2F54">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70A6CEAC" w14:textId="77777777" w:rsidR="00B915CC" w:rsidRPr="0009264F" w:rsidRDefault="00B915CC" w:rsidP="006B2F54">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4A538BAD" w14:textId="77777777" w:rsidR="00B915CC" w:rsidRPr="0009264F" w:rsidRDefault="00B915CC" w:rsidP="006B2F54">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02225AF8" w14:textId="77777777" w:rsidR="00B915CC" w:rsidRPr="0009264F" w:rsidRDefault="00B915CC" w:rsidP="006B2F54">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7B089DE1" w14:textId="77777777" w:rsidR="00B915CC" w:rsidRPr="0009264F" w:rsidRDefault="00B915CC" w:rsidP="006B2F54">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149DAD04" w14:textId="77777777" w:rsidR="00B915CC" w:rsidRPr="0009264F" w:rsidRDefault="00B915CC" w:rsidP="006B2F54">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000328A1" w14:textId="77777777" w:rsidR="00B915CC" w:rsidRPr="0009264F" w:rsidRDefault="00B915CC" w:rsidP="006B2F54">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143A687B" w14:textId="77777777" w:rsidR="00B915CC" w:rsidRPr="0009264F" w:rsidRDefault="00B915CC" w:rsidP="006B2F54">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1FC6EECF" w14:textId="77777777" w:rsidR="00B915CC" w:rsidRPr="0009264F" w:rsidRDefault="00B915CC" w:rsidP="006B2F54">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2DC43E60" w14:textId="77777777" w:rsidR="00B915CC" w:rsidRPr="0009264F" w:rsidRDefault="00B915CC" w:rsidP="006B2F54">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A047D6" w:rsidRPr="0009264F" w14:paraId="29860134" w14:textId="77777777" w:rsidTr="003249EC">
        <w:trPr>
          <w:jc w:val="center"/>
        </w:trPr>
        <w:tc>
          <w:tcPr>
            <w:tcW w:w="2830" w:type="dxa"/>
            <w:tcBorders>
              <w:top w:val="double" w:sz="4" w:space="0" w:color="auto"/>
              <w:bottom w:val="single" w:sz="4" w:space="0" w:color="auto"/>
            </w:tcBorders>
            <w:vAlign w:val="center"/>
          </w:tcPr>
          <w:p w14:paraId="0E0593CE" w14:textId="0D6568D1" w:rsidR="00A047D6" w:rsidRPr="0009264F" w:rsidRDefault="001C7516" w:rsidP="00A047D6">
            <w:pPr>
              <w:spacing w:after="0" w:line="240" w:lineRule="auto"/>
              <w:rPr>
                <w:rFonts w:asciiTheme="majorHAnsi" w:hAnsiTheme="majorHAnsi" w:cstheme="majorHAnsi"/>
                <w:sz w:val="18"/>
                <w:szCs w:val="18"/>
              </w:rPr>
            </w:pPr>
            <w:r>
              <w:rPr>
                <w:rFonts w:asciiTheme="majorHAnsi" w:hAnsiTheme="majorHAnsi" w:cstheme="majorHAnsi"/>
                <w:sz w:val="18"/>
                <w:szCs w:val="18"/>
              </w:rPr>
              <w:t>Izplūdes gāzes (IVN_2</w:t>
            </w:r>
            <w:r w:rsidR="003249EC">
              <w:rPr>
                <w:rFonts w:asciiTheme="majorHAnsi" w:hAnsiTheme="majorHAnsi" w:cstheme="majorHAnsi"/>
                <w:sz w:val="18"/>
                <w:szCs w:val="18"/>
              </w:rPr>
              <w:t>_1</w:t>
            </w:r>
            <w:r>
              <w:rPr>
                <w:rFonts w:asciiTheme="majorHAnsi" w:hAnsiTheme="majorHAnsi" w:cstheme="majorHAnsi"/>
                <w:sz w:val="18"/>
                <w:szCs w:val="18"/>
              </w:rPr>
              <w:t>)</w:t>
            </w:r>
          </w:p>
        </w:tc>
        <w:tc>
          <w:tcPr>
            <w:tcW w:w="738" w:type="dxa"/>
            <w:tcBorders>
              <w:top w:val="double" w:sz="4" w:space="0" w:color="auto"/>
              <w:bottom w:val="single" w:sz="4" w:space="0" w:color="auto"/>
            </w:tcBorders>
            <w:vAlign w:val="center"/>
          </w:tcPr>
          <w:p w14:paraId="0703EF80" w14:textId="2AA9ECA4" w:rsidR="00A047D6" w:rsidRDefault="00A047D6" w:rsidP="00A047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0,0035</w:t>
            </w:r>
          </w:p>
        </w:tc>
        <w:tc>
          <w:tcPr>
            <w:tcW w:w="738" w:type="dxa"/>
            <w:tcBorders>
              <w:top w:val="double" w:sz="4" w:space="0" w:color="auto"/>
              <w:bottom w:val="single" w:sz="4" w:space="0" w:color="auto"/>
            </w:tcBorders>
            <w:vAlign w:val="center"/>
          </w:tcPr>
          <w:p w14:paraId="3D07B4AD" w14:textId="093F8570" w:rsidR="00A047D6" w:rsidRDefault="00A047D6" w:rsidP="00A047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0,01209</w:t>
            </w:r>
          </w:p>
        </w:tc>
        <w:tc>
          <w:tcPr>
            <w:tcW w:w="738" w:type="dxa"/>
            <w:tcBorders>
              <w:top w:val="double" w:sz="4" w:space="0" w:color="auto"/>
              <w:bottom w:val="single" w:sz="4" w:space="0" w:color="auto"/>
            </w:tcBorders>
            <w:vAlign w:val="center"/>
          </w:tcPr>
          <w:p w14:paraId="6BAB2D02" w14:textId="3AEAD748" w:rsidR="00A047D6" w:rsidRDefault="00A047D6" w:rsidP="00A047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0,00017</w:t>
            </w:r>
          </w:p>
        </w:tc>
        <w:tc>
          <w:tcPr>
            <w:tcW w:w="738" w:type="dxa"/>
            <w:tcBorders>
              <w:top w:val="double" w:sz="4" w:space="0" w:color="auto"/>
              <w:bottom w:val="single" w:sz="4" w:space="0" w:color="auto"/>
            </w:tcBorders>
            <w:vAlign w:val="center"/>
          </w:tcPr>
          <w:p w14:paraId="20EA8F9A" w14:textId="7E644D79" w:rsidR="00A047D6" w:rsidRDefault="00A047D6" w:rsidP="00A047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0,00058</w:t>
            </w:r>
          </w:p>
        </w:tc>
        <w:tc>
          <w:tcPr>
            <w:tcW w:w="738" w:type="dxa"/>
            <w:tcBorders>
              <w:top w:val="double" w:sz="4" w:space="0" w:color="auto"/>
              <w:bottom w:val="single" w:sz="4" w:space="0" w:color="auto"/>
            </w:tcBorders>
            <w:vAlign w:val="center"/>
          </w:tcPr>
          <w:p w14:paraId="6193D3BF" w14:textId="5052ADB7" w:rsidR="00A047D6" w:rsidRDefault="00A047D6" w:rsidP="00A047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0,00002</w:t>
            </w:r>
          </w:p>
        </w:tc>
        <w:tc>
          <w:tcPr>
            <w:tcW w:w="738" w:type="dxa"/>
            <w:tcBorders>
              <w:top w:val="double" w:sz="4" w:space="0" w:color="auto"/>
              <w:bottom w:val="single" w:sz="4" w:space="0" w:color="auto"/>
            </w:tcBorders>
            <w:vAlign w:val="center"/>
          </w:tcPr>
          <w:p w14:paraId="7F2F2731" w14:textId="1F5A0EA1" w:rsidR="00A047D6" w:rsidRDefault="00A047D6" w:rsidP="00A047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0,00006</w:t>
            </w:r>
          </w:p>
        </w:tc>
        <w:tc>
          <w:tcPr>
            <w:tcW w:w="738" w:type="dxa"/>
            <w:tcBorders>
              <w:top w:val="double" w:sz="4" w:space="0" w:color="auto"/>
              <w:bottom w:val="single" w:sz="4" w:space="0" w:color="auto"/>
            </w:tcBorders>
            <w:vAlign w:val="center"/>
          </w:tcPr>
          <w:p w14:paraId="4EFF76B7" w14:textId="7D53BEDA" w:rsidR="00A047D6" w:rsidRDefault="00A047D6" w:rsidP="00A047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0,00004</w:t>
            </w:r>
          </w:p>
        </w:tc>
        <w:tc>
          <w:tcPr>
            <w:tcW w:w="738" w:type="dxa"/>
            <w:tcBorders>
              <w:top w:val="double" w:sz="4" w:space="0" w:color="auto"/>
              <w:bottom w:val="single" w:sz="4" w:space="0" w:color="auto"/>
            </w:tcBorders>
            <w:vAlign w:val="center"/>
          </w:tcPr>
          <w:p w14:paraId="397A2452" w14:textId="3EB980C4" w:rsidR="00A047D6" w:rsidRDefault="00A047D6" w:rsidP="00A047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0,00013</w:t>
            </w:r>
          </w:p>
        </w:tc>
        <w:tc>
          <w:tcPr>
            <w:tcW w:w="738" w:type="dxa"/>
            <w:tcBorders>
              <w:top w:val="double" w:sz="4" w:space="0" w:color="auto"/>
              <w:bottom w:val="single" w:sz="4" w:space="0" w:color="auto"/>
            </w:tcBorders>
            <w:vAlign w:val="center"/>
          </w:tcPr>
          <w:p w14:paraId="1DD02F77" w14:textId="6DCD7186" w:rsidR="00A047D6" w:rsidRDefault="00A047D6" w:rsidP="00A047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0,00004</w:t>
            </w:r>
          </w:p>
        </w:tc>
        <w:tc>
          <w:tcPr>
            <w:tcW w:w="738" w:type="dxa"/>
            <w:tcBorders>
              <w:top w:val="double" w:sz="4" w:space="0" w:color="auto"/>
              <w:bottom w:val="single" w:sz="4" w:space="0" w:color="auto"/>
            </w:tcBorders>
            <w:vAlign w:val="center"/>
          </w:tcPr>
          <w:p w14:paraId="56B99B41" w14:textId="0EA106FA" w:rsidR="00A047D6" w:rsidRDefault="00A047D6" w:rsidP="00A047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0,00013</w:t>
            </w:r>
          </w:p>
        </w:tc>
      </w:tr>
      <w:tr w:rsidR="001C7516" w:rsidRPr="0009264F" w14:paraId="035323B6" w14:textId="77777777" w:rsidTr="003249EC">
        <w:trPr>
          <w:jc w:val="center"/>
        </w:trPr>
        <w:tc>
          <w:tcPr>
            <w:tcW w:w="2830" w:type="dxa"/>
            <w:tcBorders>
              <w:top w:val="single" w:sz="4" w:space="0" w:color="auto"/>
              <w:bottom w:val="double" w:sz="4" w:space="0" w:color="auto"/>
            </w:tcBorders>
            <w:vAlign w:val="center"/>
          </w:tcPr>
          <w:p w14:paraId="67BC47A6" w14:textId="7FD0FC78" w:rsidR="001C7516" w:rsidRDefault="001C7516" w:rsidP="001C7516">
            <w:pPr>
              <w:spacing w:after="0" w:line="240" w:lineRule="auto"/>
              <w:rPr>
                <w:rFonts w:asciiTheme="majorHAnsi" w:hAnsiTheme="majorHAnsi" w:cstheme="majorHAnsi"/>
                <w:sz w:val="18"/>
                <w:szCs w:val="18"/>
              </w:rPr>
            </w:pPr>
            <w:r>
              <w:rPr>
                <w:rFonts w:asciiTheme="majorHAnsi" w:hAnsiTheme="majorHAnsi" w:cstheme="majorHAnsi"/>
                <w:sz w:val="18"/>
                <w:szCs w:val="18"/>
              </w:rPr>
              <w:t>Riepu un bremžu nodilums (IVN_2</w:t>
            </w:r>
            <w:r w:rsidR="003249EC">
              <w:rPr>
                <w:rFonts w:asciiTheme="majorHAnsi" w:hAnsiTheme="majorHAnsi" w:cstheme="majorHAnsi"/>
                <w:sz w:val="18"/>
                <w:szCs w:val="18"/>
              </w:rPr>
              <w:t>_1</w:t>
            </w:r>
            <w:r>
              <w:rPr>
                <w:rFonts w:asciiTheme="majorHAnsi" w:hAnsiTheme="majorHAnsi" w:cstheme="majorHAnsi"/>
                <w:sz w:val="18"/>
                <w:szCs w:val="18"/>
              </w:rPr>
              <w:t>)</w:t>
            </w:r>
          </w:p>
        </w:tc>
        <w:tc>
          <w:tcPr>
            <w:tcW w:w="738" w:type="dxa"/>
            <w:tcBorders>
              <w:top w:val="single" w:sz="4" w:space="0" w:color="auto"/>
              <w:bottom w:val="double" w:sz="4" w:space="0" w:color="auto"/>
            </w:tcBorders>
            <w:vAlign w:val="center"/>
          </w:tcPr>
          <w:p w14:paraId="3D158BE3" w14:textId="0C13724C" w:rsidR="001C7516" w:rsidRDefault="001C7516" w:rsidP="001C751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bottom w:val="double" w:sz="4" w:space="0" w:color="auto"/>
            </w:tcBorders>
            <w:vAlign w:val="center"/>
          </w:tcPr>
          <w:p w14:paraId="7EA46278" w14:textId="6114752B" w:rsidR="001C7516" w:rsidRDefault="001C7516" w:rsidP="001C751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bottom w:val="double" w:sz="4" w:space="0" w:color="auto"/>
            </w:tcBorders>
            <w:vAlign w:val="center"/>
          </w:tcPr>
          <w:p w14:paraId="0362A217" w14:textId="68DFEF3A" w:rsidR="001C7516" w:rsidRDefault="001C7516" w:rsidP="001C751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bottom w:val="double" w:sz="4" w:space="0" w:color="auto"/>
            </w:tcBorders>
            <w:vAlign w:val="center"/>
          </w:tcPr>
          <w:p w14:paraId="79F0EFA5" w14:textId="71E96087" w:rsidR="001C7516" w:rsidRDefault="001C7516" w:rsidP="001C751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bottom w:val="double" w:sz="4" w:space="0" w:color="auto"/>
            </w:tcBorders>
            <w:vAlign w:val="center"/>
          </w:tcPr>
          <w:p w14:paraId="2B267BFD" w14:textId="41DBC810" w:rsidR="001C7516" w:rsidRDefault="001C7516" w:rsidP="001C751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bottom w:val="double" w:sz="4" w:space="0" w:color="auto"/>
            </w:tcBorders>
            <w:vAlign w:val="center"/>
          </w:tcPr>
          <w:p w14:paraId="7E6F53E0" w14:textId="2796F01F" w:rsidR="001C7516" w:rsidRDefault="001C7516" w:rsidP="001C751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bottom w:val="double" w:sz="4" w:space="0" w:color="auto"/>
            </w:tcBorders>
            <w:vAlign w:val="center"/>
          </w:tcPr>
          <w:p w14:paraId="0FF1B6B5" w14:textId="12B0C7BD" w:rsidR="001C7516" w:rsidRDefault="001C7516" w:rsidP="001C751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0,00010</w:t>
            </w:r>
          </w:p>
        </w:tc>
        <w:tc>
          <w:tcPr>
            <w:tcW w:w="738" w:type="dxa"/>
            <w:tcBorders>
              <w:top w:val="single" w:sz="4" w:space="0" w:color="auto"/>
              <w:bottom w:val="double" w:sz="4" w:space="0" w:color="auto"/>
            </w:tcBorders>
            <w:vAlign w:val="center"/>
          </w:tcPr>
          <w:p w14:paraId="46FAFAD2" w14:textId="22EB60B9" w:rsidR="001C7516" w:rsidRDefault="001C7516" w:rsidP="001C751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0,00033</w:t>
            </w:r>
          </w:p>
        </w:tc>
        <w:tc>
          <w:tcPr>
            <w:tcW w:w="738" w:type="dxa"/>
            <w:tcBorders>
              <w:top w:val="single" w:sz="4" w:space="0" w:color="auto"/>
              <w:bottom w:val="double" w:sz="4" w:space="0" w:color="auto"/>
            </w:tcBorders>
            <w:vAlign w:val="center"/>
          </w:tcPr>
          <w:p w14:paraId="2575258E" w14:textId="3AEA627D" w:rsidR="001C7516" w:rsidRDefault="001C7516" w:rsidP="001C751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0,00005</w:t>
            </w:r>
          </w:p>
        </w:tc>
        <w:tc>
          <w:tcPr>
            <w:tcW w:w="738" w:type="dxa"/>
            <w:tcBorders>
              <w:top w:val="single" w:sz="4" w:space="0" w:color="auto"/>
              <w:bottom w:val="double" w:sz="4" w:space="0" w:color="auto"/>
            </w:tcBorders>
            <w:vAlign w:val="center"/>
          </w:tcPr>
          <w:p w14:paraId="1A2E7535" w14:textId="4CD1219D" w:rsidR="001C7516" w:rsidRDefault="001C7516" w:rsidP="001C751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0,00018</w:t>
            </w:r>
          </w:p>
        </w:tc>
      </w:tr>
    </w:tbl>
    <w:p w14:paraId="14E8F3A5" w14:textId="77777777" w:rsidR="00B915CC" w:rsidRDefault="00B915CC" w:rsidP="00B915CC">
      <w:pPr>
        <w:pStyle w:val="Heading5"/>
        <w:spacing w:before="0"/>
        <w:rPr>
          <w:rFonts w:cstheme="majorHAnsi"/>
          <w:b/>
          <w:i/>
          <w:iCs/>
          <w:color w:val="auto"/>
          <w:sz w:val="22"/>
          <w:szCs w:val="22"/>
        </w:rPr>
      </w:pPr>
    </w:p>
    <w:p w14:paraId="47D7CCEB" w14:textId="7EF02D90" w:rsidR="00B915CC" w:rsidRPr="002A466B" w:rsidRDefault="00B915CC" w:rsidP="00B915CC">
      <w:pPr>
        <w:pStyle w:val="Heading5"/>
        <w:spacing w:before="0"/>
        <w:rPr>
          <w:rFonts w:cstheme="majorHAnsi"/>
          <w:b/>
          <w:i/>
          <w:iCs/>
          <w:color w:val="auto"/>
          <w:sz w:val="22"/>
          <w:szCs w:val="22"/>
        </w:rPr>
      </w:pPr>
      <w:r w:rsidRPr="002A466B">
        <w:rPr>
          <w:rFonts w:cstheme="majorHAnsi"/>
          <w:b/>
          <w:i/>
          <w:iCs/>
          <w:color w:val="auto"/>
          <w:sz w:val="22"/>
          <w:szCs w:val="22"/>
        </w:rPr>
        <w:t xml:space="preserve">Putekļu emisijas aprēķins no </w:t>
      </w:r>
      <w:r w:rsidR="00A047D6">
        <w:rPr>
          <w:rFonts w:cstheme="majorHAnsi"/>
          <w:b/>
          <w:i/>
          <w:iCs/>
          <w:color w:val="auto"/>
          <w:sz w:val="22"/>
          <w:szCs w:val="22"/>
        </w:rPr>
        <w:t>ceļa virsmas</w:t>
      </w:r>
    </w:p>
    <w:p w14:paraId="3CDD3441" w14:textId="77777777" w:rsidR="00B915CC" w:rsidRPr="00434054" w:rsidRDefault="00B915CC" w:rsidP="00B915CC">
      <w:pPr>
        <w:spacing w:after="0" w:line="240" w:lineRule="auto"/>
        <w:jc w:val="both"/>
        <w:rPr>
          <w:rFonts w:asciiTheme="majorHAnsi" w:hAnsiTheme="majorHAnsi" w:cstheme="majorHAnsi"/>
          <w:b/>
          <w:i/>
          <w:iCs/>
          <w:u w:val="single"/>
        </w:rPr>
      </w:pPr>
    </w:p>
    <w:p w14:paraId="0D2A7623" w14:textId="6EB82F96" w:rsidR="00B915CC" w:rsidRDefault="00B915CC" w:rsidP="00B915CC">
      <w:pPr>
        <w:spacing w:after="0" w:line="240" w:lineRule="auto"/>
        <w:jc w:val="both"/>
        <w:rPr>
          <w:rFonts w:asciiTheme="majorHAnsi" w:hAnsiTheme="majorHAnsi" w:cstheme="majorHAnsi"/>
        </w:rPr>
      </w:pPr>
      <w:r>
        <w:rPr>
          <w:rFonts w:asciiTheme="majorHAnsi" w:hAnsiTheme="majorHAnsi" w:cstheme="majorHAnsi"/>
        </w:rPr>
        <w:t>Papildus ir aprēķināta putekļu emisija, ko rada smagās kravas automašīnas, pārvietojoties pa grants pievedceļu no ieguves vietas līdz tehnoloģiskajam laukumam. Lai aprēķinātu putekļu emisiju no automašīnu pārvietošanās pa grants ceļiem, izmantots ASV Vides aizsardzības aģentūras AP-42 emisijas faktoru krājums, 13.2.2. sadaļa “</w:t>
      </w:r>
      <w:proofErr w:type="spellStart"/>
      <w:r>
        <w:rPr>
          <w:rFonts w:asciiTheme="majorHAnsi" w:hAnsiTheme="majorHAnsi" w:cstheme="majorHAnsi"/>
        </w:rPr>
        <w:t>Unpaved</w:t>
      </w:r>
      <w:proofErr w:type="spellEnd"/>
      <w:r>
        <w:rPr>
          <w:rFonts w:asciiTheme="majorHAnsi" w:hAnsiTheme="majorHAnsi" w:cstheme="majorHAnsi"/>
        </w:rPr>
        <w:t xml:space="preserve"> </w:t>
      </w:r>
      <w:proofErr w:type="spellStart"/>
      <w:r>
        <w:rPr>
          <w:rFonts w:asciiTheme="majorHAnsi" w:hAnsiTheme="majorHAnsi" w:cstheme="majorHAnsi"/>
        </w:rPr>
        <w:t>Roads</w:t>
      </w:r>
      <w:proofErr w:type="spellEnd"/>
      <w:r>
        <w:rPr>
          <w:rFonts w:asciiTheme="majorHAnsi" w:hAnsiTheme="majorHAnsi" w:cstheme="majorHAnsi"/>
        </w:rPr>
        <w:t>” [</w:t>
      </w:r>
      <w:r w:rsidR="00A047D6">
        <w:rPr>
          <w:rFonts w:asciiTheme="majorHAnsi" w:hAnsiTheme="majorHAnsi" w:cstheme="majorHAnsi"/>
        </w:rPr>
        <w:t>7</w:t>
      </w:r>
      <w:r>
        <w:rPr>
          <w:rFonts w:asciiTheme="majorHAnsi" w:hAnsiTheme="majorHAnsi" w:cstheme="majorHAnsi"/>
        </w:rPr>
        <w:t>]. Emisijas faktoru aprēķina saskaņā ar šādu vienādojumu (metodikas [</w:t>
      </w:r>
      <w:r w:rsidR="00A047D6">
        <w:rPr>
          <w:rFonts w:asciiTheme="majorHAnsi" w:hAnsiTheme="majorHAnsi" w:cstheme="majorHAnsi"/>
        </w:rPr>
        <w:t>7</w:t>
      </w:r>
      <w:r>
        <w:rPr>
          <w:rFonts w:asciiTheme="majorHAnsi" w:hAnsiTheme="majorHAnsi" w:cstheme="majorHAnsi"/>
        </w:rPr>
        <w:t>] formula (1</w:t>
      </w:r>
      <w:r w:rsidR="00AD60EE">
        <w:rPr>
          <w:rFonts w:asciiTheme="majorHAnsi" w:hAnsiTheme="majorHAnsi" w:cstheme="majorHAnsi"/>
        </w:rPr>
        <w:t>a</w:t>
      </w:r>
      <w:r>
        <w:rPr>
          <w:rFonts w:asciiTheme="majorHAnsi" w:hAnsiTheme="majorHAnsi" w:cstheme="majorHAnsi"/>
        </w:rPr>
        <w:t>):</w:t>
      </w:r>
    </w:p>
    <w:p w14:paraId="3102CBFF" w14:textId="77777777" w:rsidR="00B915CC" w:rsidRDefault="00B915CC" w:rsidP="00B915CC">
      <w:pPr>
        <w:spacing w:after="0" w:line="240" w:lineRule="auto"/>
        <w:jc w:val="both"/>
        <w:rPr>
          <w:rFonts w:asciiTheme="majorHAnsi" w:hAnsiTheme="majorHAnsi" w:cstheme="majorHAnsi"/>
        </w:rPr>
      </w:pPr>
    </w:p>
    <w:p w14:paraId="5358C0B7" w14:textId="7BF63A39" w:rsidR="00B915CC" w:rsidRDefault="00B915CC" w:rsidP="00B915CC">
      <w:pPr>
        <w:spacing w:after="0" w:line="240" w:lineRule="auto"/>
        <w:jc w:val="both"/>
        <w:rPr>
          <w:rFonts w:asciiTheme="majorHAnsi" w:hAnsiTheme="majorHAnsi" w:cstheme="majorHAnsi"/>
        </w:rPr>
      </w:pPr>
      <m:oMathPara>
        <m:oMath>
          <m:r>
            <w:rPr>
              <w:rFonts w:ascii="Cambria Math" w:hAnsi="Cambria Math" w:cstheme="majorHAnsi"/>
            </w:rPr>
            <m:t>EF=k×</m:t>
          </m:r>
          <m:sSup>
            <m:sSupPr>
              <m:ctrlPr>
                <w:rPr>
                  <w:rFonts w:ascii="Cambria Math" w:hAnsi="Cambria Math" w:cstheme="majorHAnsi"/>
                  <w:i/>
                </w:rPr>
              </m:ctrlPr>
            </m:sSupPr>
            <m:e>
              <m:d>
                <m:dPr>
                  <m:ctrlPr>
                    <w:rPr>
                      <w:rFonts w:ascii="Cambria Math" w:hAnsi="Cambria Math" w:cstheme="majorHAnsi"/>
                      <w:i/>
                    </w:rPr>
                  </m:ctrlPr>
                </m:dPr>
                <m:e>
                  <m:f>
                    <m:fPr>
                      <m:ctrlPr>
                        <w:rPr>
                          <w:rFonts w:ascii="Cambria Math" w:hAnsi="Cambria Math" w:cstheme="majorHAnsi"/>
                          <w:i/>
                        </w:rPr>
                      </m:ctrlPr>
                    </m:fPr>
                    <m:num>
                      <m:r>
                        <w:rPr>
                          <w:rFonts w:ascii="Cambria Math" w:hAnsi="Cambria Math" w:cstheme="majorHAnsi"/>
                        </w:rPr>
                        <m:t>s</m:t>
                      </m:r>
                    </m:num>
                    <m:den>
                      <m:r>
                        <w:rPr>
                          <w:rFonts w:ascii="Cambria Math" w:hAnsi="Cambria Math" w:cstheme="majorHAnsi"/>
                        </w:rPr>
                        <m:t>12</m:t>
                      </m:r>
                    </m:den>
                  </m:f>
                </m:e>
              </m:d>
            </m:e>
            <m:sup>
              <m:r>
                <w:rPr>
                  <w:rFonts w:ascii="Cambria Math" w:hAnsi="Cambria Math" w:cstheme="majorHAnsi"/>
                </w:rPr>
                <m:t>a</m:t>
              </m:r>
            </m:sup>
          </m:sSup>
          <m:r>
            <w:rPr>
              <w:rFonts w:ascii="Cambria Math" w:hAnsi="Cambria Math" w:cstheme="majorHAnsi"/>
            </w:rPr>
            <m:t>×</m:t>
          </m:r>
          <m:sSup>
            <m:sSupPr>
              <m:ctrlPr>
                <w:rPr>
                  <w:rFonts w:ascii="Cambria Math" w:hAnsi="Cambria Math" w:cstheme="majorHAnsi"/>
                  <w:i/>
                </w:rPr>
              </m:ctrlPr>
            </m:sSupPr>
            <m:e>
              <m:d>
                <m:dPr>
                  <m:ctrlPr>
                    <w:rPr>
                      <w:rFonts w:ascii="Cambria Math" w:hAnsi="Cambria Math" w:cstheme="majorHAnsi"/>
                      <w:i/>
                    </w:rPr>
                  </m:ctrlPr>
                </m:dPr>
                <m:e>
                  <m:f>
                    <m:fPr>
                      <m:ctrlPr>
                        <w:rPr>
                          <w:rFonts w:ascii="Cambria Math" w:hAnsi="Cambria Math" w:cstheme="majorHAnsi"/>
                          <w:i/>
                        </w:rPr>
                      </m:ctrlPr>
                    </m:fPr>
                    <m:num>
                      <m:r>
                        <w:rPr>
                          <w:rFonts w:ascii="Cambria Math" w:hAnsi="Cambria Math" w:cstheme="majorHAnsi"/>
                        </w:rPr>
                        <m:t>W</m:t>
                      </m:r>
                    </m:num>
                    <m:den>
                      <m:r>
                        <w:rPr>
                          <w:rFonts w:ascii="Cambria Math" w:hAnsi="Cambria Math" w:cstheme="majorHAnsi"/>
                        </w:rPr>
                        <m:t>3</m:t>
                      </m:r>
                    </m:den>
                  </m:f>
                </m:e>
              </m:d>
            </m:e>
            <m:sup>
              <m:r>
                <w:rPr>
                  <w:rFonts w:ascii="Cambria Math" w:hAnsi="Cambria Math" w:cstheme="majorHAnsi"/>
                </w:rPr>
                <m:t xml:space="preserve">b </m:t>
              </m:r>
            </m:sup>
          </m:sSup>
          <m:r>
            <w:rPr>
              <w:rFonts w:ascii="Cambria Math" w:hAnsi="Cambria Math" w:cstheme="majorHAnsi"/>
            </w:rPr>
            <m:t>lb/vehicle/mile</m:t>
          </m:r>
        </m:oMath>
      </m:oMathPara>
    </w:p>
    <w:p w14:paraId="0EE60679" w14:textId="77777777" w:rsidR="00B915CC" w:rsidRDefault="00B915CC" w:rsidP="00B915CC">
      <w:pPr>
        <w:spacing w:after="0" w:line="240" w:lineRule="auto"/>
        <w:jc w:val="both"/>
        <w:rPr>
          <w:rFonts w:asciiTheme="majorHAnsi" w:hAnsiTheme="majorHAnsi" w:cstheme="majorHAnsi"/>
        </w:rPr>
      </w:pPr>
      <w:r>
        <w:rPr>
          <w:rFonts w:asciiTheme="majorHAnsi" w:hAnsiTheme="majorHAnsi" w:cstheme="majorHAnsi"/>
        </w:rPr>
        <w:t>Kur:</w:t>
      </w:r>
    </w:p>
    <w:p w14:paraId="29930934" w14:textId="5620B247" w:rsidR="00B915CC" w:rsidRDefault="00B915CC" w:rsidP="00B915CC">
      <w:pPr>
        <w:spacing w:after="0" w:line="240" w:lineRule="auto"/>
        <w:jc w:val="both"/>
        <w:rPr>
          <w:rFonts w:asciiTheme="majorHAnsi" w:hAnsiTheme="majorHAnsi" w:cstheme="majorHAnsi"/>
        </w:rPr>
      </w:pPr>
      <w:r>
        <w:rPr>
          <w:rFonts w:asciiTheme="majorHAnsi" w:hAnsiTheme="majorHAnsi" w:cstheme="majorHAnsi"/>
        </w:rPr>
        <w:t xml:space="preserve">E – emisijas faktors atbilstoši daļiņu izmēram, </w:t>
      </w:r>
      <w:proofErr w:type="spellStart"/>
      <w:r>
        <w:rPr>
          <w:rFonts w:asciiTheme="majorHAnsi" w:hAnsiTheme="majorHAnsi" w:cstheme="majorHAnsi"/>
        </w:rPr>
        <w:t>lb</w:t>
      </w:r>
      <w:proofErr w:type="spellEnd"/>
      <w:r>
        <w:rPr>
          <w:rFonts w:asciiTheme="majorHAnsi" w:hAnsiTheme="majorHAnsi" w:cstheme="majorHAnsi"/>
        </w:rPr>
        <w:t>/VMT</w:t>
      </w:r>
      <w:r w:rsidR="00AD60EE">
        <w:rPr>
          <w:rFonts w:asciiTheme="majorHAnsi" w:hAnsiTheme="majorHAnsi" w:cstheme="majorHAnsi"/>
        </w:rPr>
        <w:t xml:space="preserve">. </w:t>
      </w:r>
    </w:p>
    <w:p w14:paraId="08D4E10B" w14:textId="77777777" w:rsidR="00B915CC" w:rsidRDefault="00B915CC" w:rsidP="00B915CC">
      <w:pPr>
        <w:spacing w:after="0" w:line="240" w:lineRule="auto"/>
        <w:jc w:val="both"/>
        <w:rPr>
          <w:rFonts w:asciiTheme="majorHAnsi" w:hAnsiTheme="majorHAnsi" w:cstheme="majorHAnsi"/>
        </w:rPr>
      </w:pPr>
      <w:r>
        <w:rPr>
          <w:rFonts w:asciiTheme="majorHAnsi" w:hAnsiTheme="majorHAnsi" w:cstheme="majorHAnsi"/>
        </w:rPr>
        <w:t xml:space="preserve">k – faktors, kas atkarīgs no daļiņu izmēra, </w:t>
      </w:r>
      <w:proofErr w:type="spellStart"/>
      <w:r>
        <w:rPr>
          <w:rFonts w:asciiTheme="majorHAnsi" w:hAnsiTheme="majorHAnsi" w:cstheme="majorHAnsi"/>
        </w:rPr>
        <w:t>lb</w:t>
      </w:r>
      <w:proofErr w:type="spellEnd"/>
      <w:r>
        <w:rPr>
          <w:rFonts w:asciiTheme="majorHAnsi" w:hAnsiTheme="majorHAnsi" w:cstheme="majorHAnsi"/>
        </w:rPr>
        <w:t>/VMT (PM</w:t>
      </w:r>
      <w:r w:rsidRPr="003B24E9">
        <w:rPr>
          <w:rFonts w:asciiTheme="majorHAnsi" w:hAnsiTheme="majorHAnsi" w:cstheme="majorHAnsi"/>
          <w:vertAlign w:val="subscript"/>
        </w:rPr>
        <w:t>10</w:t>
      </w:r>
      <w:r>
        <w:rPr>
          <w:rFonts w:asciiTheme="majorHAnsi" w:hAnsiTheme="majorHAnsi" w:cstheme="majorHAnsi"/>
        </w:rPr>
        <w:t xml:space="preserve"> – 1,8, PM</w:t>
      </w:r>
      <w:r w:rsidRPr="003B24E9">
        <w:rPr>
          <w:rFonts w:asciiTheme="majorHAnsi" w:hAnsiTheme="majorHAnsi" w:cstheme="majorHAnsi"/>
          <w:vertAlign w:val="subscript"/>
        </w:rPr>
        <w:t>2,5</w:t>
      </w:r>
      <w:r>
        <w:rPr>
          <w:rFonts w:asciiTheme="majorHAnsi" w:hAnsiTheme="majorHAnsi" w:cstheme="majorHAnsi"/>
        </w:rPr>
        <w:t>-0,18)</w:t>
      </w:r>
    </w:p>
    <w:p w14:paraId="69CA0B9B" w14:textId="1DF85411" w:rsidR="00B915CC" w:rsidRDefault="00B915CC" w:rsidP="00B915CC">
      <w:pPr>
        <w:spacing w:after="0" w:line="240" w:lineRule="auto"/>
        <w:jc w:val="both"/>
        <w:rPr>
          <w:rFonts w:asciiTheme="majorHAnsi" w:hAnsiTheme="majorHAnsi" w:cstheme="majorHAnsi"/>
        </w:rPr>
      </w:pPr>
      <w:r>
        <w:rPr>
          <w:rFonts w:asciiTheme="majorHAnsi" w:hAnsiTheme="majorHAnsi" w:cstheme="majorHAnsi"/>
        </w:rPr>
        <w:t>s – ceļa virsmas smalknes īpatsvars, % (pieņemta vidējā vērtība no metodikas [</w:t>
      </w:r>
      <w:r w:rsidR="00A047D6">
        <w:rPr>
          <w:rFonts w:asciiTheme="majorHAnsi" w:hAnsiTheme="majorHAnsi" w:cstheme="majorHAnsi"/>
        </w:rPr>
        <w:t>7</w:t>
      </w:r>
      <w:r>
        <w:rPr>
          <w:rFonts w:asciiTheme="majorHAnsi" w:hAnsiTheme="majorHAnsi" w:cstheme="majorHAnsi"/>
        </w:rPr>
        <w:t xml:space="preserve">] 13.2.2.-1 </w:t>
      </w:r>
      <w:r w:rsidR="00AD60EE">
        <w:rPr>
          <w:rFonts w:asciiTheme="majorHAnsi" w:hAnsiTheme="majorHAnsi" w:cstheme="majorHAnsi"/>
        </w:rPr>
        <w:t xml:space="preserve">pieņemta vidējā vērtība </w:t>
      </w:r>
      <w:proofErr w:type="spellStart"/>
      <w:r w:rsidR="00AD60EE">
        <w:rPr>
          <w:rFonts w:asciiTheme="majorHAnsi" w:hAnsiTheme="majorHAnsi" w:cstheme="majorHAnsi"/>
        </w:rPr>
        <w:t>Stone</w:t>
      </w:r>
      <w:proofErr w:type="spellEnd"/>
      <w:r w:rsidR="00AD60EE">
        <w:rPr>
          <w:rFonts w:asciiTheme="majorHAnsi" w:hAnsiTheme="majorHAnsi" w:cstheme="majorHAnsi"/>
        </w:rPr>
        <w:t xml:space="preserve"> </w:t>
      </w:r>
      <w:proofErr w:type="spellStart"/>
      <w:r w:rsidR="00AD60EE">
        <w:rPr>
          <w:rFonts w:asciiTheme="majorHAnsi" w:hAnsiTheme="majorHAnsi" w:cstheme="majorHAnsi"/>
        </w:rPr>
        <w:t>quarring</w:t>
      </w:r>
      <w:proofErr w:type="spellEnd"/>
      <w:r w:rsidR="00AD60EE">
        <w:rPr>
          <w:rFonts w:asciiTheme="majorHAnsi" w:hAnsiTheme="majorHAnsi" w:cstheme="majorHAnsi"/>
        </w:rPr>
        <w:t xml:space="preserve"> </w:t>
      </w:r>
      <w:proofErr w:type="spellStart"/>
      <w:r w:rsidR="00AD60EE">
        <w:rPr>
          <w:rFonts w:asciiTheme="majorHAnsi" w:hAnsiTheme="majorHAnsi" w:cstheme="majorHAnsi"/>
        </w:rPr>
        <w:t>and</w:t>
      </w:r>
      <w:proofErr w:type="spellEnd"/>
      <w:r w:rsidR="00AD60EE">
        <w:rPr>
          <w:rFonts w:asciiTheme="majorHAnsi" w:hAnsiTheme="majorHAnsi" w:cstheme="majorHAnsi"/>
        </w:rPr>
        <w:t xml:space="preserve"> </w:t>
      </w:r>
      <w:proofErr w:type="spellStart"/>
      <w:r w:rsidR="00AD60EE">
        <w:rPr>
          <w:rFonts w:asciiTheme="majorHAnsi" w:hAnsiTheme="majorHAnsi" w:cstheme="majorHAnsi"/>
        </w:rPr>
        <w:t>processing</w:t>
      </w:r>
      <w:proofErr w:type="spellEnd"/>
      <w:r w:rsidR="00AD60EE">
        <w:rPr>
          <w:rFonts w:asciiTheme="majorHAnsi" w:hAnsiTheme="majorHAnsi" w:cstheme="majorHAnsi"/>
        </w:rPr>
        <w:t xml:space="preserve"> – </w:t>
      </w:r>
      <w:proofErr w:type="spellStart"/>
      <w:r w:rsidR="00AD60EE">
        <w:rPr>
          <w:rFonts w:asciiTheme="majorHAnsi" w:hAnsiTheme="majorHAnsi" w:cstheme="majorHAnsi"/>
        </w:rPr>
        <w:t>Haul</w:t>
      </w:r>
      <w:proofErr w:type="spellEnd"/>
      <w:r w:rsidR="00AD60EE">
        <w:rPr>
          <w:rFonts w:asciiTheme="majorHAnsi" w:hAnsiTheme="majorHAnsi" w:cstheme="majorHAnsi"/>
        </w:rPr>
        <w:t xml:space="preserve"> </w:t>
      </w:r>
      <w:proofErr w:type="spellStart"/>
      <w:r w:rsidR="00AD60EE">
        <w:rPr>
          <w:rFonts w:asciiTheme="majorHAnsi" w:hAnsiTheme="majorHAnsi" w:cstheme="majorHAnsi"/>
        </w:rPr>
        <w:t>road</w:t>
      </w:r>
      <w:proofErr w:type="spellEnd"/>
      <w:r w:rsidR="00AD60EE">
        <w:rPr>
          <w:rFonts w:asciiTheme="majorHAnsi" w:hAnsiTheme="majorHAnsi" w:cstheme="majorHAnsi"/>
        </w:rPr>
        <w:t xml:space="preserve"> to/</w:t>
      </w:r>
      <w:proofErr w:type="spellStart"/>
      <w:r w:rsidR="00AD60EE">
        <w:rPr>
          <w:rFonts w:asciiTheme="majorHAnsi" w:hAnsiTheme="majorHAnsi" w:cstheme="majorHAnsi"/>
        </w:rPr>
        <w:t>from</w:t>
      </w:r>
      <w:proofErr w:type="spellEnd"/>
      <w:r w:rsidR="00AD60EE">
        <w:rPr>
          <w:rFonts w:asciiTheme="majorHAnsi" w:hAnsiTheme="majorHAnsi" w:cstheme="majorHAnsi"/>
        </w:rPr>
        <w:t xml:space="preserve"> </w:t>
      </w:r>
      <w:proofErr w:type="spellStart"/>
      <w:r w:rsidR="00AD60EE">
        <w:rPr>
          <w:rFonts w:asciiTheme="majorHAnsi" w:hAnsiTheme="majorHAnsi" w:cstheme="majorHAnsi"/>
        </w:rPr>
        <w:t>pit</w:t>
      </w:r>
      <w:proofErr w:type="spellEnd"/>
      <w:r w:rsidR="00A047D6">
        <w:rPr>
          <w:rFonts w:asciiTheme="majorHAnsi" w:hAnsiTheme="majorHAnsi" w:cstheme="majorHAnsi"/>
        </w:rPr>
        <w:t xml:space="preserve"> vietām</w:t>
      </w:r>
      <w:r>
        <w:rPr>
          <w:rFonts w:asciiTheme="majorHAnsi" w:hAnsiTheme="majorHAnsi" w:cstheme="majorHAnsi"/>
        </w:rPr>
        <w:t xml:space="preserve"> – </w:t>
      </w:r>
      <w:r w:rsidR="00AD60EE">
        <w:rPr>
          <w:rFonts w:asciiTheme="majorHAnsi" w:hAnsiTheme="majorHAnsi" w:cstheme="majorHAnsi"/>
        </w:rPr>
        <w:t>8,3</w:t>
      </w:r>
      <w:r>
        <w:rPr>
          <w:rFonts w:asciiTheme="majorHAnsi" w:hAnsiTheme="majorHAnsi" w:cstheme="majorHAnsi"/>
        </w:rPr>
        <w:t>%)</w:t>
      </w:r>
    </w:p>
    <w:p w14:paraId="6FE159FA" w14:textId="6BB3F128" w:rsidR="00B915CC" w:rsidRDefault="00AD60EE" w:rsidP="00AD60EE">
      <w:pPr>
        <w:spacing w:after="0" w:line="240" w:lineRule="auto"/>
        <w:jc w:val="both"/>
        <w:rPr>
          <w:rFonts w:asciiTheme="majorHAnsi" w:hAnsiTheme="majorHAnsi" w:cstheme="majorHAnsi"/>
        </w:rPr>
      </w:pPr>
      <w:r>
        <w:rPr>
          <w:rFonts w:asciiTheme="majorHAnsi" w:hAnsiTheme="majorHAnsi" w:cstheme="majorHAnsi"/>
        </w:rPr>
        <w:t>W</w:t>
      </w:r>
      <w:r w:rsidR="00B915CC">
        <w:rPr>
          <w:rFonts w:asciiTheme="majorHAnsi" w:hAnsiTheme="majorHAnsi" w:cstheme="majorHAnsi"/>
        </w:rPr>
        <w:t xml:space="preserve"> – </w:t>
      </w:r>
      <w:r>
        <w:rPr>
          <w:rFonts w:asciiTheme="majorHAnsi" w:hAnsiTheme="majorHAnsi" w:cstheme="majorHAnsi"/>
        </w:rPr>
        <w:t xml:space="preserve">vidējais automašīnu svars (t) (vidējā masa, ņemot vērā, ka vienā virzienā brauc pilna krava, un atpakaļ tukša – 20,5 t). </w:t>
      </w:r>
    </w:p>
    <w:p w14:paraId="3345B997" w14:textId="77777777" w:rsidR="00B915CC" w:rsidRDefault="00B915CC" w:rsidP="00B915CC">
      <w:pPr>
        <w:spacing w:after="0" w:line="240" w:lineRule="auto"/>
        <w:jc w:val="both"/>
        <w:rPr>
          <w:rFonts w:asciiTheme="majorHAnsi" w:hAnsiTheme="majorHAnsi" w:cstheme="majorHAnsi"/>
        </w:rPr>
      </w:pPr>
    </w:p>
    <w:p w14:paraId="71376F8F" w14:textId="77777777" w:rsidR="00AD60EE" w:rsidRDefault="00B915CC" w:rsidP="00B915CC">
      <w:pPr>
        <w:spacing w:after="0" w:line="240" w:lineRule="auto"/>
        <w:jc w:val="both"/>
        <w:rPr>
          <w:rFonts w:asciiTheme="majorHAnsi" w:hAnsiTheme="majorHAnsi" w:cstheme="majorHAnsi"/>
        </w:rPr>
      </w:pPr>
      <w:r>
        <w:rPr>
          <w:rFonts w:asciiTheme="majorHAnsi" w:hAnsiTheme="majorHAnsi" w:cstheme="majorHAnsi"/>
        </w:rPr>
        <w:t xml:space="preserve">Lai pārietu no angļu mērvienību sistēmas uz metrisko SI sistēmu, jāizmanto pārrēķina formula: 1 </w:t>
      </w:r>
      <w:proofErr w:type="spellStart"/>
      <w:r>
        <w:rPr>
          <w:rFonts w:asciiTheme="majorHAnsi" w:hAnsiTheme="majorHAnsi" w:cstheme="majorHAnsi"/>
        </w:rPr>
        <w:t>lb</w:t>
      </w:r>
      <w:proofErr w:type="spellEnd"/>
      <w:r>
        <w:rPr>
          <w:rFonts w:asciiTheme="majorHAnsi" w:hAnsiTheme="majorHAnsi" w:cstheme="majorHAnsi"/>
        </w:rPr>
        <w:t xml:space="preserve">/VMT = 281,9 g/VKT (VKT – grami uz katru nobraukto km vienam transportlīdzeklim). </w:t>
      </w:r>
    </w:p>
    <w:p w14:paraId="6492083A" w14:textId="77777777" w:rsidR="00195936" w:rsidRDefault="00195936" w:rsidP="00B915CC">
      <w:pPr>
        <w:spacing w:after="0" w:line="240" w:lineRule="auto"/>
        <w:jc w:val="both"/>
        <w:rPr>
          <w:rFonts w:asciiTheme="majorHAnsi" w:hAnsiTheme="majorHAnsi" w:cstheme="majorHAnsi"/>
        </w:rPr>
      </w:pPr>
    </w:p>
    <w:p w14:paraId="6639C1D8" w14:textId="77777777" w:rsidR="00195936" w:rsidRDefault="00195936" w:rsidP="00195936">
      <w:pPr>
        <w:spacing w:after="0" w:line="240" w:lineRule="auto"/>
        <w:rPr>
          <w:rFonts w:asciiTheme="majorHAnsi" w:hAnsiTheme="majorHAnsi" w:cstheme="majorHAnsi"/>
        </w:rPr>
      </w:pPr>
      <w:r w:rsidRPr="00922FDB">
        <w:rPr>
          <w:rFonts w:asciiTheme="majorHAnsi" w:hAnsiTheme="majorHAnsi" w:cstheme="majorHAnsi"/>
        </w:rPr>
        <w:t>Daļiņu PM</w:t>
      </w:r>
      <w:r w:rsidRPr="00922FDB">
        <w:rPr>
          <w:rFonts w:asciiTheme="majorHAnsi" w:hAnsiTheme="majorHAnsi" w:cstheme="majorHAnsi"/>
          <w:vertAlign w:val="subscript"/>
        </w:rPr>
        <w:t xml:space="preserve">10 </w:t>
      </w:r>
      <w:r w:rsidRPr="00922FDB">
        <w:rPr>
          <w:rFonts w:asciiTheme="majorHAnsi" w:hAnsiTheme="majorHAnsi" w:cstheme="majorHAnsi"/>
        </w:rPr>
        <w:t>un PM</w:t>
      </w:r>
      <w:r w:rsidRPr="00922FDB">
        <w:rPr>
          <w:rFonts w:asciiTheme="majorHAnsi" w:hAnsiTheme="majorHAnsi" w:cstheme="majorHAnsi"/>
          <w:vertAlign w:val="subscript"/>
        </w:rPr>
        <w:t xml:space="preserve">2,5 </w:t>
      </w:r>
      <w:r w:rsidRPr="00922FDB">
        <w:rPr>
          <w:rFonts w:asciiTheme="majorHAnsi" w:hAnsiTheme="majorHAnsi" w:cstheme="majorHAnsi"/>
        </w:rPr>
        <w:t>emisijas faktori (pēc  iepriekš minētā emisijas faktoru krājuma tabulas nr. 13.2.2.-2.)</w:t>
      </w:r>
    </w:p>
    <w:p w14:paraId="50CE6FFB" w14:textId="63777709" w:rsidR="00195936" w:rsidRPr="00922FDB" w:rsidRDefault="00195936" w:rsidP="00195936">
      <w:pPr>
        <w:spacing w:after="0" w:line="240" w:lineRule="auto"/>
        <w:jc w:val="right"/>
        <w:rPr>
          <w:rFonts w:asciiTheme="majorHAnsi" w:hAnsiTheme="majorHAnsi" w:cstheme="majorHAnsi"/>
        </w:rPr>
      </w:pPr>
      <w:r>
        <w:rPr>
          <w:rFonts w:asciiTheme="majorHAnsi" w:hAnsiTheme="majorHAnsi" w:cstheme="majorHAnsi"/>
        </w:rPr>
        <w:t>2.1.2.3</w:t>
      </w:r>
      <w:r w:rsidRPr="002A466B">
        <w:rPr>
          <w:rFonts w:asciiTheme="majorHAnsi" w:hAnsiTheme="majorHAnsi" w:cstheme="majorHAnsi"/>
        </w:rPr>
        <w:t>.tabula</w:t>
      </w:r>
    </w:p>
    <w:tbl>
      <w:tblPr>
        <w:tblW w:w="390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283"/>
        <w:gridCol w:w="1406"/>
        <w:gridCol w:w="1214"/>
      </w:tblGrid>
      <w:tr w:rsidR="00195936" w:rsidRPr="00434054" w14:paraId="0E263C8F" w14:textId="77777777" w:rsidTr="009C26F9">
        <w:trPr>
          <w:trHeight w:val="113"/>
          <w:jc w:val="center"/>
        </w:trPr>
        <w:tc>
          <w:tcPr>
            <w:tcW w:w="1283" w:type="dxa"/>
            <w:shd w:val="clear" w:color="auto" w:fill="E2EFD9" w:themeFill="accent6" w:themeFillTint="33"/>
            <w:noWrap/>
            <w:vAlign w:val="center"/>
          </w:tcPr>
          <w:p w14:paraId="1AAADB55" w14:textId="77777777" w:rsidR="00195936" w:rsidRPr="00434054" w:rsidRDefault="00195936" w:rsidP="00195936">
            <w:pPr>
              <w:spacing w:after="0" w:line="240" w:lineRule="auto"/>
              <w:rPr>
                <w:rFonts w:asciiTheme="majorHAnsi" w:hAnsiTheme="majorHAnsi" w:cstheme="majorHAnsi"/>
                <w:b/>
                <w:color w:val="000000"/>
                <w:sz w:val="18"/>
                <w:szCs w:val="18"/>
              </w:rPr>
            </w:pPr>
          </w:p>
        </w:tc>
        <w:tc>
          <w:tcPr>
            <w:tcW w:w="1406" w:type="dxa"/>
            <w:shd w:val="clear" w:color="auto" w:fill="E2EFD9" w:themeFill="accent6" w:themeFillTint="33"/>
            <w:noWrap/>
            <w:vAlign w:val="center"/>
          </w:tcPr>
          <w:p w14:paraId="27AD1BFB" w14:textId="77777777" w:rsidR="00195936" w:rsidRPr="00434054" w:rsidRDefault="00195936" w:rsidP="00195936">
            <w:pPr>
              <w:spacing w:after="0" w:line="240" w:lineRule="auto"/>
              <w:jc w:val="center"/>
              <w:rPr>
                <w:rFonts w:asciiTheme="majorHAnsi" w:hAnsiTheme="majorHAnsi" w:cstheme="majorHAnsi"/>
                <w:b/>
                <w:color w:val="000000"/>
                <w:sz w:val="18"/>
                <w:szCs w:val="18"/>
              </w:rPr>
            </w:pPr>
            <w:r w:rsidRPr="00434054">
              <w:rPr>
                <w:rFonts w:asciiTheme="majorHAnsi" w:hAnsiTheme="majorHAnsi" w:cstheme="majorHAnsi"/>
                <w:b/>
                <w:color w:val="000000"/>
                <w:sz w:val="18"/>
                <w:szCs w:val="18"/>
              </w:rPr>
              <w:t>PM</w:t>
            </w:r>
            <w:r w:rsidRPr="00434054">
              <w:rPr>
                <w:rFonts w:asciiTheme="majorHAnsi" w:hAnsiTheme="majorHAnsi" w:cstheme="majorHAnsi"/>
                <w:b/>
                <w:color w:val="000000"/>
                <w:sz w:val="18"/>
                <w:szCs w:val="18"/>
                <w:vertAlign w:val="subscript"/>
              </w:rPr>
              <w:t>2.5</w:t>
            </w:r>
          </w:p>
        </w:tc>
        <w:tc>
          <w:tcPr>
            <w:tcW w:w="1214" w:type="dxa"/>
            <w:shd w:val="clear" w:color="auto" w:fill="E2EFD9" w:themeFill="accent6" w:themeFillTint="33"/>
            <w:noWrap/>
            <w:vAlign w:val="center"/>
          </w:tcPr>
          <w:p w14:paraId="37172654" w14:textId="77777777" w:rsidR="00195936" w:rsidRPr="00434054" w:rsidRDefault="00195936" w:rsidP="00195936">
            <w:pPr>
              <w:spacing w:after="0" w:line="240" w:lineRule="auto"/>
              <w:jc w:val="center"/>
              <w:rPr>
                <w:rFonts w:asciiTheme="majorHAnsi" w:hAnsiTheme="majorHAnsi" w:cstheme="majorHAnsi"/>
                <w:b/>
                <w:color w:val="000000"/>
                <w:sz w:val="18"/>
                <w:szCs w:val="18"/>
              </w:rPr>
            </w:pPr>
            <w:r w:rsidRPr="00434054">
              <w:rPr>
                <w:rFonts w:asciiTheme="majorHAnsi" w:hAnsiTheme="majorHAnsi" w:cstheme="majorHAnsi"/>
                <w:b/>
                <w:color w:val="000000"/>
                <w:sz w:val="18"/>
                <w:szCs w:val="18"/>
              </w:rPr>
              <w:t>PM</w:t>
            </w:r>
            <w:r w:rsidRPr="00434054">
              <w:rPr>
                <w:rFonts w:asciiTheme="majorHAnsi" w:hAnsiTheme="majorHAnsi" w:cstheme="majorHAnsi"/>
                <w:b/>
                <w:color w:val="000000"/>
                <w:sz w:val="18"/>
                <w:szCs w:val="18"/>
                <w:vertAlign w:val="subscript"/>
              </w:rPr>
              <w:t>10</w:t>
            </w:r>
          </w:p>
        </w:tc>
      </w:tr>
      <w:tr w:rsidR="00195936" w:rsidRPr="00434054" w14:paraId="72728301" w14:textId="77777777" w:rsidTr="009C26F9">
        <w:trPr>
          <w:trHeight w:val="113"/>
          <w:jc w:val="center"/>
        </w:trPr>
        <w:tc>
          <w:tcPr>
            <w:tcW w:w="1283" w:type="dxa"/>
            <w:shd w:val="clear" w:color="auto" w:fill="auto"/>
            <w:noWrap/>
            <w:vAlign w:val="center"/>
          </w:tcPr>
          <w:p w14:paraId="6BEDFDD5" w14:textId="77777777" w:rsidR="00195936" w:rsidRPr="00434054" w:rsidRDefault="00195936" w:rsidP="00195936">
            <w:pPr>
              <w:spacing w:after="0" w:line="240" w:lineRule="auto"/>
              <w:rPr>
                <w:rFonts w:asciiTheme="majorHAnsi" w:hAnsiTheme="majorHAnsi" w:cstheme="majorHAnsi"/>
                <w:color w:val="000000"/>
                <w:sz w:val="18"/>
                <w:szCs w:val="18"/>
              </w:rPr>
            </w:pPr>
            <w:proofErr w:type="spellStart"/>
            <w:r w:rsidRPr="00434054">
              <w:rPr>
                <w:rFonts w:asciiTheme="majorHAnsi" w:hAnsiTheme="majorHAnsi" w:cstheme="majorHAnsi"/>
                <w:color w:val="000000"/>
                <w:sz w:val="18"/>
                <w:szCs w:val="18"/>
              </w:rPr>
              <w:t>k(lb</w:t>
            </w:r>
            <w:proofErr w:type="spellEnd"/>
            <w:r w:rsidRPr="00434054">
              <w:rPr>
                <w:rFonts w:asciiTheme="majorHAnsi" w:hAnsiTheme="majorHAnsi" w:cstheme="majorHAnsi"/>
                <w:color w:val="000000"/>
                <w:sz w:val="18"/>
                <w:szCs w:val="18"/>
              </w:rPr>
              <w:t>/VMT)</w:t>
            </w:r>
          </w:p>
        </w:tc>
        <w:tc>
          <w:tcPr>
            <w:tcW w:w="1406" w:type="dxa"/>
            <w:noWrap/>
            <w:vAlign w:val="center"/>
          </w:tcPr>
          <w:p w14:paraId="242FC3F3" w14:textId="77777777" w:rsidR="00195936" w:rsidRPr="00434054" w:rsidRDefault="00195936" w:rsidP="00195936">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0.15</w:t>
            </w:r>
          </w:p>
        </w:tc>
        <w:tc>
          <w:tcPr>
            <w:tcW w:w="1214" w:type="dxa"/>
            <w:noWrap/>
            <w:vAlign w:val="center"/>
          </w:tcPr>
          <w:p w14:paraId="577D0696" w14:textId="77777777" w:rsidR="00195936" w:rsidRPr="00434054" w:rsidRDefault="00195936" w:rsidP="00195936">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1.5</w:t>
            </w:r>
          </w:p>
        </w:tc>
      </w:tr>
      <w:tr w:rsidR="00195936" w:rsidRPr="00434054" w14:paraId="394EE54F" w14:textId="77777777" w:rsidTr="009C26F9">
        <w:trPr>
          <w:trHeight w:val="113"/>
          <w:jc w:val="center"/>
        </w:trPr>
        <w:tc>
          <w:tcPr>
            <w:tcW w:w="1283" w:type="dxa"/>
            <w:shd w:val="clear" w:color="auto" w:fill="auto"/>
            <w:noWrap/>
            <w:vAlign w:val="center"/>
          </w:tcPr>
          <w:p w14:paraId="2E18A763" w14:textId="77777777" w:rsidR="00195936" w:rsidRPr="00434054" w:rsidRDefault="00195936" w:rsidP="00195936">
            <w:pPr>
              <w:spacing w:after="0" w:line="240" w:lineRule="auto"/>
              <w:rPr>
                <w:rFonts w:asciiTheme="majorHAnsi" w:hAnsiTheme="majorHAnsi" w:cstheme="majorHAnsi"/>
                <w:color w:val="000000"/>
                <w:sz w:val="18"/>
                <w:szCs w:val="18"/>
              </w:rPr>
            </w:pPr>
            <w:r w:rsidRPr="00434054">
              <w:rPr>
                <w:rFonts w:asciiTheme="majorHAnsi" w:hAnsiTheme="majorHAnsi" w:cstheme="majorHAnsi"/>
                <w:color w:val="000000"/>
                <w:sz w:val="18"/>
                <w:szCs w:val="18"/>
              </w:rPr>
              <w:t>a</w:t>
            </w:r>
          </w:p>
        </w:tc>
        <w:tc>
          <w:tcPr>
            <w:tcW w:w="1406" w:type="dxa"/>
            <w:noWrap/>
            <w:vAlign w:val="center"/>
          </w:tcPr>
          <w:p w14:paraId="02DA5BB5" w14:textId="77777777" w:rsidR="00195936" w:rsidRPr="00434054" w:rsidRDefault="00195936" w:rsidP="00195936">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0.9</w:t>
            </w:r>
          </w:p>
        </w:tc>
        <w:tc>
          <w:tcPr>
            <w:tcW w:w="1214" w:type="dxa"/>
            <w:noWrap/>
            <w:vAlign w:val="center"/>
          </w:tcPr>
          <w:p w14:paraId="0DFCE0F6" w14:textId="77777777" w:rsidR="00195936" w:rsidRPr="00434054" w:rsidRDefault="00195936" w:rsidP="00195936">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0.9</w:t>
            </w:r>
          </w:p>
        </w:tc>
      </w:tr>
      <w:tr w:rsidR="00195936" w:rsidRPr="00434054" w14:paraId="6B707677" w14:textId="77777777" w:rsidTr="009C26F9">
        <w:trPr>
          <w:trHeight w:val="113"/>
          <w:jc w:val="center"/>
        </w:trPr>
        <w:tc>
          <w:tcPr>
            <w:tcW w:w="1283" w:type="dxa"/>
            <w:shd w:val="clear" w:color="auto" w:fill="auto"/>
            <w:noWrap/>
            <w:vAlign w:val="center"/>
          </w:tcPr>
          <w:p w14:paraId="22BFCB10" w14:textId="77777777" w:rsidR="00195936" w:rsidRPr="00434054" w:rsidRDefault="00195936" w:rsidP="00195936">
            <w:pPr>
              <w:spacing w:after="0" w:line="240" w:lineRule="auto"/>
              <w:rPr>
                <w:rFonts w:asciiTheme="majorHAnsi" w:hAnsiTheme="majorHAnsi" w:cstheme="majorHAnsi"/>
                <w:color w:val="000000"/>
                <w:sz w:val="18"/>
                <w:szCs w:val="18"/>
              </w:rPr>
            </w:pPr>
            <w:r w:rsidRPr="00434054">
              <w:rPr>
                <w:rFonts w:asciiTheme="majorHAnsi" w:hAnsiTheme="majorHAnsi" w:cstheme="majorHAnsi"/>
                <w:color w:val="000000"/>
                <w:sz w:val="18"/>
                <w:szCs w:val="18"/>
              </w:rPr>
              <w:t>b</w:t>
            </w:r>
          </w:p>
        </w:tc>
        <w:tc>
          <w:tcPr>
            <w:tcW w:w="1406" w:type="dxa"/>
            <w:noWrap/>
            <w:vAlign w:val="center"/>
          </w:tcPr>
          <w:p w14:paraId="32DDE39B" w14:textId="77777777" w:rsidR="00195936" w:rsidRPr="00434054" w:rsidRDefault="00195936" w:rsidP="00195936">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0.45</w:t>
            </w:r>
          </w:p>
        </w:tc>
        <w:tc>
          <w:tcPr>
            <w:tcW w:w="1214" w:type="dxa"/>
            <w:noWrap/>
            <w:vAlign w:val="center"/>
          </w:tcPr>
          <w:p w14:paraId="05716D08" w14:textId="77777777" w:rsidR="00195936" w:rsidRPr="00434054" w:rsidRDefault="00195936" w:rsidP="00195936">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0.45</w:t>
            </w:r>
          </w:p>
        </w:tc>
      </w:tr>
    </w:tbl>
    <w:p w14:paraId="547D93AA" w14:textId="77777777" w:rsidR="00195936" w:rsidRPr="00434054" w:rsidRDefault="00195936" w:rsidP="00195936">
      <w:pPr>
        <w:spacing w:after="0" w:line="240" w:lineRule="auto"/>
        <w:jc w:val="right"/>
        <w:rPr>
          <w:rFonts w:asciiTheme="majorHAnsi" w:hAnsiTheme="majorHAnsi" w:cstheme="majorHAnsi"/>
        </w:rPr>
      </w:pPr>
    </w:p>
    <w:p w14:paraId="7096B1E7" w14:textId="3BEA02FF" w:rsidR="00195936" w:rsidRPr="007326D9" w:rsidRDefault="003A2243" w:rsidP="00195936">
      <w:pPr>
        <w:spacing w:after="0" w:line="240" w:lineRule="auto"/>
        <w:jc w:val="both"/>
        <w:rPr>
          <w:rFonts w:asciiTheme="majorHAnsi" w:eastAsiaTheme="minorEastAsia" w:hAnsiTheme="majorHAnsi" w:cstheme="majorHAnsi"/>
          <w:sz w:val="20"/>
          <w:szCs w:val="20"/>
        </w:rPr>
      </w:pPr>
      <m:oMathPara>
        <m:oMath>
          <m:sSub>
            <m:sSubPr>
              <m:ctrlPr>
                <w:rPr>
                  <w:rFonts w:ascii="Cambria Math" w:hAnsi="Cambria Math" w:cstheme="majorHAnsi"/>
                  <w:i/>
                  <w:sz w:val="20"/>
                  <w:szCs w:val="20"/>
                </w:rPr>
              </m:ctrlPr>
            </m:sSubPr>
            <m:e>
              <m:r>
                <w:rPr>
                  <w:rFonts w:ascii="Cambria Math" w:hAnsi="Cambria Math" w:cstheme="majorHAnsi"/>
                  <w:sz w:val="20"/>
                  <w:szCs w:val="20"/>
                </w:rPr>
                <m:t>EF</m:t>
              </m:r>
            </m:e>
            <m:sub>
              <m:r>
                <w:rPr>
                  <w:rFonts w:ascii="Cambria Math" w:hAnsi="Cambria Math" w:cstheme="majorHAnsi"/>
                  <w:sz w:val="20"/>
                  <w:szCs w:val="20"/>
                </w:rPr>
                <m:t>PM10</m:t>
              </m:r>
            </m:sub>
          </m:sSub>
          <m:r>
            <w:rPr>
              <w:rFonts w:ascii="Cambria Math" w:hAnsi="Cambria Math" w:cstheme="majorHAnsi"/>
              <w:sz w:val="20"/>
              <w:szCs w:val="20"/>
            </w:rPr>
            <m:t>=1,5×</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8,3</m:t>
                      </m:r>
                    </m:num>
                    <m:den>
                      <m:r>
                        <w:rPr>
                          <w:rFonts w:ascii="Cambria Math" w:hAnsi="Cambria Math" w:cstheme="majorHAnsi"/>
                          <w:sz w:val="20"/>
                          <w:szCs w:val="20"/>
                        </w:rPr>
                        <m:t>12</m:t>
                      </m:r>
                    </m:den>
                  </m:f>
                </m:e>
              </m:d>
            </m:e>
            <m:sup>
              <m:r>
                <w:rPr>
                  <w:rFonts w:ascii="Cambria Math" w:hAnsi="Cambria Math" w:cstheme="majorHAnsi"/>
                  <w:sz w:val="20"/>
                  <w:szCs w:val="20"/>
                </w:rPr>
                <m:t>0,9</m:t>
              </m:r>
            </m:sup>
          </m:sSup>
          <m:r>
            <w:rPr>
              <w:rFonts w:ascii="Cambria Math" w:hAnsi="Cambria Math" w:cstheme="majorHAnsi"/>
              <w:sz w:val="20"/>
              <w:szCs w:val="20"/>
            </w:rPr>
            <m:t>×</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20,5</m:t>
                      </m:r>
                    </m:num>
                    <m:den>
                      <m:r>
                        <w:rPr>
                          <w:rFonts w:ascii="Cambria Math" w:hAnsi="Cambria Math" w:cstheme="majorHAnsi"/>
                          <w:sz w:val="20"/>
                          <w:szCs w:val="20"/>
                        </w:rPr>
                        <m:t>3</m:t>
                      </m:r>
                    </m:den>
                  </m:f>
                </m:e>
              </m:d>
            </m:e>
            <m:sup>
              <m:r>
                <w:rPr>
                  <w:rFonts w:ascii="Cambria Math" w:hAnsi="Cambria Math" w:cstheme="majorHAnsi"/>
                  <w:sz w:val="20"/>
                  <w:szCs w:val="20"/>
                </w:rPr>
                <m:t>0,45</m:t>
              </m:r>
            </m:sup>
          </m:sSup>
          <m:r>
            <w:rPr>
              <w:rFonts w:ascii="Cambria Math" w:hAnsi="Cambria Math" w:cstheme="majorHAnsi"/>
              <w:sz w:val="20"/>
              <w:szCs w:val="20"/>
            </w:rPr>
            <m:t>×281,9g/Vkmt=720,57g/VkmT</m:t>
          </m:r>
        </m:oMath>
      </m:oMathPara>
    </w:p>
    <w:p w14:paraId="6033E041" w14:textId="77777777" w:rsidR="00195936" w:rsidRPr="00434054" w:rsidRDefault="00195936" w:rsidP="00195936">
      <w:pPr>
        <w:spacing w:after="0" w:line="240" w:lineRule="auto"/>
        <w:jc w:val="both"/>
        <w:rPr>
          <w:rFonts w:asciiTheme="majorHAnsi" w:hAnsiTheme="majorHAnsi" w:cstheme="majorHAnsi"/>
          <w:b/>
          <w:bCs/>
          <w:sz w:val="20"/>
          <w:szCs w:val="20"/>
        </w:rPr>
      </w:pPr>
    </w:p>
    <w:p w14:paraId="139CDB18" w14:textId="1E1C7224" w:rsidR="00195936" w:rsidRPr="007326D9" w:rsidRDefault="003A2243" w:rsidP="00195936">
      <w:pPr>
        <w:spacing w:after="0" w:line="240" w:lineRule="auto"/>
        <w:jc w:val="both"/>
        <w:rPr>
          <w:rFonts w:asciiTheme="majorHAnsi" w:eastAsiaTheme="minorEastAsia" w:hAnsiTheme="majorHAnsi" w:cstheme="majorHAnsi"/>
          <w:sz w:val="20"/>
          <w:szCs w:val="20"/>
        </w:rPr>
      </w:pPr>
      <m:oMathPara>
        <m:oMath>
          <m:sSub>
            <m:sSubPr>
              <m:ctrlPr>
                <w:rPr>
                  <w:rFonts w:ascii="Cambria Math" w:hAnsi="Cambria Math" w:cstheme="majorHAnsi"/>
                  <w:i/>
                  <w:sz w:val="20"/>
                  <w:szCs w:val="20"/>
                </w:rPr>
              </m:ctrlPr>
            </m:sSubPr>
            <m:e>
              <m:r>
                <w:rPr>
                  <w:rFonts w:ascii="Cambria Math" w:hAnsi="Cambria Math" w:cstheme="majorHAnsi"/>
                  <w:sz w:val="20"/>
                  <w:szCs w:val="20"/>
                </w:rPr>
                <m:t>EF</m:t>
              </m:r>
            </m:e>
            <m:sub>
              <m:r>
                <w:rPr>
                  <w:rFonts w:ascii="Cambria Math" w:hAnsi="Cambria Math" w:cstheme="majorHAnsi"/>
                  <w:sz w:val="20"/>
                  <w:szCs w:val="20"/>
                </w:rPr>
                <m:t>PM2,5</m:t>
              </m:r>
            </m:sub>
          </m:sSub>
          <m:r>
            <w:rPr>
              <w:rFonts w:ascii="Cambria Math" w:hAnsi="Cambria Math" w:cstheme="majorHAnsi"/>
              <w:sz w:val="20"/>
              <w:szCs w:val="20"/>
            </w:rPr>
            <m:t>=0,15×</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8,3</m:t>
                      </m:r>
                    </m:num>
                    <m:den>
                      <m:r>
                        <w:rPr>
                          <w:rFonts w:ascii="Cambria Math" w:hAnsi="Cambria Math" w:cstheme="majorHAnsi"/>
                          <w:sz w:val="20"/>
                          <w:szCs w:val="20"/>
                        </w:rPr>
                        <m:t>12</m:t>
                      </m:r>
                    </m:den>
                  </m:f>
                </m:e>
              </m:d>
            </m:e>
            <m:sup>
              <m:r>
                <w:rPr>
                  <w:rFonts w:ascii="Cambria Math" w:hAnsi="Cambria Math" w:cstheme="majorHAnsi"/>
                  <w:sz w:val="20"/>
                  <w:szCs w:val="20"/>
                </w:rPr>
                <m:t>0,9</m:t>
              </m:r>
            </m:sup>
          </m:sSup>
          <m:r>
            <w:rPr>
              <w:rFonts w:ascii="Cambria Math" w:hAnsi="Cambria Math" w:cstheme="majorHAnsi"/>
              <w:sz w:val="20"/>
              <w:szCs w:val="20"/>
            </w:rPr>
            <m:t>×</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20,5</m:t>
                      </m:r>
                    </m:num>
                    <m:den>
                      <m:r>
                        <w:rPr>
                          <w:rFonts w:ascii="Cambria Math" w:hAnsi="Cambria Math" w:cstheme="majorHAnsi"/>
                          <w:sz w:val="20"/>
                          <w:szCs w:val="20"/>
                        </w:rPr>
                        <m:t>3</m:t>
                      </m:r>
                    </m:den>
                  </m:f>
                </m:e>
              </m:d>
            </m:e>
            <m:sup>
              <m:r>
                <w:rPr>
                  <w:rFonts w:ascii="Cambria Math" w:hAnsi="Cambria Math" w:cstheme="majorHAnsi"/>
                  <w:sz w:val="20"/>
                  <w:szCs w:val="20"/>
                </w:rPr>
                <m:t>0,45</m:t>
              </m:r>
            </m:sup>
          </m:sSup>
          <m:r>
            <w:rPr>
              <w:rFonts w:ascii="Cambria Math" w:hAnsi="Cambria Math" w:cstheme="majorHAnsi"/>
              <w:sz w:val="20"/>
              <w:szCs w:val="20"/>
            </w:rPr>
            <m:t>×281,9g/Vkmt=72,06g/VkmT</m:t>
          </m:r>
        </m:oMath>
      </m:oMathPara>
    </w:p>
    <w:p w14:paraId="4472D0CF" w14:textId="6A3F25DF" w:rsidR="00195936" w:rsidRPr="00434054" w:rsidRDefault="00195936" w:rsidP="00195936">
      <w:pPr>
        <w:spacing w:after="0" w:line="240" w:lineRule="auto"/>
        <w:jc w:val="both"/>
        <w:rPr>
          <w:rFonts w:asciiTheme="majorHAnsi" w:hAnsiTheme="majorHAnsi" w:cstheme="majorHAnsi"/>
          <w:color w:val="000000"/>
        </w:rPr>
      </w:pPr>
    </w:p>
    <w:p w14:paraId="03C17197" w14:textId="77777777" w:rsidR="00195936" w:rsidRPr="00195936" w:rsidRDefault="00195936" w:rsidP="00195936">
      <w:pPr>
        <w:spacing w:after="0" w:line="240" w:lineRule="auto"/>
        <w:jc w:val="both"/>
        <w:rPr>
          <w:rFonts w:asciiTheme="majorHAnsi" w:hAnsiTheme="majorHAnsi" w:cstheme="majorHAnsi"/>
          <w:sz w:val="18"/>
          <w:szCs w:val="18"/>
        </w:rPr>
      </w:pPr>
      <m:oMathPara>
        <m:oMath>
          <m:r>
            <w:rPr>
              <w:rFonts w:ascii="Cambria Math" w:hAnsi="Cambria Math" w:cstheme="majorHAnsi"/>
              <w:sz w:val="18"/>
              <w:szCs w:val="18"/>
            </w:rPr>
            <m:t>E</m:t>
          </m:r>
          <m:d>
            <m:dPr>
              <m:ctrlPr>
                <w:rPr>
                  <w:rFonts w:ascii="Cambria Math" w:hAnsi="Cambria Math" w:cstheme="majorHAnsi"/>
                  <w:i/>
                  <w:sz w:val="18"/>
                  <w:szCs w:val="18"/>
                </w:rPr>
              </m:ctrlPr>
            </m:dPr>
            <m:e>
              <m:r>
                <w:rPr>
                  <w:rFonts w:ascii="Cambria Math" w:hAnsi="Cambria Math" w:cstheme="majorHAnsi"/>
                  <w:sz w:val="18"/>
                  <w:szCs w:val="18"/>
                </w:rPr>
                <m:t>ext</m:t>
              </m:r>
            </m:e>
          </m:d>
          <m:r>
            <w:rPr>
              <w:rFonts w:ascii="Cambria Math" w:hAnsi="Cambria Math" w:cstheme="majorHAnsi"/>
              <w:sz w:val="18"/>
              <w:szCs w:val="18"/>
            </w:rPr>
            <m:t>=E×</m:t>
          </m:r>
          <m:f>
            <m:fPr>
              <m:ctrlPr>
                <w:rPr>
                  <w:rFonts w:ascii="Cambria Math" w:hAnsi="Cambria Math" w:cstheme="majorHAnsi"/>
                  <w:i/>
                  <w:sz w:val="18"/>
                  <w:szCs w:val="18"/>
                </w:rPr>
              </m:ctrlPr>
            </m:fPr>
            <m:num>
              <m:r>
                <w:rPr>
                  <w:rFonts w:ascii="Cambria Math" w:hAnsi="Cambria Math" w:cstheme="majorHAnsi"/>
                  <w:sz w:val="18"/>
                  <w:szCs w:val="18"/>
                </w:rPr>
                <m:t>365-P</m:t>
              </m:r>
            </m:num>
            <m:den>
              <m:r>
                <w:rPr>
                  <w:rFonts w:ascii="Cambria Math" w:hAnsi="Cambria Math" w:cstheme="majorHAnsi"/>
                  <w:sz w:val="18"/>
                  <w:szCs w:val="18"/>
                </w:rPr>
                <m:t>365</m:t>
              </m:r>
            </m:den>
          </m:f>
        </m:oMath>
      </m:oMathPara>
    </w:p>
    <w:p w14:paraId="2F2F5FE9" w14:textId="77777777" w:rsidR="00195936" w:rsidRPr="00434054" w:rsidRDefault="00195936" w:rsidP="00195936">
      <w:pPr>
        <w:spacing w:after="0" w:line="240" w:lineRule="auto"/>
        <w:jc w:val="both"/>
        <w:rPr>
          <w:rFonts w:asciiTheme="majorHAnsi" w:hAnsiTheme="majorHAnsi" w:cstheme="majorHAnsi"/>
        </w:rPr>
      </w:pPr>
      <w:r w:rsidRPr="00434054">
        <w:rPr>
          <w:rFonts w:asciiTheme="majorHAnsi" w:hAnsiTheme="majorHAnsi" w:cstheme="majorHAnsi"/>
        </w:rPr>
        <w:t>Kur:</w:t>
      </w:r>
    </w:p>
    <w:p w14:paraId="477F2E02" w14:textId="77777777" w:rsidR="00195936" w:rsidRPr="00434054" w:rsidRDefault="00195936" w:rsidP="00195936">
      <w:pPr>
        <w:autoSpaceDE w:val="0"/>
        <w:autoSpaceDN w:val="0"/>
        <w:adjustRightInd w:val="0"/>
        <w:spacing w:after="0" w:line="240" w:lineRule="auto"/>
        <w:jc w:val="both"/>
        <w:rPr>
          <w:rFonts w:asciiTheme="majorHAnsi" w:hAnsiTheme="majorHAnsi" w:cstheme="majorHAnsi"/>
        </w:rPr>
      </w:pPr>
      <w:proofErr w:type="spellStart"/>
      <w:r w:rsidRPr="00434054">
        <w:rPr>
          <w:rFonts w:asciiTheme="majorHAnsi" w:hAnsiTheme="majorHAnsi" w:cstheme="majorHAnsi"/>
        </w:rPr>
        <w:t>E(ext</w:t>
      </w:r>
      <w:proofErr w:type="spellEnd"/>
      <w:r w:rsidRPr="00434054">
        <w:rPr>
          <w:rFonts w:asciiTheme="majorHAnsi" w:hAnsiTheme="majorHAnsi" w:cstheme="majorHAnsi"/>
        </w:rPr>
        <w:t xml:space="preserve">) = ikgadējais noteiktu lielumu emisiju faktors, kas </w:t>
      </w:r>
      <w:proofErr w:type="spellStart"/>
      <w:r w:rsidRPr="00434054">
        <w:rPr>
          <w:rFonts w:asciiTheme="majorHAnsi" w:hAnsiTheme="majorHAnsi" w:cstheme="majorHAnsi"/>
        </w:rPr>
        <w:t>ekstrapolēts</w:t>
      </w:r>
      <w:proofErr w:type="spellEnd"/>
      <w:r w:rsidRPr="00434054">
        <w:rPr>
          <w:rFonts w:asciiTheme="majorHAnsi" w:hAnsiTheme="majorHAnsi" w:cstheme="majorHAnsi"/>
        </w:rPr>
        <w:t xml:space="preserve"> uz dabisko samazināšanu; </w:t>
      </w:r>
    </w:p>
    <w:p w14:paraId="7514DDB0" w14:textId="77777777" w:rsidR="00195936" w:rsidRPr="00434054" w:rsidRDefault="00195936" w:rsidP="00195936">
      <w:pPr>
        <w:autoSpaceDE w:val="0"/>
        <w:autoSpaceDN w:val="0"/>
        <w:adjustRightInd w:val="0"/>
        <w:spacing w:after="0" w:line="240" w:lineRule="auto"/>
        <w:jc w:val="both"/>
        <w:rPr>
          <w:rFonts w:asciiTheme="majorHAnsi" w:hAnsiTheme="majorHAnsi" w:cstheme="majorHAnsi"/>
        </w:rPr>
      </w:pPr>
      <w:r>
        <w:rPr>
          <w:rFonts w:asciiTheme="majorHAnsi" w:hAnsiTheme="majorHAnsi" w:cstheme="majorHAnsi"/>
        </w:rPr>
        <w:t xml:space="preserve">E = emisijas faktors </w:t>
      </w:r>
      <w:r w:rsidRPr="00434054">
        <w:rPr>
          <w:rFonts w:asciiTheme="majorHAnsi" w:hAnsiTheme="majorHAnsi" w:cstheme="majorHAnsi"/>
          <w:color w:val="000000"/>
        </w:rPr>
        <w:t>kg/</w:t>
      </w:r>
      <w:proofErr w:type="spellStart"/>
      <w:r w:rsidRPr="00434054">
        <w:rPr>
          <w:rFonts w:asciiTheme="majorHAnsi" w:hAnsiTheme="majorHAnsi" w:cstheme="majorHAnsi"/>
          <w:color w:val="000000"/>
        </w:rPr>
        <w:t>VkmT</w:t>
      </w:r>
      <w:proofErr w:type="spellEnd"/>
    </w:p>
    <w:p w14:paraId="3C899669" w14:textId="3AD7FB4E" w:rsidR="00195936" w:rsidRDefault="00195936" w:rsidP="00195936">
      <w:pPr>
        <w:spacing w:after="0" w:line="240" w:lineRule="auto"/>
        <w:jc w:val="both"/>
        <w:rPr>
          <w:rFonts w:asciiTheme="majorHAnsi" w:hAnsiTheme="majorHAnsi" w:cstheme="majorHAnsi"/>
        </w:rPr>
      </w:pPr>
      <w:r w:rsidRPr="00434054">
        <w:rPr>
          <w:rFonts w:asciiTheme="majorHAnsi" w:hAnsiTheme="majorHAnsi" w:cstheme="majorHAnsi"/>
        </w:rPr>
        <w:t xml:space="preserve">P = dienu skaits gadā ar nokrišņu daudzumu vismaz 0.254 mm. Pēc LVĢMC </w:t>
      </w:r>
      <w:r>
        <w:rPr>
          <w:rFonts w:asciiTheme="majorHAnsi" w:hAnsiTheme="majorHAnsi" w:cstheme="majorHAnsi"/>
        </w:rPr>
        <w:t>Skrīveru</w:t>
      </w:r>
      <w:r w:rsidRPr="00434054">
        <w:rPr>
          <w:rFonts w:asciiTheme="majorHAnsi" w:hAnsiTheme="majorHAnsi" w:cstheme="majorHAnsi"/>
        </w:rPr>
        <w:t xml:space="preserve"> NS datiem </w:t>
      </w:r>
      <w:r>
        <w:rPr>
          <w:rFonts w:asciiTheme="majorHAnsi" w:hAnsiTheme="majorHAnsi" w:cstheme="majorHAnsi"/>
        </w:rPr>
        <w:t>2021.gadā</w:t>
      </w:r>
      <w:r w:rsidRPr="00434054">
        <w:rPr>
          <w:rFonts w:asciiTheme="majorHAnsi" w:hAnsiTheme="majorHAnsi" w:cstheme="majorHAnsi"/>
        </w:rPr>
        <w:t xml:space="preserve"> dienu skaits gadā ar diennakts nokrišņu daudzumu vienādu vai lielāku par 0.254 mm - </w:t>
      </w:r>
      <w:r>
        <w:rPr>
          <w:rFonts w:asciiTheme="majorHAnsi" w:hAnsiTheme="majorHAnsi" w:cstheme="majorHAnsi"/>
        </w:rPr>
        <w:t>17</w:t>
      </w:r>
      <w:r w:rsidR="007E366C">
        <w:rPr>
          <w:rFonts w:asciiTheme="majorHAnsi" w:hAnsiTheme="majorHAnsi" w:cstheme="majorHAnsi"/>
        </w:rPr>
        <w:t>5</w:t>
      </w:r>
      <w:r w:rsidRPr="00434054">
        <w:rPr>
          <w:rFonts w:asciiTheme="majorHAnsi" w:hAnsiTheme="majorHAnsi" w:cstheme="majorHAnsi"/>
        </w:rPr>
        <w:t xml:space="preserve"> diena</w:t>
      </w:r>
      <w:r>
        <w:rPr>
          <w:rFonts w:asciiTheme="majorHAnsi" w:hAnsiTheme="majorHAnsi" w:cstheme="majorHAnsi"/>
        </w:rPr>
        <w:t>s</w:t>
      </w:r>
      <w:r w:rsidRPr="00434054">
        <w:rPr>
          <w:rFonts w:asciiTheme="majorHAnsi" w:hAnsiTheme="majorHAnsi" w:cstheme="majorHAnsi"/>
        </w:rPr>
        <w:t xml:space="preserve">.  </w:t>
      </w:r>
    </w:p>
    <w:p w14:paraId="055BFC29" w14:textId="61A262A5" w:rsidR="00195936" w:rsidRPr="00195936" w:rsidRDefault="00195936" w:rsidP="00195936">
      <w:pPr>
        <w:spacing w:after="0" w:line="240" w:lineRule="auto"/>
        <w:jc w:val="both"/>
        <w:rPr>
          <w:rFonts w:asciiTheme="majorHAnsi" w:hAnsiTheme="majorHAnsi" w:cstheme="majorHAnsi"/>
          <w:sz w:val="18"/>
          <w:szCs w:val="18"/>
        </w:rPr>
      </w:pPr>
      <m:oMathPara>
        <m:oMath>
          <m:r>
            <w:rPr>
              <w:rFonts w:ascii="Cambria Math" w:hAnsi="Cambria Math" w:cstheme="majorHAnsi"/>
              <w:sz w:val="18"/>
              <w:szCs w:val="18"/>
            </w:rPr>
            <m:t>E</m:t>
          </m:r>
          <m:d>
            <m:dPr>
              <m:ctrlPr>
                <w:rPr>
                  <w:rFonts w:ascii="Cambria Math" w:hAnsi="Cambria Math" w:cstheme="majorHAnsi"/>
                  <w:i/>
                  <w:sz w:val="18"/>
                  <w:szCs w:val="18"/>
                </w:rPr>
              </m:ctrlPr>
            </m:dPr>
            <m:e>
              <m:r>
                <w:rPr>
                  <w:rFonts w:ascii="Cambria Math" w:hAnsi="Cambria Math" w:cstheme="majorHAnsi"/>
                  <w:sz w:val="18"/>
                  <w:szCs w:val="18"/>
                </w:rPr>
                <m:t>ext</m:t>
              </m:r>
            </m:e>
          </m:d>
          <m:sSub>
            <m:sSubPr>
              <m:ctrlPr>
                <w:rPr>
                  <w:rFonts w:ascii="Cambria Math" w:hAnsi="Cambria Math" w:cstheme="majorHAnsi"/>
                  <w:i/>
                  <w:sz w:val="18"/>
                  <w:szCs w:val="18"/>
                </w:rPr>
              </m:ctrlPr>
            </m:sSubPr>
            <m:e>
              <m:r>
                <w:rPr>
                  <w:rFonts w:ascii="Cambria Math" w:hAnsi="Cambria Math" w:cstheme="majorHAnsi"/>
                  <w:sz w:val="18"/>
                  <w:szCs w:val="18"/>
                </w:rPr>
                <m:t>PM</m:t>
              </m:r>
            </m:e>
            <m:sub>
              <m:r>
                <w:rPr>
                  <w:rFonts w:ascii="Cambria Math" w:hAnsi="Cambria Math" w:cstheme="majorHAnsi"/>
                  <w:sz w:val="18"/>
                  <w:szCs w:val="18"/>
                </w:rPr>
                <m:t>10</m:t>
              </m:r>
            </m:sub>
          </m:sSub>
          <m:r>
            <w:rPr>
              <w:rFonts w:ascii="Cambria Math" w:hAnsi="Cambria Math" w:cstheme="majorHAnsi"/>
              <w:sz w:val="18"/>
              <w:szCs w:val="18"/>
            </w:rPr>
            <m:t>=720,57×</m:t>
          </m:r>
          <m:f>
            <m:fPr>
              <m:ctrlPr>
                <w:rPr>
                  <w:rFonts w:ascii="Cambria Math" w:hAnsi="Cambria Math" w:cstheme="majorHAnsi"/>
                  <w:i/>
                  <w:sz w:val="18"/>
                  <w:szCs w:val="18"/>
                </w:rPr>
              </m:ctrlPr>
            </m:fPr>
            <m:num>
              <m:r>
                <w:rPr>
                  <w:rFonts w:ascii="Cambria Math" w:hAnsi="Cambria Math" w:cstheme="majorHAnsi"/>
                  <w:sz w:val="18"/>
                  <w:szCs w:val="18"/>
                </w:rPr>
                <m:t>365-175</m:t>
              </m:r>
            </m:num>
            <m:den>
              <m:r>
                <w:rPr>
                  <w:rFonts w:ascii="Cambria Math" w:hAnsi="Cambria Math" w:cstheme="majorHAnsi"/>
                  <w:sz w:val="18"/>
                  <w:szCs w:val="18"/>
                </w:rPr>
                <m:t>365</m:t>
              </m:r>
            </m:den>
          </m:f>
          <m:r>
            <w:rPr>
              <w:rFonts w:ascii="Cambria Math" w:hAnsi="Cambria Math" w:cstheme="majorHAnsi"/>
              <w:sz w:val="18"/>
              <w:szCs w:val="18"/>
            </w:rPr>
            <m:t>=375g/VkmT</m:t>
          </m:r>
        </m:oMath>
      </m:oMathPara>
    </w:p>
    <w:p w14:paraId="34E56558" w14:textId="77777777" w:rsidR="00195936" w:rsidRPr="00195936" w:rsidRDefault="00195936" w:rsidP="00195936">
      <w:pPr>
        <w:spacing w:after="0" w:line="240" w:lineRule="auto"/>
        <w:jc w:val="both"/>
        <w:rPr>
          <w:rFonts w:asciiTheme="majorHAnsi" w:hAnsiTheme="majorHAnsi" w:cstheme="majorHAnsi"/>
          <w:sz w:val="18"/>
          <w:szCs w:val="18"/>
        </w:rPr>
      </w:pPr>
    </w:p>
    <w:p w14:paraId="5F6DC080" w14:textId="02E3DFD1" w:rsidR="00195936" w:rsidRPr="00195936" w:rsidRDefault="00195936" w:rsidP="00195936">
      <w:pPr>
        <w:spacing w:after="0" w:line="240" w:lineRule="auto"/>
        <w:jc w:val="center"/>
        <w:rPr>
          <w:rFonts w:asciiTheme="majorHAnsi" w:hAnsiTheme="majorHAnsi" w:cstheme="majorHAnsi"/>
          <w:sz w:val="18"/>
          <w:szCs w:val="18"/>
        </w:rPr>
      </w:pPr>
      <m:oMathPara>
        <m:oMath>
          <m:r>
            <w:rPr>
              <w:rFonts w:ascii="Cambria Math" w:hAnsi="Cambria Math" w:cstheme="majorHAnsi"/>
              <w:sz w:val="18"/>
              <w:szCs w:val="18"/>
            </w:rPr>
            <m:t>E</m:t>
          </m:r>
          <m:d>
            <m:dPr>
              <m:ctrlPr>
                <w:rPr>
                  <w:rFonts w:ascii="Cambria Math" w:hAnsi="Cambria Math" w:cstheme="majorHAnsi"/>
                  <w:i/>
                  <w:sz w:val="18"/>
                  <w:szCs w:val="18"/>
                </w:rPr>
              </m:ctrlPr>
            </m:dPr>
            <m:e>
              <m:r>
                <w:rPr>
                  <w:rFonts w:ascii="Cambria Math" w:hAnsi="Cambria Math" w:cstheme="majorHAnsi"/>
                  <w:sz w:val="18"/>
                  <w:szCs w:val="18"/>
                </w:rPr>
                <m:t>e</m:t>
              </m:r>
              <m:r>
                <w:rPr>
                  <w:rFonts w:ascii="Cambria Math" w:hAnsi="Cambria Math" w:cstheme="majorHAnsi"/>
                  <w:sz w:val="18"/>
                  <w:szCs w:val="18"/>
                </w:rPr>
                <m:t>xt</m:t>
              </m:r>
            </m:e>
          </m:d>
          <m:sSub>
            <m:sSubPr>
              <m:ctrlPr>
                <w:rPr>
                  <w:rFonts w:ascii="Cambria Math" w:hAnsi="Cambria Math" w:cstheme="majorHAnsi"/>
                  <w:i/>
                  <w:sz w:val="18"/>
                  <w:szCs w:val="18"/>
                </w:rPr>
              </m:ctrlPr>
            </m:sSubPr>
            <m:e>
              <m:r>
                <w:rPr>
                  <w:rFonts w:ascii="Cambria Math" w:hAnsi="Cambria Math" w:cstheme="majorHAnsi"/>
                  <w:sz w:val="18"/>
                  <w:szCs w:val="18"/>
                </w:rPr>
                <m:t>PM</m:t>
              </m:r>
            </m:e>
            <m:sub>
              <m:r>
                <w:rPr>
                  <w:rFonts w:ascii="Cambria Math" w:hAnsi="Cambria Math" w:cstheme="majorHAnsi"/>
                  <w:sz w:val="18"/>
                  <w:szCs w:val="18"/>
                </w:rPr>
                <m:t>2,5</m:t>
              </m:r>
            </m:sub>
          </m:sSub>
          <m:r>
            <w:rPr>
              <w:rFonts w:ascii="Cambria Math" w:hAnsi="Cambria Math" w:cstheme="majorHAnsi"/>
              <w:sz w:val="18"/>
              <w:szCs w:val="18"/>
            </w:rPr>
            <m:t>=72,06×</m:t>
          </m:r>
          <m:f>
            <m:fPr>
              <m:ctrlPr>
                <w:rPr>
                  <w:rFonts w:ascii="Cambria Math" w:hAnsi="Cambria Math" w:cstheme="majorHAnsi"/>
                  <w:i/>
                  <w:sz w:val="18"/>
                  <w:szCs w:val="18"/>
                </w:rPr>
              </m:ctrlPr>
            </m:fPr>
            <m:num>
              <m:r>
                <w:rPr>
                  <w:rFonts w:ascii="Cambria Math" w:hAnsi="Cambria Math" w:cstheme="majorHAnsi"/>
                  <w:sz w:val="18"/>
                  <w:szCs w:val="18"/>
                </w:rPr>
                <m:t>365-175</m:t>
              </m:r>
            </m:num>
            <m:den>
              <m:r>
                <w:rPr>
                  <w:rFonts w:ascii="Cambria Math" w:hAnsi="Cambria Math" w:cstheme="majorHAnsi"/>
                  <w:sz w:val="18"/>
                  <w:szCs w:val="18"/>
                </w:rPr>
                <m:t>365</m:t>
              </m:r>
            </m:den>
          </m:f>
          <m:r>
            <w:rPr>
              <w:rFonts w:ascii="Cambria Math" w:hAnsi="Cambria Math" w:cstheme="majorHAnsi"/>
              <w:sz w:val="18"/>
              <w:szCs w:val="18"/>
            </w:rPr>
            <m:t>=37,5g/VkmT</m:t>
          </m:r>
        </m:oMath>
      </m:oMathPara>
    </w:p>
    <w:p w14:paraId="107EDF0C" w14:textId="77777777" w:rsidR="00195936" w:rsidRPr="00434054" w:rsidRDefault="00195936" w:rsidP="00195936">
      <w:pPr>
        <w:spacing w:after="0" w:line="240" w:lineRule="auto"/>
        <w:jc w:val="both"/>
        <w:rPr>
          <w:rFonts w:asciiTheme="majorHAnsi" w:hAnsiTheme="majorHAnsi" w:cstheme="majorHAnsi"/>
          <w:sz w:val="20"/>
          <w:szCs w:val="20"/>
        </w:rPr>
      </w:pPr>
    </w:p>
    <w:p w14:paraId="6E3F7C17" w14:textId="213417AD" w:rsidR="00195936" w:rsidRPr="00434054" w:rsidRDefault="00D42798" w:rsidP="00195936">
      <w:pPr>
        <w:pStyle w:val="NormalWeb"/>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G</w:t>
      </w:r>
      <w:r w:rsidR="00195936" w:rsidRPr="00434054">
        <w:rPr>
          <w:rFonts w:asciiTheme="majorHAnsi" w:hAnsiTheme="majorHAnsi" w:cstheme="majorHAnsi"/>
          <w:sz w:val="22"/>
          <w:szCs w:val="22"/>
        </w:rPr>
        <w:t xml:space="preserve">ada laikā nobrauktais ceļa garums </w:t>
      </w:r>
      <w:r w:rsidR="00195936">
        <w:rPr>
          <w:rFonts w:asciiTheme="majorHAnsi" w:hAnsiTheme="majorHAnsi" w:cstheme="majorHAnsi"/>
          <w:sz w:val="22"/>
          <w:szCs w:val="22"/>
        </w:rPr>
        <w:t xml:space="preserve">pašizgāzējam </w:t>
      </w:r>
      <w:r w:rsidR="00195936" w:rsidRPr="00434054">
        <w:rPr>
          <w:rFonts w:asciiTheme="majorHAnsi" w:hAnsiTheme="majorHAnsi" w:cstheme="majorHAnsi"/>
          <w:sz w:val="22"/>
          <w:szCs w:val="22"/>
        </w:rPr>
        <w:t xml:space="preserve">ir </w:t>
      </w:r>
      <w:r>
        <w:rPr>
          <w:rFonts w:asciiTheme="majorHAnsi" w:hAnsiTheme="majorHAnsi" w:cstheme="majorHAnsi"/>
          <w:sz w:val="22"/>
          <w:szCs w:val="22"/>
        </w:rPr>
        <w:t>1617,5</w:t>
      </w:r>
      <w:r w:rsidR="00195936">
        <w:rPr>
          <w:rFonts w:asciiTheme="majorHAnsi" w:hAnsiTheme="majorHAnsi" w:cstheme="majorHAnsi"/>
          <w:sz w:val="22"/>
          <w:szCs w:val="22"/>
        </w:rPr>
        <w:t xml:space="preserve"> </w:t>
      </w:r>
      <w:r w:rsidR="00195936" w:rsidRPr="00434054">
        <w:rPr>
          <w:rFonts w:asciiTheme="majorHAnsi" w:hAnsiTheme="majorHAnsi" w:cstheme="majorHAnsi"/>
          <w:sz w:val="22"/>
          <w:szCs w:val="22"/>
        </w:rPr>
        <w:t>km (1 reisa laikā karjera teritorijā tiek nobraukt</w:t>
      </w:r>
      <w:r w:rsidR="00195936">
        <w:rPr>
          <w:rFonts w:asciiTheme="majorHAnsi" w:hAnsiTheme="majorHAnsi" w:cstheme="majorHAnsi"/>
          <w:sz w:val="22"/>
          <w:szCs w:val="22"/>
        </w:rPr>
        <w:t>i</w:t>
      </w:r>
      <w:r w:rsidR="00195936" w:rsidRPr="00434054">
        <w:rPr>
          <w:rFonts w:asciiTheme="majorHAnsi" w:hAnsiTheme="majorHAnsi" w:cstheme="majorHAnsi"/>
          <w:sz w:val="22"/>
          <w:szCs w:val="22"/>
        </w:rPr>
        <w:t xml:space="preserve"> </w:t>
      </w:r>
      <w:r>
        <w:rPr>
          <w:rFonts w:asciiTheme="majorHAnsi" w:hAnsiTheme="majorHAnsi" w:cstheme="majorHAnsi"/>
          <w:sz w:val="22"/>
          <w:szCs w:val="22"/>
        </w:rPr>
        <w:t>0,5</w:t>
      </w:r>
      <w:r w:rsidR="00195936">
        <w:rPr>
          <w:rFonts w:asciiTheme="majorHAnsi" w:hAnsiTheme="majorHAnsi" w:cstheme="majorHAnsi"/>
          <w:sz w:val="22"/>
          <w:szCs w:val="22"/>
        </w:rPr>
        <w:t xml:space="preserve"> km. Pārvadāšanas laiks – </w:t>
      </w:r>
      <w:r w:rsidR="00481A04">
        <w:rPr>
          <w:rFonts w:asciiTheme="majorHAnsi" w:hAnsiTheme="majorHAnsi" w:cstheme="majorHAnsi"/>
          <w:sz w:val="22"/>
          <w:szCs w:val="22"/>
        </w:rPr>
        <w:t>~</w:t>
      </w:r>
      <w:r>
        <w:rPr>
          <w:rFonts w:asciiTheme="majorHAnsi" w:hAnsiTheme="majorHAnsi" w:cstheme="majorHAnsi"/>
          <w:sz w:val="22"/>
          <w:szCs w:val="22"/>
        </w:rPr>
        <w:t>81</w:t>
      </w:r>
      <w:r w:rsidR="00195936">
        <w:rPr>
          <w:rFonts w:asciiTheme="majorHAnsi" w:hAnsiTheme="majorHAnsi" w:cstheme="majorHAnsi"/>
          <w:sz w:val="22"/>
          <w:szCs w:val="22"/>
        </w:rPr>
        <w:t xml:space="preserve"> h/a</w:t>
      </w:r>
      <w:r w:rsidR="00CD2520">
        <w:rPr>
          <w:rFonts w:asciiTheme="majorHAnsi" w:hAnsiTheme="majorHAnsi" w:cstheme="majorHAnsi"/>
          <w:sz w:val="22"/>
          <w:szCs w:val="22"/>
        </w:rPr>
        <w:t>, pieņemot pārvadāšanas ātrumu 20 km/h</w:t>
      </w:r>
      <w:r w:rsidR="00195936" w:rsidRPr="00434054">
        <w:rPr>
          <w:rFonts w:asciiTheme="majorHAnsi" w:hAnsiTheme="majorHAnsi" w:cstheme="majorHAnsi"/>
          <w:sz w:val="22"/>
          <w:szCs w:val="22"/>
        </w:rPr>
        <w:t>).</w:t>
      </w:r>
    </w:p>
    <w:p w14:paraId="1488690E" w14:textId="77777777" w:rsidR="00195936" w:rsidRDefault="00195936" w:rsidP="00195936">
      <w:pPr>
        <w:spacing w:after="0" w:line="240" w:lineRule="auto"/>
        <w:jc w:val="both"/>
        <w:rPr>
          <w:rFonts w:asciiTheme="majorHAnsi" w:hAnsiTheme="majorHAnsi" w:cstheme="majorHAnsi"/>
        </w:rPr>
      </w:pPr>
    </w:p>
    <w:p w14:paraId="50330ABD" w14:textId="77777777" w:rsidR="00195936" w:rsidRPr="00434054" w:rsidRDefault="00195936" w:rsidP="00195936">
      <w:pPr>
        <w:spacing w:after="0" w:line="240" w:lineRule="auto"/>
        <w:jc w:val="both"/>
        <w:rPr>
          <w:rFonts w:asciiTheme="majorHAnsi" w:hAnsiTheme="majorHAnsi" w:cstheme="majorHAnsi"/>
        </w:rPr>
      </w:pPr>
      <w:r w:rsidRPr="00434054">
        <w:rPr>
          <w:rFonts w:asciiTheme="majorHAnsi" w:hAnsiTheme="majorHAnsi" w:cstheme="majorHAnsi"/>
        </w:rPr>
        <w:t>Putekļu emisija no karjerā esošajiem ceļiem:</w:t>
      </w:r>
    </w:p>
    <w:p w14:paraId="512FC788" w14:textId="77777777" w:rsidR="00195936" w:rsidRPr="00434054" w:rsidRDefault="003A2243" w:rsidP="00195936">
      <w:pPr>
        <w:spacing w:after="0" w:line="240" w:lineRule="auto"/>
        <w:jc w:val="both"/>
        <w:rPr>
          <w:rFonts w:asciiTheme="majorHAnsi" w:hAnsiTheme="majorHAnsi" w:cstheme="majorHAnsi"/>
        </w:rPr>
      </w:pPr>
      <m:oMathPara>
        <m:oMath>
          <m:sSub>
            <m:sSubPr>
              <m:ctrlPr>
                <w:rPr>
                  <w:rFonts w:ascii="Cambria Math" w:hAnsi="Cambria Math" w:cstheme="majorHAnsi"/>
                  <w:i/>
                </w:rPr>
              </m:ctrlPr>
            </m:sSubPr>
            <m:e>
              <m:r>
                <w:rPr>
                  <w:rFonts w:ascii="Cambria Math" w:hAnsi="Cambria Math" w:cstheme="majorHAnsi"/>
                </w:rPr>
                <m:t>E</m:t>
              </m:r>
            </m:e>
            <m:sub>
              <m:r>
                <w:rPr>
                  <w:rFonts w:ascii="Cambria Math" w:hAnsi="Cambria Math" w:cstheme="majorHAnsi"/>
                </w:rPr>
                <m:t>t/a</m:t>
              </m:r>
            </m:sub>
          </m:sSub>
          <m:r>
            <w:rPr>
              <w:rFonts w:ascii="Cambria Math" w:hAnsi="Cambria Math" w:cstheme="majorHAnsi"/>
            </w:rPr>
            <m:t>=E</m:t>
          </m:r>
          <m:d>
            <m:dPr>
              <m:ctrlPr>
                <w:rPr>
                  <w:rFonts w:ascii="Cambria Math" w:hAnsi="Cambria Math" w:cstheme="majorHAnsi"/>
                  <w:i/>
                </w:rPr>
              </m:ctrlPr>
            </m:dPr>
            <m:e>
              <m:r>
                <w:rPr>
                  <w:rFonts w:ascii="Cambria Math" w:hAnsi="Cambria Math" w:cstheme="majorHAnsi"/>
                </w:rPr>
                <m:t>ext</m:t>
              </m:r>
            </m:e>
          </m:d>
          <m:r>
            <w:rPr>
              <w:rFonts w:ascii="Cambria Math" w:hAnsi="Cambria Math" w:cstheme="majorHAnsi"/>
            </w:rPr>
            <m:t>×km/a</m:t>
          </m:r>
        </m:oMath>
      </m:oMathPara>
    </w:p>
    <w:p w14:paraId="31068233" w14:textId="77777777" w:rsidR="00195936" w:rsidRPr="00434054" w:rsidRDefault="00195936" w:rsidP="00195936">
      <w:pPr>
        <w:spacing w:after="0" w:line="240" w:lineRule="auto"/>
        <w:jc w:val="both"/>
        <w:rPr>
          <w:rFonts w:asciiTheme="majorHAnsi" w:hAnsiTheme="majorHAnsi" w:cstheme="majorHAnsi"/>
        </w:rPr>
      </w:pPr>
    </w:p>
    <w:p w14:paraId="61BDB78A" w14:textId="77777777" w:rsidR="00195936" w:rsidRDefault="00195936" w:rsidP="00195936">
      <w:pPr>
        <w:spacing w:after="0" w:line="240" w:lineRule="auto"/>
        <w:jc w:val="both"/>
        <w:rPr>
          <w:rFonts w:asciiTheme="majorHAnsi" w:hAnsiTheme="majorHAnsi" w:cstheme="majorHAnsi"/>
        </w:rPr>
      </w:pPr>
      <w:r>
        <w:rPr>
          <w:rFonts w:asciiTheme="majorHAnsi" w:hAnsiTheme="majorHAnsi" w:cstheme="majorHAnsi"/>
        </w:rPr>
        <w:t>Emisijas intensitāti aprēķina pēc formulas:</w:t>
      </w:r>
    </w:p>
    <w:p w14:paraId="4637213E" w14:textId="77777777" w:rsidR="00195936" w:rsidRDefault="00195936" w:rsidP="00195936">
      <w:pPr>
        <w:spacing w:after="0" w:line="240" w:lineRule="auto"/>
        <w:jc w:val="both"/>
        <w:rPr>
          <w:rFonts w:asciiTheme="majorHAnsi" w:hAnsiTheme="majorHAnsi" w:cstheme="majorHAnsi"/>
        </w:rPr>
      </w:pPr>
    </w:p>
    <w:p w14:paraId="4C0327E1" w14:textId="77777777" w:rsidR="00195936" w:rsidRPr="00EB5B43" w:rsidRDefault="003A2243" w:rsidP="00195936">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14:paraId="301DD335" w14:textId="77777777" w:rsidR="00195936" w:rsidRDefault="00195936" w:rsidP="00195936">
      <w:pPr>
        <w:spacing w:after="0" w:line="240" w:lineRule="auto"/>
        <w:jc w:val="both"/>
        <w:rPr>
          <w:rFonts w:asciiTheme="majorHAnsi" w:hAnsiTheme="majorHAnsi" w:cstheme="majorHAnsi"/>
        </w:rPr>
      </w:pPr>
      <w:r>
        <w:rPr>
          <w:rFonts w:asciiTheme="majorHAnsi" w:hAnsiTheme="majorHAnsi" w:cstheme="majorHAnsi"/>
        </w:rPr>
        <w:t>Kur:</w:t>
      </w:r>
    </w:p>
    <w:p w14:paraId="033C6463" w14:textId="77777777" w:rsidR="00195936" w:rsidRDefault="00195936" w:rsidP="00195936">
      <w:pPr>
        <w:spacing w:after="0" w:line="240" w:lineRule="auto"/>
        <w:jc w:val="both"/>
        <w:rPr>
          <w:rFonts w:asciiTheme="majorHAnsi" w:hAnsiTheme="majorHAnsi" w:cstheme="majorHAnsi"/>
        </w:rPr>
      </w:pPr>
      <w:r>
        <w:rPr>
          <w:rFonts w:asciiTheme="majorHAnsi" w:hAnsiTheme="majorHAnsi" w:cstheme="majorHAnsi"/>
        </w:rPr>
        <w:t>N – darbības laiks (h/a)</w:t>
      </w:r>
    </w:p>
    <w:p w14:paraId="564437FA" w14:textId="77777777" w:rsidR="00D42798" w:rsidRDefault="00D42798" w:rsidP="00195936">
      <w:pPr>
        <w:spacing w:after="0" w:line="240" w:lineRule="auto"/>
        <w:jc w:val="both"/>
        <w:rPr>
          <w:rFonts w:asciiTheme="majorHAnsi" w:hAnsiTheme="majorHAnsi" w:cstheme="majorHAnsi"/>
        </w:rPr>
      </w:pPr>
    </w:p>
    <w:p w14:paraId="11D23FBB" w14:textId="77777777" w:rsidR="00B915CC" w:rsidRPr="0055599D" w:rsidRDefault="00B915CC" w:rsidP="00195936">
      <w:pPr>
        <w:spacing w:after="0" w:line="240" w:lineRule="auto"/>
        <w:jc w:val="center"/>
        <w:rPr>
          <w:rFonts w:asciiTheme="majorHAnsi" w:hAnsiTheme="majorHAnsi" w:cstheme="majorHAnsi"/>
          <w:b/>
        </w:rPr>
      </w:pPr>
      <w:r w:rsidRPr="0055599D">
        <w:rPr>
          <w:rFonts w:asciiTheme="majorHAnsi" w:hAnsiTheme="majorHAnsi" w:cstheme="majorHAnsi"/>
          <w:b/>
        </w:rPr>
        <w:t xml:space="preserve">Derīgo izrakteņu </w:t>
      </w:r>
      <w:r>
        <w:rPr>
          <w:rFonts w:asciiTheme="majorHAnsi" w:hAnsiTheme="majorHAnsi" w:cstheme="majorHAnsi"/>
          <w:b/>
        </w:rPr>
        <w:t>pārvešanā</w:t>
      </w:r>
      <w:r w:rsidRPr="0055599D">
        <w:rPr>
          <w:rFonts w:asciiTheme="majorHAnsi" w:hAnsiTheme="majorHAnsi" w:cstheme="majorHAnsi"/>
          <w:b/>
        </w:rPr>
        <w:t xml:space="preserve"> izmantotās tehnikas radītā putekļu emisijas no grants ceļiem</w:t>
      </w:r>
    </w:p>
    <w:p w14:paraId="49E3A51A" w14:textId="0D49585B" w:rsidR="00B915CC" w:rsidRPr="0055599D" w:rsidRDefault="00E236A8" w:rsidP="00B915CC">
      <w:pPr>
        <w:spacing w:after="0" w:line="240" w:lineRule="auto"/>
        <w:jc w:val="right"/>
        <w:rPr>
          <w:rFonts w:asciiTheme="majorHAnsi" w:hAnsiTheme="majorHAnsi" w:cstheme="majorHAnsi"/>
        </w:rPr>
      </w:pPr>
      <w:r>
        <w:rPr>
          <w:rFonts w:asciiTheme="majorHAnsi" w:hAnsiTheme="majorHAnsi" w:cstheme="majorHAnsi"/>
        </w:rPr>
        <w:t>2.1.2.4</w:t>
      </w:r>
      <w:r w:rsidR="00B915CC" w:rsidRPr="0055599D">
        <w:rPr>
          <w:rFonts w:asciiTheme="majorHAnsi" w:hAnsiTheme="majorHAnsi" w:cstheme="majorHAnsi"/>
        </w:rPr>
        <w:t>.tabula</w:t>
      </w:r>
    </w:p>
    <w:tbl>
      <w:tblPr>
        <w:tblStyle w:val="TableGrid"/>
        <w:tblW w:w="766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431"/>
        <w:gridCol w:w="808"/>
        <w:gridCol w:w="808"/>
        <w:gridCol w:w="808"/>
        <w:gridCol w:w="808"/>
      </w:tblGrid>
      <w:tr w:rsidR="00B915CC" w:rsidRPr="0009264F" w14:paraId="2196D63A" w14:textId="77777777" w:rsidTr="007850AA">
        <w:trPr>
          <w:jc w:val="center"/>
        </w:trPr>
        <w:tc>
          <w:tcPr>
            <w:tcW w:w="4431" w:type="dxa"/>
            <w:vMerge w:val="restart"/>
            <w:tcBorders>
              <w:top w:val="double" w:sz="4" w:space="0" w:color="auto"/>
              <w:bottom w:val="single" w:sz="6" w:space="0" w:color="auto"/>
            </w:tcBorders>
            <w:shd w:val="clear" w:color="auto" w:fill="E2EFD9" w:themeFill="accent6" w:themeFillTint="33"/>
            <w:vAlign w:val="center"/>
          </w:tcPr>
          <w:p w14:paraId="3D41AAD1" w14:textId="77777777" w:rsidR="00B915CC" w:rsidRPr="0009264F" w:rsidRDefault="00B915CC" w:rsidP="006428F1">
            <w:pPr>
              <w:spacing w:after="0" w:line="240" w:lineRule="auto"/>
              <w:rPr>
                <w:rFonts w:asciiTheme="majorHAnsi" w:hAnsiTheme="majorHAnsi" w:cstheme="majorHAnsi"/>
                <w:b/>
                <w:sz w:val="18"/>
                <w:szCs w:val="18"/>
              </w:rPr>
            </w:pPr>
            <w:r>
              <w:rPr>
                <w:rFonts w:asciiTheme="majorHAnsi" w:hAnsiTheme="majorHAnsi" w:cstheme="majorHAnsi"/>
                <w:b/>
                <w:sz w:val="18"/>
                <w:szCs w:val="18"/>
              </w:rPr>
              <w:t>Transportēšanas maršruts</w:t>
            </w:r>
          </w:p>
        </w:tc>
        <w:tc>
          <w:tcPr>
            <w:tcW w:w="1616" w:type="dxa"/>
            <w:gridSpan w:val="2"/>
            <w:tcBorders>
              <w:top w:val="double" w:sz="4" w:space="0" w:color="auto"/>
              <w:bottom w:val="single" w:sz="6" w:space="0" w:color="auto"/>
            </w:tcBorders>
            <w:shd w:val="clear" w:color="auto" w:fill="E2EFD9" w:themeFill="accent6" w:themeFillTint="33"/>
            <w:vAlign w:val="center"/>
          </w:tcPr>
          <w:p w14:paraId="1B42DBA2" w14:textId="77777777" w:rsidR="00B915CC" w:rsidRPr="0009264F" w:rsidRDefault="00B915CC" w:rsidP="006428F1">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616" w:type="dxa"/>
            <w:gridSpan w:val="2"/>
            <w:tcBorders>
              <w:top w:val="double" w:sz="4" w:space="0" w:color="auto"/>
              <w:bottom w:val="single" w:sz="6" w:space="0" w:color="auto"/>
            </w:tcBorders>
            <w:shd w:val="clear" w:color="auto" w:fill="E2EFD9" w:themeFill="accent6" w:themeFillTint="33"/>
            <w:vAlign w:val="center"/>
          </w:tcPr>
          <w:p w14:paraId="6EF0A92B" w14:textId="77777777" w:rsidR="00B915CC" w:rsidRPr="0009264F" w:rsidRDefault="00B915CC" w:rsidP="006428F1">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B915CC" w:rsidRPr="0009264F" w14:paraId="3178B486" w14:textId="77777777" w:rsidTr="006428F1">
        <w:trPr>
          <w:trHeight w:val="60"/>
          <w:jc w:val="center"/>
        </w:trPr>
        <w:tc>
          <w:tcPr>
            <w:tcW w:w="4431" w:type="dxa"/>
            <w:vMerge/>
            <w:tcBorders>
              <w:top w:val="single" w:sz="6" w:space="0" w:color="auto"/>
              <w:bottom w:val="double" w:sz="4" w:space="0" w:color="auto"/>
            </w:tcBorders>
            <w:shd w:val="clear" w:color="auto" w:fill="E2EFD9" w:themeFill="accent6" w:themeFillTint="33"/>
          </w:tcPr>
          <w:p w14:paraId="32A52F6F" w14:textId="77777777" w:rsidR="00B915CC" w:rsidRPr="0009264F" w:rsidRDefault="00B915CC" w:rsidP="006428F1">
            <w:pPr>
              <w:spacing w:after="0" w:line="240" w:lineRule="auto"/>
              <w:jc w:val="both"/>
              <w:rPr>
                <w:rFonts w:asciiTheme="majorHAnsi" w:hAnsiTheme="majorHAnsi" w:cstheme="majorHAnsi"/>
                <w:b/>
                <w:sz w:val="18"/>
                <w:szCs w:val="18"/>
              </w:rPr>
            </w:pPr>
          </w:p>
        </w:tc>
        <w:tc>
          <w:tcPr>
            <w:tcW w:w="808" w:type="dxa"/>
            <w:tcBorders>
              <w:top w:val="single" w:sz="6" w:space="0" w:color="auto"/>
              <w:bottom w:val="double" w:sz="4" w:space="0" w:color="auto"/>
            </w:tcBorders>
            <w:shd w:val="clear" w:color="auto" w:fill="E2EFD9" w:themeFill="accent6" w:themeFillTint="33"/>
            <w:vAlign w:val="center"/>
          </w:tcPr>
          <w:p w14:paraId="0619904B" w14:textId="77777777" w:rsidR="00B915CC" w:rsidRPr="0009264F" w:rsidRDefault="00B915CC" w:rsidP="006428F1">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1DC12DFE" w14:textId="77777777" w:rsidR="00B915CC" w:rsidRPr="0009264F" w:rsidRDefault="00B915CC" w:rsidP="006428F1">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14:paraId="170E2B37" w14:textId="77777777" w:rsidR="00B915CC" w:rsidRPr="0009264F" w:rsidRDefault="00B915CC" w:rsidP="006428F1">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159C8A77" w14:textId="77777777" w:rsidR="00B915CC" w:rsidRPr="0009264F" w:rsidRDefault="00B915CC" w:rsidP="006428F1">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481A04" w:rsidRPr="0009264F" w14:paraId="72FBD7E5" w14:textId="77777777" w:rsidTr="007850AA">
        <w:trPr>
          <w:jc w:val="center"/>
        </w:trPr>
        <w:tc>
          <w:tcPr>
            <w:tcW w:w="4431" w:type="dxa"/>
            <w:tcBorders>
              <w:top w:val="double" w:sz="4" w:space="0" w:color="auto"/>
            </w:tcBorders>
            <w:vAlign w:val="center"/>
          </w:tcPr>
          <w:p w14:paraId="7EB2427B" w14:textId="3A0C7532" w:rsidR="00481A04" w:rsidRPr="0009264F" w:rsidRDefault="00481A04" w:rsidP="00481A04">
            <w:pPr>
              <w:spacing w:after="0" w:line="240" w:lineRule="auto"/>
              <w:rPr>
                <w:rFonts w:asciiTheme="majorHAnsi" w:hAnsiTheme="majorHAnsi" w:cstheme="majorHAnsi"/>
                <w:sz w:val="18"/>
                <w:szCs w:val="18"/>
              </w:rPr>
            </w:pPr>
            <w:r>
              <w:rPr>
                <w:rFonts w:asciiTheme="majorHAnsi" w:hAnsiTheme="majorHAnsi" w:cstheme="majorHAnsi"/>
                <w:sz w:val="18"/>
                <w:szCs w:val="18"/>
              </w:rPr>
              <w:t>Ieguves vieta-tehnoloģiskais laukums</w:t>
            </w:r>
            <w:r w:rsidR="002A3714">
              <w:rPr>
                <w:rFonts w:asciiTheme="majorHAnsi" w:hAnsiTheme="majorHAnsi" w:cstheme="majorHAnsi"/>
                <w:sz w:val="18"/>
                <w:szCs w:val="18"/>
              </w:rPr>
              <w:t xml:space="preserve"> (IVN_2</w:t>
            </w:r>
            <w:r w:rsidR="003249EC">
              <w:rPr>
                <w:rFonts w:asciiTheme="majorHAnsi" w:hAnsiTheme="majorHAnsi" w:cstheme="majorHAnsi"/>
                <w:sz w:val="18"/>
                <w:szCs w:val="18"/>
              </w:rPr>
              <w:t>_1</w:t>
            </w:r>
            <w:r w:rsidR="002A3714">
              <w:rPr>
                <w:rFonts w:asciiTheme="majorHAnsi" w:hAnsiTheme="majorHAnsi" w:cstheme="majorHAnsi"/>
                <w:sz w:val="18"/>
                <w:szCs w:val="18"/>
              </w:rPr>
              <w:t>)</w:t>
            </w:r>
          </w:p>
        </w:tc>
        <w:tc>
          <w:tcPr>
            <w:tcW w:w="808" w:type="dxa"/>
            <w:tcBorders>
              <w:top w:val="double" w:sz="4" w:space="0" w:color="auto"/>
            </w:tcBorders>
            <w:vAlign w:val="center"/>
          </w:tcPr>
          <w:p w14:paraId="17AD65AB" w14:textId="60999F06" w:rsidR="00481A04" w:rsidRPr="00481A04" w:rsidRDefault="00481A04" w:rsidP="00481A04">
            <w:pPr>
              <w:spacing w:after="0" w:line="240" w:lineRule="auto"/>
              <w:jc w:val="center"/>
              <w:rPr>
                <w:rFonts w:ascii="Calibri Light" w:hAnsi="Calibri Light" w:cs="Calibri Light"/>
                <w:color w:val="000000"/>
                <w:sz w:val="18"/>
                <w:szCs w:val="18"/>
              </w:rPr>
            </w:pPr>
            <w:r w:rsidRPr="00481A04">
              <w:rPr>
                <w:rFonts w:ascii="Calibri Light" w:hAnsi="Calibri Light" w:cs="Calibri Light"/>
                <w:color w:val="000000"/>
                <w:sz w:val="18"/>
                <w:szCs w:val="18"/>
              </w:rPr>
              <w:t>0,6066</w:t>
            </w:r>
          </w:p>
        </w:tc>
        <w:tc>
          <w:tcPr>
            <w:tcW w:w="808" w:type="dxa"/>
            <w:tcBorders>
              <w:top w:val="double" w:sz="4" w:space="0" w:color="auto"/>
            </w:tcBorders>
            <w:vAlign w:val="center"/>
          </w:tcPr>
          <w:p w14:paraId="722203B2" w14:textId="5E7BC937" w:rsidR="00481A04" w:rsidRPr="00481A04" w:rsidRDefault="00481A04" w:rsidP="00481A04">
            <w:pPr>
              <w:spacing w:after="0" w:line="240" w:lineRule="auto"/>
              <w:jc w:val="center"/>
              <w:rPr>
                <w:rFonts w:ascii="Calibri Light" w:hAnsi="Calibri Light" w:cs="Calibri Light"/>
                <w:color w:val="000000"/>
                <w:sz w:val="18"/>
                <w:szCs w:val="18"/>
              </w:rPr>
            </w:pPr>
            <w:r w:rsidRPr="00481A04">
              <w:rPr>
                <w:rFonts w:ascii="Calibri Light" w:hAnsi="Calibri Light" w:cs="Calibri Light"/>
                <w:color w:val="000000"/>
                <w:sz w:val="18"/>
                <w:szCs w:val="18"/>
              </w:rPr>
              <w:t>2,0833</w:t>
            </w:r>
          </w:p>
        </w:tc>
        <w:tc>
          <w:tcPr>
            <w:tcW w:w="808" w:type="dxa"/>
            <w:tcBorders>
              <w:top w:val="double" w:sz="4" w:space="0" w:color="auto"/>
            </w:tcBorders>
            <w:vAlign w:val="center"/>
          </w:tcPr>
          <w:p w14:paraId="1DF4B4CF" w14:textId="21CC0844" w:rsidR="00481A04" w:rsidRPr="00481A04" w:rsidRDefault="00481A04" w:rsidP="00481A04">
            <w:pPr>
              <w:spacing w:after="0" w:line="240" w:lineRule="auto"/>
              <w:jc w:val="center"/>
              <w:rPr>
                <w:rFonts w:ascii="Calibri Light" w:hAnsi="Calibri Light" w:cs="Calibri Light"/>
                <w:color w:val="000000"/>
                <w:sz w:val="18"/>
                <w:szCs w:val="18"/>
              </w:rPr>
            </w:pPr>
            <w:r w:rsidRPr="00481A04">
              <w:rPr>
                <w:rFonts w:ascii="Calibri Light" w:hAnsi="Calibri Light" w:cs="Calibri Light"/>
                <w:color w:val="000000"/>
                <w:sz w:val="18"/>
                <w:szCs w:val="18"/>
              </w:rPr>
              <w:t>0,0607</w:t>
            </w:r>
          </w:p>
        </w:tc>
        <w:tc>
          <w:tcPr>
            <w:tcW w:w="808" w:type="dxa"/>
            <w:tcBorders>
              <w:top w:val="double" w:sz="4" w:space="0" w:color="auto"/>
            </w:tcBorders>
            <w:vAlign w:val="center"/>
          </w:tcPr>
          <w:p w14:paraId="4FC92777" w14:textId="7D0E9E98" w:rsidR="00481A04" w:rsidRPr="00481A04" w:rsidRDefault="00481A04" w:rsidP="00481A04">
            <w:pPr>
              <w:spacing w:after="0" w:line="240" w:lineRule="auto"/>
              <w:jc w:val="center"/>
              <w:rPr>
                <w:rFonts w:ascii="Calibri Light" w:hAnsi="Calibri Light" w:cs="Calibri Light"/>
                <w:color w:val="000000"/>
                <w:sz w:val="18"/>
                <w:szCs w:val="18"/>
              </w:rPr>
            </w:pPr>
            <w:r w:rsidRPr="00481A04">
              <w:rPr>
                <w:rFonts w:ascii="Calibri Light" w:hAnsi="Calibri Light" w:cs="Calibri Light"/>
                <w:color w:val="000000"/>
                <w:sz w:val="18"/>
                <w:szCs w:val="18"/>
              </w:rPr>
              <w:t>0,2083</w:t>
            </w:r>
          </w:p>
        </w:tc>
      </w:tr>
    </w:tbl>
    <w:p w14:paraId="70880758" w14:textId="77777777" w:rsidR="007A47CA" w:rsidRDefault="007A47CA" w:rsidP="00B57294">
      <w:pPr>
        <w:pStyle w:val="Teksts"/>
        <w:ind w:firstLine="0"/>
        <w:rPr>
          <w:rFonts w:ascii="Calibri Light" w:hAnsi="Calibri Light" w:cs="Calibri Light"/>
        </w:rPr>
      </w:pPr>
    </w:p>
    <w:p w14:paraId="7190DD8A" w14:textId="7D9D6088" w:rsidR="001639AA" w:rsidRDefault="001639AA" w:rsidP="001639AA">
      <w:pPr>
        <w:spacing w:after="0" w:line="240" w:lineRule="auto"/>
        <w:jc w:val="both"/>
        <w:rPr>
          <w:rFonts w:asciiTheme="majorHAnsi" w:eastAsia="Times New Roman" w:hAnsiTheme="majorHAnsi" w:cs="Times New Roman"/>
          <w:i/>
          <w:lang w:eastAsia="lv-LV"/>
        </w:rPr>
      </w:pPr>
      <w:r>
        <w:rPr>
          <w:rFonts w:asciiTheme="majorHAnsi" w:eastAsia="Times New Roman" w:hAnsiTheme="majorHAnsi" w:cs="Times New Roman"/>
          <w:i/>
          <w:lang w:eastAsia="lv-LV"/>
        </w:rPr>
        <w:t>2.variants (pārvešana no 2.laukuma līdz tehnoloģiskajam laukumam).</w:t>
      </w:r>
    </w:p>
    <w:p w14:paraId="5D8FF131" w14:textId="77777777" w:rsidR="001639AA" w:rsidRDefault="001639AA" w:rsidP="001639AA">
      <w:pPr>
        <w:spacing w:after="0" w:line="240" w:lineRule="auto"/>
        <w:jc w:val="both"/>
        <w:rPr>
          <w:rFonts w:asciiTheme="majorHAnsi" w:eastAsia="Times New Roman" w:hAnsiTheme="majorHAnsi" w:cs="Times New Roman"/>
          <w:lang w:eastAsia="lv-LV"/>
        </w:rPr>
      </w:pPr>
    </w:p>
    <w:p w14:paraId="7624BA97" w14:textId="22D9E0FC" w:rsidR="001639AA" w:rsidRDefault="001639AA" w:rsidP="001639AA">
      <w:pPr>
        <w:spacing w:after="0" w:line="240" w:lineRule="auto"/>
        <w:jc w:val="both"/>
        <w:rPr>
          <w:rFonts w:asciiTheme="majorHAnsi" w:eastAsia="Times New Roman" w:hAnsiTheme="majorHAnsi" w:cs="Times New Roman"/>
          <w:lang w:eastAsia="lv-LV"/>
        </w:rPr>
      </w:pPr>
      <w:r>
        <w:rPr>
          <w:rFonts w:asciiTheme="majorHAnsi" w:eastAsia="Times New Roman" w:hAnsiTheme="majorHAnsi" w:cs="Times New Roman"/>
          <w:lang w:eastAsia="lv-LV"/>
        </w:rPr>
        <w:t xml:space="preserve">Ieguves sezonas laikā paredzēts veikt līdz 3235 reisiem, vienā reisā veicot līdz 2,5 km (1,25 km turp, </w:t>
      </w:r>
      <w:r w:rsidR="00336B59">
        <w:rPr>
          <w:rFonts w:asciiTheme="majorHAnsi" w:eastAsia="Times New Roman" w:hAnsiTheme="majorHAnsi" w:cs="Times New Roman"/>
          <w:lang w:eastAsia="lv-LV"/>
        </w:rPr>
        <w:t>1</w:t>
      </w:r>
      <w:r>
        <w:rPr>
          <w:rFonts w:asciiTheme="majorHAnsi" w:eastAsia="Times New Roman" w:hAnsiTheme="majorHAnsi" w:cs="Times New Roman"/>
          <w:lang w:eastAsia="lv-LV"/>
        </w:rPr>
        <w:t xml:space="preserve">,25 km atpakaļ), gada laikā veicot 8087,5 km. Aprēķinos ir pieņemta sliktākā iespējamā situācija, kad pārvadāšanai izmanto servitūta ceļu, tādējādi veicot garāku distanci. Kravas pašizgāzēja darba stundu skaits– </w:t>
      </w:r>
      <w:r w:rsidR="00481A04">
        <w:rPr>
          <w:rFonts w:asciiTheme="majorHAnsi" w:eastAsia="Times New Roman" w:hAnsiTheme="majorHAnsi" w:cs="Times New Roman"/>
          <w:lang w:eastAsia="lv-LV"/>
        </w:rPr>
        <w:t>~</w:t>
      </w:r>
      <w:r>
        <w:rPr>
          <w:rFonts w:asciiTheme="majorHAnsi" w:eastAsia="Times New Roman" w:hAnsiTheme="majorHAnsi" w:cs="Times New Roman"/>
          <w:lang w:eastAsia="lv-LV"/>
        </w:rPr>
        <w:t xml:space="preserve">404 h/a (aprēķinātais vidējais ātrums 20 km/h). </w:t>
      </w:r>
    </w:p>
    <w:p w14:paraId="162A5879" w14:textId="77777777" w:rsidR="001639AA" w:rsidRDefault="001639AA" w:rsidP="00B57294">
      <w:pPr>
        <w:pStyle w:val="Teksts"/>
        <w:ind w:firstLine="0"/>
        <w:rPr>
          <w:rFonts w:ascii="Calibri Light" w:hAnsi="Calibri Light" w:cs="Calibri Light"/>
        </w:rPr>
      </w:pPr>
    </w:p>
    <w:p w14:paraId="59B183B4" w14:textId="5901CEDF" w:rsidR="00B915CC" w:rsidRDefault="001639AA" w:rsidP="00B57294">
      <w:pPr>
        <w:pStyle w:val="Teksts"/>
        <w:ind w:firstLine="0"/>
        <w:rPr>
          <w:rFonts w:ascii="Calibri Light" w:hAnsi="Calibri Light" w:cs="Calibri Light"/>
        </w:rPr>
      </w:pPr>
      <w:r>
        <w:rPr>
          <w:rFonts w:ascii="Calibri Light" w:hAnsi="Calibri Light" w:cs="Calibri Light"/>
        </w:rPr>
        <w:t xml:space="preserve">Emisiju daudzuma aprēķina formulas – tādas pašas kā 1.variantam. Rezultāti apkopoti zemāk esošajām tabulās.  </w:t>
      </w:r>
    </w:p>
    <w:p w14:paraId="356A2052" w14:textId="77777777" w:rsidR="001639AA" w:rsidRDefault="001639AA" w:rsidP="00B57294">
      <w:pPr>
        <w:pStyle w:val="Teksts"/>
        <w:ind w:firstLine="0"/>
        <w:rPr>
          <w:rFonts w:ascii="Calibri Light" w:hAnsi="Calibri Light" w:cs="Calibri Light"/>
        </w:rPr>
      </w:pPr>
    </w:p>
    <w:p w14:paraId="2663A6E4" w14:textId="77777777" w:rsidR="001639AA" w:rsidRPr="00527A88" w:rsidRDefault="001639AA" w:rsidP="001639AA">
      <w:pPr>
        <w:spacing w:after="0" w:line="240" w:lineRule="auto"/>
        <w:jc w:val="center"/>
        <w:rPr>
          <w:rFonts w:asciiTheme="majorHAnsi" w:hAnsiTheme="majorHAnsi" w:cstheme="majorHAnsi"/>
          <w:b/>
        </w:rPr>
      </w:pPr>
      <w:r w:rsidRPr="00527A88">
        <w:rPr>
          <w:rFonts w:asciiTheme="majorHAnsi" w:hAnsiTheme="majorHAnsi" w:cstheme="majorHAnsi"/>
          <w:b/>
        </w:rPr>
        <w:t>Derīgo izrakteņu pārvadāšanā izmantotās tehnikas radītās emisijas</w:t>
      </w:r>
    </w:p>
    <w:p w14:paraId="58064F38" w14:textId="3E5432B5" w:rsidR="001639AA" w:rsidRDefault="001639AA" w:rsidP="001639AA">
      <w:pPr>
        <w:spacing w:after="0" w:line="240" w:lineRule="auto"/>
        <w:jc w:val="right"/>
        <w:rPr>
          <w:rFonts w:asciiTheme="majorHAnsi" w:hAnsiTheme="majorHAnsi" w:cstheme="majorHAnsi"/>
        </w:rPr>
      </w:pPr>
      <w:r>
        <w:rPr>
          <w:rFonts w:asciiTheme="majorHAnsi" w:hAnsiTheme="majorHAnsi" w:cstheme="majorHAnsi"/>
        </w:rPr>
        <w:t>2.1.2</w:t>
      </w:r>
      <w:r w:rsidRPr="00527A88">
        <w:rPr>
          <w:rFonts w:asciiTheme="majorHAnsi" w:hAnsiTheme="majorHAnsi" w:cstheme="majorHAnsi"/>
        </w:rPr>
        <w:t>.</w:t>
      </w:r>
      <w:r>
        <w:rPr>
          <w:rFonts w:asciiTheme="majorHAnsi" w:hAnsiTheme="majorHAnsi" w:cstheme="majorHAnsi"/>
        </w:rPr>
        <w:t>5.</w:t>
      </w:r>
      <w:r w:rsidRPr="00527A88">
        <w:rPr>
          <w:rFonts w:asciiTheme="majorHAnsi" w:hAnsiTheme="majorHAnsi" w:cstheme="majorHAnsi"/>
        </w:rPr>
        <w:t>t</w:t>
      </w:r>
      <w:r>
        <w:rPr>
          <w:rFonts w:asciiTheme="majorHAnsi" w:hAnsiTheme="majorHAnsi" w:cstheme="majorHAnsi"/>
        </w:rPr>
        <w:t>abula</w:t>
      </w:r>
    </w:p>
    <w:tbl>
      <w:tblPr>
        <w:tblStyle w:val="TableGrid"/>
        <w:tblW w:w="1021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30"/>
        <w:gridCol w:w="738"/>
        <w:gridCol w:w="738"/>
        <w:gridCol w:w="738"/>
        <w:gridCol w:w="738"/>
        <w:gridCol w:w="738"/>
        <w:gridCol w:w="738"/>
        <w:gridCol w:w="738"/>
        <w:gridCol w:w="738"/>
        <w:gridCol w:w="738"/>
        <w:gridCol w:w="738"/>
      </w:tblGrid>
      <w:tr w:rsidR="001639AA" w:rsidRPr="0009264F" w14:paraId="41A6A7F8" w14:textId="77777777" w:rsidTr="003249EC">
        <w:trPr>
          <w:jc w:val="center"/>
        </w:trPr>
        <w:tc>
          <w:tcPr>
            <w:tcW w:w="2830" w:type="dxa"/>
            <w:vMerge w:val="restart"/>
            <w:tcBorders>
              <w:top w:val="double" w:sz="4" w:space="0" w:color="auto"/>
              <w:bottom w:val="single" w:sz="6" w:space="0" w:color="auto"/>
            </w:tcBorders>
            <w:shd w:val="clear" w:color="auto" w:fill="E2EFD9" w:themeFill="accent6" w:themeFillTint="33"/>
            <w:vAlign w:val="center"/>
          </w:tcPr>
          <w:p w14:paraId="051A01BF" w14:textId="77777777" w:rsidR="001639AA" w:rsidRPr="0009264F" w:rsidRDefault="001639AA" w:rsidP="000C0695">
            <w:pPr>
              <w:spacing w:after="0" w:line="240" w:lineRule="auto"/>
              <w:rPr>
                <w:rFonts w:asciiTheme="majorHAnsi" w:hAnsiTheme="majorHAnsi" w:cstheme="majorHAnsi"/>
                <w:b/>
                <w:sz w:val="18"/>
                <w:szCs w:val="18"/>
              </w:rPr>
            </w:pPr>
            <w:r>
              <w:rPr>
                <w:rFonts w:asciiTheme="majorHAnsi" w:hAnsiTheme="majorHAnsi" w:cstheme="majorHAnsi"/>
                <w:b/>
                <w:sz w:val="18"/>
                <w:szCs w:val="18"/>
              </w:rPr>
              <w:t>Tehnika</w:t>
            </w:r>
          </w:p>
        </w:tc>
        <w:tc>
          <w:tcPr>
            <w:tcW w:w="1476" w:type="dxa"/>
            <w:gridSpan w:val="2"/>
            <w:tcBorders>
              <w:top w:val="double" w:sz="4" w:space="0" w:color="auto"/>
              <w:bottom w:val="single" w:sz="6" w:space="0" w:color="auto"/>
            </w:tcBorders>
            <w:shd w:val="clear" w:color="auto" w:fill="E2EFD9" w:themeFill="accent6" w:themeFillTint="33"/>
            <w:vAlign w:val="center"/>
          </w:tcPr>
          <w:p w14:paraId="51C1AD2A" w14:textId="77777777" w:rsidR="001639AA" w:rsidRPr="0009264F" w:rsidRDefault="001639AA" w:rsidP="000C0695">
            <w:pPr>
              <w:spacing w:after="0" w:line="240" w:lineRule="auto"/>
              <w:jc w:val="center"/>
              <w:rPr>
                <w:rFonts w:asciiTheme="majorHAnsi" w:hAnsiTheme="majorHAnsi" w:cstheme="majorHAnsi"/>
                <w:b/>
                <w:sz w:val="18"/>
                <w:szCs w:val="18"/>
              </w:rPr>
            </w:pPr>
            <w:proofErr w:type="spellStart"/>
            <w:r w:rsidRPr="0009264F">
              <w:rPr>
                <w:rFonts w:asciiTheme="majorHAnsi" w:hAnsiTheme="majorHAnsi" w:cstheme="majorHAnsi"/>
                <w:b/>
                <w:sz w:val="18"/>
                <w:szCs w:val="18"/>
              </w:rPr>
              <w:t>NOx</w:t>
            </w:r>
            <w:proofErr w:type="spellEnd"/>
          </w:p>
        </w:tc>
        <w:tc>
          <w:tcPr>
            <w:tcW w:w="1476" w:type="dxa"/>
            <w:gridSpan w:val="2"/>
            <w:tcBorders>
              <w:top w:val="double" w:sz="4" w:space="0" w:color="auto"/>
              <w:bottom w:val="single" w:sz="6" w:space="0" w:color="auto"/>
            </w:tcBorders>
            <w:shd w:val="clear" w:color="auto" w:fill="E2EFD9" w:themeFill="accent6" w:themeFillTint="33"/>
            <w:vAlign w:val="center"/>
          </w:tcPr>
          <w:p w14:paraId="0E1D079E" w14:textId="77777777" w:rsidR="001639AA" w:rsidRPr="0009264F" w:rsidRDefault="001639AA"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CO</w:t>
            </w:r>
          </w:p>
        </w:tc>
        <w:tc>
          <w:tcPr>
            <w:tcW w:w="1476" w:type="dxa"/>
            <w:gridSpan w:val="2"/>
            <w:tcBorders>
              <w:top w:val="double" w:sz="4" w:space="0" w:color="auto"/>
              <w:bottom w:val="single" w:sz="6" w:space="0" w:color="auto"/>
            </w:tcBorders>
            <w:shd w:val="clear" w:color="auto" w:fill="E2EFD9" w:themeFill="accent6" w:themeFillTint="33"/>
            <w:vAlign w:val="center"/>
          </w:tcPr>
          <w:p w14:paraId="0AB9E655" w14:textId="77777777" w:rsidR="001639AA" w:rsidRPr="0009264F" w:rsidRDefault="001639AA"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GOS</w:t>
            </w:r>
          </w:p>
        </w:tc>
        <w:tc>
          <w:tcPr>
            <w:tcW w:w="1476" w:type="dxa"/>
            <w:gridSpan w:val="2"/>
            <w:tcBorders>
              <w:top w:val="double" w:sz="4" w:space="0" w:color="auto"/>
              <w:bottom w:val="single" w:sz="6" w:space="0" w:color="auto"/>
            </w:tcBorders>
            <w:shd w:val="clear" w:color="auto" w:fill="E2EFD9" w:themeFill="accent6" w:themeFillTint="33"/>
            <w:vAlign w:val="center"/>
          </w:tcPr>
          <w:p w14:paraId="18C60B9F" w14:textId="77777777" w:rsidR="001639AA" w:rsidRPr="0009264F" w:rsidRDefault="001639AA"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476" w:type="dxa"/>
            <w:gridSpan w:val="2"/>
            <w:tcBorders>
              <w:top w:val="double" w:sz="4" w:space="0" w:color="auto"/>
              <w:bottom w:val="single" w:sz="6" w:space="0" w:color="auto"/>
            </w:tcBorders>
            <w:shd w:val="clear" w:color="auto" w:fill="E2EFD9" w:themeFill="accent6" w:themeFillTint="33"/>
          </w:tcPr>
          <w:p w14:paraId="00B883D8" w14:textId="77777777" w:rsidR="001639AA" w:rsidRPr="0009264F" w:rsidRDefault="001639AA"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1639AA" w:rsidRPr="0009264F" w14:paraId="1A8ADA00" w14:textId="77777777" w:rsidTr="003249EC">
        <w:trPr>
          <w:jc w:val="center"/>
        </w:trPr>
        <w:tc>
          <w:tcPr>
            <w:tcW w:w="2830" w:type="dxa"/>
            <w:vMerge/>
            <w:tcBorders>
              <w:top w:val="single" w:sz="6" w:space="0" w:color="auto"/>
              <w:bottom w:val="double" w:sz="4" w:space="0" w:color="auto"/>
            </w:tcBorders>
            <w:shd w:val="clear" w:color="auto" w:fill="E2EFD9" w:themeFill="accent6" w:themeFillTint="33"/>
          </w:tcPr>
          <w:p w14:paraId="3186BF45" w14:textId="77777777" w:rsidR="001639AA" w:rsidRPr="0009264F" w:rsidRDefault="001639AA" w:rsidP="000C0695">
            <w:pPr>
              <w:spacing w:after="0" w:line="240" w:lineRule="auto"/>
              <w:jc w:val="both"/>
              <w:rPr>
                <w:rFonts w:asciiTheme="majorHAnsi" w:hAnsiTheme="majorHAnsi" w:cstheme="majorHAnsi"/>
                <w:b/>
                <w:sz w:val="18"/>
                <w:szCs w:val="18"/>
              </w:rPr>
            </w:pPr>
          </w:p>
        </w:tc>
        <w:tc>
          <w:tcPr>
            <w:tcW w:w="738" w:type="dxa"/>
            <w:tcBorders>
              <w:top w:val="single" w:sz="6" w:space="0" w:color="auto"/>
              <w:bottom w:val="double" w:sz="4" w:space="0" w:color="auto"/>
            </w:tcBorders>
            <w:shd w:val="clear" w:color="auto" w:fill="E2EFD9" w:themeFill="accent6" w:themeFillTint="33"/>
            <w:vAlign w:val="center"/>
          </w:tcPr>
          <w:p w14:paraId="196487C5" w14:textId="77777777" w:rsidR="001639AA" w:rsidRPr="0009264F" w:rsidRDefault="001639AA"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40B951E7" w14:textId="77777777" w:rsidR="001639AA" w:rsidRPr="0009264F" w:rsidRDefault="001639AA"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2087F3BF" w14:textId="77777777" w:rsidR="001639AA" w:rsidRPr="0009264F" w:rsidRDefault="001639AA"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1A9E9E49" w14:textId="77777777" w:rsidR="001639AA" w:rsidRPr="0009264F" w:rsidRDefault="001639AA"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522B1D53" w14:textId="77777777" w:rsidR="001639AA" w:rsidRPr="0009264F" w:rsidRDefault="001639AA"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5B10EBF1" w14:textId="77777777" w:rsidR="001639AA" w:rsidRPr="0009264F" w:rsidRDefault="001639AA"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333860E2" w14:textId="77777777" w:rsidR="001639AA" w:rsidRPr="0009264F" w:rsidRDefault="001639AA"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14E979E6" w14:textId="77777777" w:rsidR="001639AA" w:rsidRPr="0009264F" w:rsidRDefault="001639AA"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5BF61E15" w14:textId="77777777" w:rsidR="001639AA" w:rsidRPr="0009264F" w:rsidRDefault="001639AA"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0BECE7F2" w14:textId="77777777" w:rsidR="001639AA" w:rsidRPr="0009264F" w:rsidRDefault="001639AA"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0B3A04" w:rsidRPr="0009264F" w14:paraId="33821AC9" w14:textId="77777777" w:rsidTr="003249EC">
        <w:trPr>
          <w:jc w:val="center"/>
        </w:trPr>
        <w:tc>
          <w:tcPr>
            <w:tcW w:w="2830" w:type="dxa"/>
            <w:tcBorders>
              <w:top w:val="double" w:sz="4" w:space="0" w:color="auto"/>
              <w:bottom w:val="single" w:sz="4" w:space="0" w:color="auto"/>
            </w:tcBorders>
            <w:vAlign w:val="center"/>
          </w:tcPr>
          <w:p w14:paraId="5BD9F67C" w14:textId="26D8F868" w:rsidR="000B3A04" w:rsidRPr="0009264F" w:rsidRDefault="000B3A04" w:rsidP="000B3A04">
            <w:pPr>
              <w:spacing w:after="0" w:line="240" w:lineRule="auto"/>
              <w:rPr>
                <w:rFonts w:asciiTheme="majorHAnsi" w:hAnsiTheme="majorHAnsi" w:cstheme="majorHAnsi"/>
                <w:sz w:val="18"/>
                <w:szCs w:val="18"/>
              </w:rPr>
            </w:pPr>
            <w:r>
              <w:rPr>
                <w:rFonts w:asciiTheme="majorHAnsi" w:hAnsiTheme="majorHAnsi" w:cstheme="majorHAnsi"/>
                <w:sz w:val="18"/>
                <w:szCs w:val="18"/>
              </w:rPr>
              <w:t>Izplūdes gāzes (IVN_2_2)</w:t>
            </w:r>
          </w:p>
        </w:tc>
        <w:tc>
          <w:tcPr>
            <w:tcW w:w="738" w:type="dxa"/>
            <w:tcBorders>
              <w:top w:val="double" w:sz="4" w:space="0" w:color="auto"/>
              <w:bottom w:val="single" w:sz="4" w:space="0" w:color="auto"/>
            </w:tcBorders>
            <w:vAlign w:val="center"/>
          </w:tcPr>
          <w:p w14:paraId="53D1CDA2" w14:textId="2FC0EB00" w:rsidR="000B3A04" w:rsidRDefault="000B3A04" w:rsidP="000B3A0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0,0176</w:t>
            </w:r>
          </w:p>
        </w:tc>
        <w:tc>
          <w:tcPr>
            <w:tcW w:w="738" w:type="dxa"/>
            <w:tcBorders>
              <w:top w:val="double" w:sz="4" w:space="0" w:color="auto"/>
              <w:bottom w:val="single" w:sz="4" w:space="0" w:color="auto"/>
            </w:tcBorders>
            <w:vAlign w:val="center"/>
          </w:tcPr>
          <w:p w14:paraId="32CAB0D8" w14:textId="17AC45CA" w:rsidR="000B3A04" w:rsidRDefault="000B3A04" w:rsidP="000B3A0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0,0121</w:t>
            </w:r>
          </w:p>
        </w:tc>
        <w:tc>
          <w:tcPr>
            <w:tcW w:w="738" w:type="dxa"/>
            <w:tcBorders>
              <w:top w:val="double" w:sz="4" w:space="0" w:color="auto"/>
              <w:bottom w:val="single" w:sz="4" w:space="0" w:color="auto"/>
            </w:tcBorders>
            <w:vAlign w:val="center"/>
          </w:tcPr>
          <w:p w14:paraId="24EF2503" w14:textId="1CA19984" w:rsidR="000B3A04" w:rsidRDefault="000B3A04" w:rsidP="000B3A0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0,00085</w:t>
            </w:r>
          </w:p>
        </w:tc>
        <w:tc>
          <w:tcPr>
            <w:tcW w:w="738" w:type="dxa"/>
            <w:tcBorders>
              <w:top w:val="double" w:sz="4" w:space="0" w:color="auto"/>
              <w:bottom w:val="single" w:sz="4" w:space="0" w:color="auto"/>
            </w:tcBorders>
            <w:vAlign w:val="center"/>
          </w:tcPr>
          <w:p w14:paraId="056BB611" w14:textId="3AC25DF3" w:rsidR="000B3A04" w:rsidRDefault="000B3A04" w:rsidP="000B3A0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0,00058</w:t>
            </w:r>
          </w:p>
        </w:tc>
        <w:tc>
          <w:tcPr>
            <w:tcW w:w="738" w:type="dxa"/>
            <w:tcBorders>
              <w:top w:val="double" w:sz="4" w:space="0" w:color="auto"/>
              <w:bottom w:val="single" w:sz="4" w:space="0" w:color="auto"/>
            </w:tcBorders>
            <w:vAlign w:val="center"/>
          </w:tcPr>
          <w:p w14:paraId="103452B7" w14:textId="4E701F4C" w:rsidR="000B3A04" w:rsidRDefault="000B3A04" w:rsidP="000B3A0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0,00008</w:t>
            </w:r>
          </w:p>
        </w:tc>
        <w:tc>
          <w:tcPr>
            <w:tcW w:w="738" w:type="dxa"/>
            <w:tcBorders>
              <w:top w:val="double" w:sz="4" w:space="0" w:color="auto"/>
              <w:bottom w:val="single" w:sz="4" w:space="0" w:color="auto"/>
            </w:tcBorders>
            <w:vAlign w:val="center"/>
          </w:tcPr>
          <w:p w14:paraId="4255F439" w14:textId="0A194B20" w:rsidR="000B3A04" w:rsidRDefault="000B3A04" w:rsidP="000B3A0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0,00006</w:t>
            </w:r>
          </w:p>
        </w:tc>
        <w:tc>
          <w:tcPr>
            <w:tcW w:w="738" w:type="dxa"/>
            <w:tcBorders>
              <w:top w:val="double" w:sz="4" w:space="0" w:color="auto"/>
              <w:bottom w:val="single" w:sz="4" w:space="0" w:color="auto"/>
            </w:tcBorders>
            <w:vAlign w:val="center"/>
          </w:tcPr>
          <w:p w14:paraId="7686FBF5" w14:textId="18D13980" w:rsidR="000B3A04" w:rsidRDefault="000B3A04" w:rsidP="000B3A0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0,00019</w:t>
            </w:r>
          </w:p>
        </w:tc>
        <w:tc>
          <w:tcPr>
            <w:tcW w:w="738" w:type="dxa"/>
            <w:tcBorders>
              <w:top w:val="double" w:sz="4" w:space="0" w:color="auto"/>
              <w:bottom w:val="single" w:sz="4" w:space="0" w:color="auto"/>
            </w:tcBorders>
            <w:vAlign w:val="center"/>
          </w:tcPr>
          <w:p w14:paraId="337CCA42" w14:textId="2B6B07C9" w:rsidR="000B3A04" w:rsidRDefault="000B3A04" w:rsidP="000B3A0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0,00013</w:t>
            </w:r>
          </w:p>
        </w:tc>
        <w:tc>
          <w:tcPr>
            <w:tcW w:w="738" w:type="dxa"/>
            <w:tcBorders>
              <w:top w:val="double" w:sz="4" w:space="0" w:color="auto"/>
              <w:bottom w:val="single" w:sz="4" w:space="0" w:color="auto"/>
            </w:tcBorders>
            <w:vAlign w:val="center"/>
          </w:tcPr>
          <w:p w14:paraId="55682150" w14:textId="2F295C75" w:rsidR="000B3A04" w:rsidRDefault="000B3A04" w:rsidP="000B3A0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0,00019</w:t>
            </w:r>
          </w:p>
        </w:tc>
        <w:tc>
          <w:tcPr>
            <w:tcW w:w="738" w:type="dxa"/>
            <w:tcBorders>
              <w:top w:val="double" w:sz="4" w:space="0" w:color="auto"/>
              <w:bottom w:val="single" w:sz="4" w:space="0" w:color="auto"/>
            </w:tcBorders>
            <w:vAlign w:val="center"/>
          </w:tcPr>
          <w:p w14:paraId="16D2E404" w14:textId="297FB563" w:rsidR="000B3A04" w:rsidRDefault="000B3A04" w:rsidP="000B3A0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0,00013</w:t>
            </w:r>
          </w:p>
        </w:tc>
      </w:tr>
      <w:tr w:rsidR="000B3A04" w:rsidRPr="0009264F" w14:paraId="7C2448CF" w14:textId="77777777" w:rsidTr="003249EC">
        <w:trPr>
          <w:jc w:val="center"/>
        </w:trPr>
        <w:tc>
          <w:tcPr>
            <w:tcW w:w="2830" w:type="dxa"/>
            <w:tcBorders>
              <w:top w:val="single" w:sz="4" w:space="0" w:color="auto"/>
            </w:tcBorders>
            <w:vAlign w:val="center"/>
          </w:tcPr>
          <w:p w14:paraId="5C7E7F4B" w14:textId="62BC4392" w:rsidR="000B3A04" w:rsidRDefault="000B3A04" w:rsidP="000B3A04">
            <w:pPr>
              <w:spacing w:after="0" w:line="240" w:lineRule="auto"/>
              <w:rPr>
                <w:rFonts w:asciiTheme="majorHAnsi" w:hAnsiTheme="majorHAnsi" w:cstheme="majorHAnsi"/>
                <w:sz w:val="18"/>
                <w:szCs w:val="18"/>
              </w:rPr>
            </w:pPr>
            <w:r>
              <w:rPr>
                <w:rFonts w:asciiTheme="majorHAnsi" w:hAnsiTheme="majorHAnsi" w:cstheme="majorHAnsi"/>
                <w:sz w:val="18"/>
                <w:szCs w:val="18"/>
              </w:rPr>
              <w:t>Riepu un bremžu nodilums (IVN_2_2)</w:t>
            </w:r>
          </w:p>
        </w:tc>
        <w:tc>
          <w:tcPr>
            <w:tcW w:w="738" w:type="dxa"/>
            <w:tcBorders>
              <w:top w:val="single" w:sz="4" w:space="0" w:color="auto"/>
            </w:tcBorders>
            <w:vAlign w:val="center"/>
          </w:tcPr>
          <w:p w14:paraId="7BE64279" w14:textId="77777777" w:rsidR="000B3A04" w:rsidRDefault="000B3A04" w:rsidP="000B3A04">
            <w:pPr>
              <w:spacing w:after="0" w:line="240" w:lineRule="auto"/>
              <w:jc w:val="center"/>
              <w:rPr>
                <w:rFonts w:ascii="Calibri Light" w:hAnsi="Calibri Light" w:cs="Calibri Light"/>
                <w:color w:val="000000"/>
                <w:sz w:val="18"/>
                <w:szCs w:val="18"/>
              </w:rPr>
            </w:pPr>
          </w:p>
        </w:tc>
        <w:tc>
          <w:tcPr>
            <w:tcW w:w="738" w:type="dxa"/>
            <w:tcBorders>
              <w:top w:val="single" w:sz="4" w:space="0" w:color="auto"/>
            </w:tcBorders>
            <w:vAlign w:val="center"/>
          </w:tcPr>
          <w:p w14:paraId="4B91212E" w14:textId="77777777" w:rsidR="000B3A04" w:rsidRDefault="000B3A04" w:rsidP="000B3A04">
            <w:pPr>
              <w:spacing w:after="0" w:line="240" w:lineRule="auto"/>
              <w:jc w:val="center"/>
              <w:rPr>
                <w:rFonts w:ascii="Calibri Light" w:hAnsi="Calibri Light" w:cs="Calibri Light"/>
                <w:color w:val="000000"/>
                <w:sz w:val="18"/>
                <w:szCs w:val="18"/>
              </w:rPr>
            </w:pPr>
          </w:p>
        </w:tc>
        <w:tc>
          <w:tcPr>
            <w:tcW w:w="738" w:type="dxa"/>
            <w:tcBorders>
              <w:top w:val="single" w:sz="4" w:space="0" w:color="auto"/>
            </w:tcBorders>
            <w:vAlign w:val="center"/>
          </w:tcPr>
          <w:p w14:paraId="19B2BA0E" w14:textId="77777777" w:rsidR="000B3A04" w:rsidRDefault="000B3A04" w:rsidP="000B3A04">
            <w:pPr>
              <w:spacing w:after="0" w:line="240" w:lineRule="auto"/>
              <w:jc w:val="center"/>
              <w:rPr>
                <w:rFonts w:ascii="Calibri Light" w:hAnsi="Calibri Light" w:cs="Calibri Light"/>
                <w:color w:val="000000"/>
                <w:sz w:val="18"/>
                <w:szCs w:val="18"/>
              </w:rPr>
            </w:pPr>
          </w:p>
        </w:tc>
        <w:tc>
          <w:tcPr>
            <w:tcW w:w="738" w:type="dxa"/>
            <w:tcBorders>
              <w:top w:val="single" w:sz="4" w:space="0" w:color="auto"/>
            </w:tcBorders>
            <w:vAlign w:val="center"/>
          </w:tcPr>
          <w:p w14:paraId="7898647A" w14:textId="77777777" w:rsidR="000B3A04" w:rsidRDefault="000B3A04" w:rsidP="000B3A04">
            <w:pPr>
              <w:spacing w:after="0" w:line="240" w:lineRule="auto"/>
              <w:jc w:val="center"/>
              <w:rPr>
                <w:rFonts w:ascii="Calibri Light" w:hAnsi="Calibri Light" w:cs="Calibri Light"/>
                <w:color w:val="000000"/>
                <w:sz w:val="18"/>
                <w:szCs w:val="18"/>
              </w:rPr>
            </w:pPr>
          </w:p>
        </w:tc>
        <w:tc>
          <w:tcPr>
            <w:tcW w:w="738" w:type="dxa"/>
            <w:tcBorders>
              <w:top w:val="single" w:sz="4" w:space="0" w:color="auto"/>
            </w:tcBorders>
            <w:vAlign w:val="center"/>
          </w:tcPr>
          <w:p w14:paraId="0953A1C5" w14:textId="235E651E" w:rsidR="000B3A04" w:rsidRDefault="000B3A04" w:rsidP="000B3A0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 </w:t>
            </w:r>
          </w:p>
        </w:tc>
        <w:tc>
          <w:tcPr>
            <w:tcW w:w="738" w:type="dxa"/>
            <w:tcBorders>
              <w:top w:val="single" w:sz="4" w:space="0" w:color="auto"/>
            </w:tcBorders>
            <w:vAlign w:val="center"/>
          </w:tcPr>
          <w:p w14:paraId="6871C95F" w14:textId="77777777" w:rsidR="000B3A04" w:rsidRDefault="000B3A04" w:rsidP="000B3A04">
            <w:pPr>
              <w:spacing w:after="0" w:line="240" w:lineRule="auto"/>
              <w:jc w:val="center"/>
              <w:rPr>
                <w:rFonts w:ascii="Calibri Light" w:hAnsi="Calibri Light" w:cs="Calibri Light"/>
                <w:color w:val="000000"/>
                <w:sz w:val="18"/>
                <w:szCs w:val="18"/>
              </w:rPr>
            </w:pPr>
          </w:p>
        </w:tc>
        <w:tc>
          <w:tcPr>
            <w:tcW w:w="738" w:type="dxa"/>
            <w:tcBorders>
              <w:top w:val="single" w:sz="4" w:space="0" w:color="auto"/>
            </w:tcBorders>
            <w:vAlign w:val="center"/>
          </w:tcPr>
          <w:p w14:paraId="7047344D" w14:textId="7759F4AE" w:rsidR="000B3A04" w:rsidRDefault="000B3A04" w:rsidP="000B3A0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0,00048</w:t>
            </w:r>
          </w:p>
        </w:tc>
        <w:tc>
          <w:tcPr>
            <w:tcW w:w="738" w:type="dxa"/>
            <w:tcBorders>
              <w:top w:val="single" w:sz="4" w:space="0" w:color="auto"/>
            </w:tcBorders>
            <w:vAlign w:val="center"/>
          </w:tcPr>
          <w:p w14:paraId="76AE524C" w14:textId="510CADAC" w:rsidR="000B3A04" w:rsidRDefault="000B3A04" w:rsidP="000B3A0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0,00033</w:t>
            </w:r>
          </w:p>
        </w:tc>
        <w:tc>
          <w:tcPr>
            <w:tcW w:w="738" w:type="dxa"/>
            <w:tcBorders>
              <w:top w:val="single" w:sz="4" w:space="0" w:color="auto"/>
            </w:tcBorders>
            <w:vAlign w:val="center"/>
          </w:tcPr>
          <w:p w14:paraId="18983635" w14:textId="6E6F8010" w:rsidR="000B3A04" w:rsidRDefault="000B3A04" w:rsidP="000B3A0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0,00026</w:t>
            </w:r>
          </w:p>
        </w:tc>
        <w:tc>
          <w:tcPr>
            <w:tcW w:w="738" w:type="dxa"/>
            <w:tcBorders>
              <w:top w:val="single" w:sz="4" w:space="0" w:color="auto"/>
            </w:tcBorders>
            <w:vAlign w:val="center"/>
          </w:tcPr>
          <w:p w14:paraId="226447D4" w14:textId="4690EB2F" w:rsidR="000B3A04" w:rsidRDefault="000B3A04" w:rsidP="000B3A0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0,00018</w:t>
            </w:r>
          </w:p>
        </w:tc>
      </w:tr>
    </w:tbl>
    <w:p w14:paraId="5FD5C140" w14:textId="77777777" w:rsidR="001639AA" w:rsidRDefault="001639AA" w:rsidP="00B57294">
      <w:pPr>
        <w:pStyle w:val="Teksts"/>
        <w:ind w:firstLine="0"/>
        <w:rPr>
          <w:rFonts w:ascii="Calibri Light" w:hAnsi="Calibri Light" w:cs="Calibri Light"/>
        </w:rPr>
      </w:pPr>
    </w:p>
    <w:p w14:paraId="06555725" w14:textId="77777777" w:rsidR="00481A04" w:rsidRPr="0055599D" w:rsidRDefault="00481A04" w:rsidP="00481A04">
      <w:pPr>
        <w:spacing w:after="0" w:line="240" w:lineRule="auto"/>
        <w:jc w:val="center"/>
        <w:rPr>
          <w:rFonts w:asciiTheme="majorHAnsi" w:hAnsiTheme="majorHAnsi" w:cstheme="majorHAnsi"/>
          <w:b/>
        </w:rPr>
      </w:pPr>
      <w:r w:rsidRPr="0055599D">
        <w:rPr>
          <w:rFonts w:asciiTheme="majorHAnsi" w:hAnsiTheme="majorHAnsi" w:cstheme="majorHAnsi"/>
          <w:b/>
        </w:rPr>
        <w:t xml:space="preserve">Derīgo izrakteņu </w:t>
      </w:r>
      <w:r>
        <w:rPr>
          <w:rFonts w:asciiTheme="majorHAnsi" w:hAnsiTheme="majorHAnsi" w:cstheme="majorHAnsi"/>
          <w:b/>
        </w:rPr>
        <w:t>pārvešanā</w:t>
      </w:r>
      <w:r w:rsidRPr="0055599D">
        <w:rPr>
          <w:rFonts w:asciiTheme="majorHAnsi" w:hAnsiTheme="majorHAnsi" w:cstheme="majorHAnsi"/>
          <w:b/>
        </w:rPr>
        <w:t xml:space="preserve"> izmantotās tehnikas radītā putekļu emisijas no grants ceļiem</w:t>
      </w:r>
    </w:p>
    <w:p w14:paraId="12FCC9AA" w14:textId="3140B7C8" w:rsidR="00481A04" w:rsidRPr="0055599D" w:rsidRDefault="00481A04" w:rsidP="00481A04">
      <w:pPr>
        <w:spacing w:after="0" w:line="240" w:lineRule="auto"/>
        <w:jc w:val="right"/>
        <w:rPr>
          <w:rFonts w:asciiTheme="majorHAnsi" w:hAnsiTheme="majorHAnsi" w:cstheme="majorHAnsi"/>
        </w:rPr>
      </w:pPr>
      <w:r>
        <w:rPr>
          <w:rFonts w:asciiTheme="majorHAnsi" w:hAnsiTheme="majorHAnsi" w:cstheme="majorHAnsi"/>
        </w:rPr>
        <w:t>2.1.2.6</w:t>
      </w:r>
      <w:r w:rsidRPr="0055599D">
        <w:rPr>
          <w:rFonts w:asciiTheme="majorHAnsi" w:hAnsiTheme="majorHAnsi" w:cstheme="majorHAnsi"/>
        </w:rPr>
        <w:t>.tabula</w:t>
      </w:r>
    </w:p>
    <w:tbl>
      <w:tblPr>
        <w:tblStyle w:val="TableGrid"/>
        <w:tblW w:w="766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431"/>
        <w:gridCol w:w="808"/>
        <w:gridCol w:w="808"/>
        <w:gridCol w:w="808"/>
        <w:gridCol w:w="808"/>
      </w:tblGrid>
      <w:tr w:rsidR="00481A04" w:rsidRPr="0009264F" w14:paraId="2ADCA6F1" w14:textId="77777777" w:rsidTr="000C0695">
        <w:trPr>
          <w:jc w:val="center"/>
        </w:trPr>
        <w:tc>
          <w:tcPr>
            <w:tcW w:w="4431" w:type="dxa"/>
            <w:vMerge w:val="restart"/>
            <w:tcBorders>
              <w:top w:val="double" w:sz="4" w:space="0" w:color="auto"/>
              <w:bottom w:val="single" w:sz="6" w:space="0" w:color="auto"/>
            </w:tcBorders>
            <w:shd w:val="clear" w:color="auto" w:fill="E2EFD9" w:themeFill="accent6" w:themeFillTint="33"/>
            <w:vAlign w:val="center"/>
          </w:tcPr>
          <w:p w14:paraId="06D1311B" w14:textId="77777777" w:rsidR="00481A04" w:rsidRPr="0009264F" w:rsidRDefault="00481A04" w:rsidP="000C0695">
            <w:pPr>
              <w:spacing w:after="0" w:line="240" w:lineRule="auto"/>
              <w:rPr>
                <w:rFonts w:asciiTheme="majorHAnsi" w:hAnsiTheme="majorHAnsi" w:cstheme="majorHAnsi"/>
                <w:b/>
                <w:sz w:val="18"/>
                <w:szCs w:val="18"/>
              </w:rPr>
            </w:pPr>
            <w:r>
              <w:rPr>
                <w:rFonts w:asciiTheme="majorHAnsi" w:hAnsiTheme="majorHAnsi" w:cstheme="majorHAnsi"/>
                <w:b/>
                <w:sz w:val="18"/>
                <w:szCs w:val="18"/>
              </w:rPr>
              <w:t>Transportēšanas maršruts</w:t>
            </w:r>
          </w:p>
        </w:tc>
        <w:tc>
          <w:tcPr>
            <w:tcW w:w="1616" w:type="dxa"/>
            <w:gridSpan w:val="2"/>
            <w:tcBorders>
              <w:top w:val="double" w:sz="4" w:space="0" w:color="auto"/>
              <w:bottom w:val="single" w:sz="6" w:space="0" w:color="auto"/>
            </w:tcBorders>
            <w:shd w:val="clear" w:color="auto" w:fill="E2EFD9" w:themeFill="accent6" w:themeFillTint="33"/>
            <w:vAlign w:val="center"/>
          </w:tcPr>
          <w:p w14:paraId="22557F70" w14:textId="77777777" w:rsidR="00481A04" w:rsidRPr="0009264F" w:rsidRDefault="00481A04"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616" w:type="dxa"/>
            <w:gridSpan w:val="2"/>
            <w:tcBorders>
              <w:top w:val="double" w:sz="4" w:space="0" w:color="auto"/>
              <w:bottom w:val="single" w:sz="6" w:space="0" w:color="auto"/>
            </w:tcBorders>
            <w:shd w:val="clear" w:color="auto" w:fill="E2EFD9" w:themeFill="accent6" w:themeFillTint="33"/>
            <w:vAlign w:val="center"/>
          </w:tcPr>
          <w:p w14:paraId="4506A45F" w14:textId="77777777" w:rsidR="00481A04" w:rsidRPr="0009264F" w:rsidRDefault="00481A04"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481A04" w:rsidRPr="0009264F" w14:paraId="5D73D2C1" w14:textId="77777777" w:rsidTr="000C0695">
        <w:trPr>
          <w:trHeight w:val="60"/>
          <w:jc w:val="center"/>
        </w:trPr>
        <w:tc>
          <w:tcPr>
            <w:tcW w:w="4431" w:type="dxa"/>
            <w:vMerge/>
            <w:tcBorders>
              <w:top w:val="single" w:sz="6" w:space="0" w:color="auto"/>
              <w:bottom w:val="double" w:sz="4" w:space="0" w:color="auto"/>
            </w:tcBorders>
            <w:shd w:val="clear" w:color="auto" w:fill="E2EFD9" w:themeFill="accent6" w:themeFillTint="33"/>
          </w:tcPr>
          <w:p w14:paraId="6DFD4636" w14:textId="77777777" w:rsidR="00481A04" w:rsidRPr="0009264F" w:rsidRDefault="00481A04" w:rsidP="000C0695">
            <w:pPr>
              <w:spacing w:after="0" w:line="240" w:lineRule="auto"/>
              <w:jc w:val="both"/>
              <w:rPr>
                <w:rFonts w:asciiTheme="majorHAnsi" w:hAnsiTheme="majorHAnsi" w:cstheme="majorHAnsi"/>
                <w:b/>
                <w:sz w:val="18"/>
                <w:szCs w:val="18"/>
              </w:rPr>
            </w:pPr>
          </w:p>
        </w:tc>
        <w:tc>
          <w:tcPr>
            <w:tcW w:w="808" w:type="dxa"/>
            <w:tcBorders>
              <w:top w:val="single" w:sz="6" w:space="0" w:color="auto"/>
              <w:bottom w:val="double" w:sz="4" w:space="0" w:color="auto"/>
            </w:tcBorders>
            <w:shd w:val="clear" w:color="auto" w:fill="E2EFD9" w:themeFill="accent6" w:themeFillTint="33"/>
            <w:vAlign w:val="center"/>
          </w:tcPr>
          <w:p w14:paraId="287B7D94" w14:textId="77777777" w:rsidR="00481A04" w:rsidRPr="0009264F" w:rsidRDefault="00481A04"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248D6944" w14:textId="77777777" w:rsidR="00481A04" w:rsidRPr="0009264F" w:rsidRDefault="00481A04"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14:paraId="600C08A7" w14:textId="77777777" w:rsidR="00481A04" w:rsidRPr="0009264F" w:rsidRDefault="00481A04"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48B4DC4A" w14:textId="77777777" w:rsidR="00481A04" w:rsidRPr="0009264F" w:rsidRDefault="00481A04"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481A04" w:rsidRPr="0009264F" w14:paraId="15CF11C6" w14:textId="77777777" w:rsidTr="000C0695">
        <w:trPr>
          <w:jc w:val="center"/>
        </w:trPr>
        <w:tc>
          <w:tcPr>
            <w:tcW w:w="4431" w:type="dxa"/>
            <w:tcBorders>
              <w:top w:val="double" w:sz="4" w:space="0" w:color="auto"/>
            </w:tcBorders>
            <w:vAlign w:val="center"/>
          </w:tcPr>
          <w:p w14:paraId="3F692814" w14:textId="46E83A2C" w:rsidR="00481A04" w:rsidRPr="0009264F" w:rsidRDefault="00481A04" w:rsidP="00481A04">
            <w:pPr>
              <w:spacing w:after="0" w:line="240" w:lineRule="auto"/>
              <w:rPr>
                <w:rFonts w:asciiTheme="majorHAnsi" w:hAnsiTheme="majorHAnsi" w:cstheme="majorHAnsi"/>
                <w:sz w:val="18"/>
                <w:szCs w:val="18"/>
              </w:rPr>
            </w:pPr>
            <w:r>
              <w:rPr>
                <w:rFonts w:asciiTheme="majorHAnsi" w:hAnsiTheme="majorHAnsi" w:cstheme="majorHAnsi"/>
                <w:sz w:val="18"/>
                <w:szCs w:val="18"/>
              </w:rPr>
              <w:t>Ieguves vieta-tehnoloģiskais laukums</w:t>
            </w:r>
            <w:r w:rsidR="003249EC">
              <w:rPr>
                <w:rFonts w:asciiTheme="majorHAnsi" w:hAnsiTheme="majorHAnsi" w:cstheme="majorHAnsi"/>
                <w:sz w:val="18"/>
                <w:szCs w:val="18"/>
              </w:rPr>
              <w:t xml:space="preserve"> (IVN_2_2)</w:t>
            </w:r>
          </w:p>
        </w:tc>
        <w:tc>
          <w:tcPr>
            <w:tcW w:w="808" w:type="dxa"/>
            <w:tcBorders>
              <w:top w:val="double" w:sz="4" w:space="0" w:color="auto"/>
            </w:tcBorders>
            <w:vAlign w:val="center"/>
          </w:tcPr>
          <w:p w14:paraId="40336BAB" w14:textId="5CE5BF53" w:rsidR="00481A04" w:rsidRPr="00481A04" w:rsidRDefault="00481A04" w:rsidP="00481A04">
            <w:pPr>
              <w:spacing w:after="0" w:line="240" w:lineRule="auto"/>
              <w:jc w:val="center"/>
              <w:rPr>
                <w:rFonts w:ascii="Calibri Light" w:hAnsi="Calibri Light" w:cs="Calibri Light"/>
                <w:color w:val="000000"/>
                <w:sz w:val="18"/>
                <w:szCs w:val="18"/>
              </w:rPr>
            </w:pPr>
            <w:r w:rsidRPr="00481A04">
              <w:rPr>
                <w:rFonts w:ascii="Calibri Light" w:hAnsi="Calibri Light" w:cs="Calibri Light"/>
                <w:color w:val="000000"/>
                <w:sz w:val="18"/>
                <w:szCs w:val="18"/>
              </w:rPr>
              <w:t>3,0328</w:t>
            </w:r>
          </w:p>
        </w:tc>
        <w:tc>
          <w:tcPr>
            <w:tcW w:w="808" w:type="dxa"/>
            <w:tcBorders>
              <w:top w:val="double" w:sz="4" w:space="0" w:color="auto"/>
            </w:tcBorders>
            <w:vAlign w:val="center"/>
          </w:tcPr>
          <w:p w14:paraId="0FB66840" w14:textId="47A92F63" w:rsidR="00481A04" w:rsidRPr="00481A04" w:rsidRDefault="00481A04" w:rsidP="00481A04">
            <w:pPr>
              <w:spacing w:after="0" w:line="240" w:lineRule="auto"/>
              <w:jc w:val="center"/>
              <w:rPr>
                <w:rFonts w:ascii="Calibri Light" w:hAnsi="Calibri Light" w:cs="Calibri Light"/>
                <w:color w:val="000000"/>
                <w:sz w:val="18"/>
                <w:szCs w:val="18"/>
              </w:rPr>
            </w:pPr>
            <w:r w:rsidRPr="00481A04">
              <w:rPr>
                <w:rFonts w:ascii="Calibri Light" w:hAnsi="Calibri Light" w:cs="Calibri Light"/>
                <w:color w:val="000000"/>
                <w:sz w:val="18"/>
                <w:szCs w:val="18"/>
              </w:rPr>
              <w:t>2,0833</w:t>
            </w:r>
          </w:p>
        </w:tc>
        <w:tc>
          <w:tcPr>
            <w:tcW w:w="808" w:type="dxa"/>
            <w:tcBorders>
              <w:top w:val="double" w:sz="4" w:space="0" w:color="auto"/>
            </w:tcBorders>
            <w:vAlign w:val="center"/>
          </w:tcPr>
          <w:p w14:paraId="63CA0CA8" w14:textId="4E94954C" w:rsidR="00481A04" w:rsidRPr="00481A04" w:rsidRDefault="00481A04" w:rsidP="00481A04">
            <w:pPr>
              <w:spacing w:after="0" w:line="240" w:lineRule="auto"/>
              <w:jc w:val="center"/>
              <w:rPr>
                <w:rFonts w:ascii="Calibri Light" w:hAnsi="Calibri Light" w:cs="Calibri Light"/>
                <w:color w:val="000000"/>
                <w:sz w:val="18"/>
                <w:szCs w:val="18"/>
              </w:rPr>
            </w:pPr>
            <w:r w:rsidRPr="00481A04">
              <w:rPr>
                <w:rFonts w:ascii="Calibri Light" w:hAnsi="Calibri Light" w:cs="Calibri Light"/>
                <w:color w:val="000000"/>
                <w:sz w:val="18"/>
                <w:szCs w:val="18"/>
              </w:rPr>
              <w:t>0,3033</w:t>
            </w:r>
          </w:p>
        </w:tc>
        <w:tc>
          <w:tcPr>
            <w:tcW w:w="808" w:type="dxa"/>
            <w:tcBorders>
              <w:top w:val="double" w:sz="4" w:space="0" w:color="auto"/>
            </w:tcBorders>
            <w:vAlign w:val="center"/>
          </w:tcPr>
          <w:p w14:paraId="595465B7" w14:textId="1DC65AE1" w:rsidR="00481A04" w:rsidRPr="00481A04" w:rsidRDefault="00481A04" w:rsidP="00481A04">
            <w:pPr>
              <w:spacing w:after="0" w:line="240" w:lineRule="auto"/>
              <w:jc w:val="center"/>
              <w:rPr>
                <w:rFonts w:ascii="Calibri Light" w:hAnsi="Calibri Light" w:cs="Calibri Light"/>
                <w:color w:val="000000"/>
                <w:sz w:val="18"/>
                <w:szCs w:val="18"/>
              </w:rPr>
            </w:pPr>
            <w:r w:rsidRPr="00481A04">
              <w:rPr>
                <w:rFonts w:ascii="Calibri Light" w:hAnsi="Calibri Light" w:cs="Calibri Light"/>
                <w:color w:val="000000"/>
                <w:sz w:val="18"/>
                <w:szCs w:val="18"/>
              </w:rPr>
              <w:t>0,2083</w:t>
            </w:r>
          </w:p>
        </w:tc>
      </w:tr>
    </w:tbl>
    <w:p w14:paraId="4366C56D" w14:textId="77777777" w:rsidR="001639AA" w:rsidRDefault="001639AA" w:rsidP="00B57294">
      <w:pPr>
        <w:pStyle w:val="Teksts"/>
        <w:ind w:firstLine="0"/>
        <w:rPr>
          <w:rFonts w:ascii="Calibri Light" w:hAnsi="Calibri Light" w:cs="Calibri Light"/>
        </w:rPr>
      </w:pPr>
    </w:p>
    <w:p w14:paraId="43E988CF" w14:textId="77777777" w:rsidR="00481A04" w:rsidRDefault="00481A04" w:rsidP="00B57294">
      <w:pPr>
        <w:pStyle w:val="Teksts"/>
        <w:ind w:firstLine="0"/>
        <w:rPr>
          <w:rFonts w:ascii="Calibri Light" w:hAnsi="Calibri Light" w:cs="Calibri Light"/>
        </w:rPr>
      </w:pPr>
    </w:p>
    <w:p w14:paraId="675C40E3" w14:textId="3C0AC360" w:rsidR="00D253C4" w:rsidRPr="00B915CC" w:rsidRDefault="00D253C4" w:rsidP="00D253C4">
      <w:pPr>
        <w:pStyle w:val="Heading3"/>
        <w:rPr>
          <w:rFonts w:asciiTheme="majorHAnsi" w:hAnsiTheme="majorHAnsi" w:cstheme="majorHAnsi"/>
        </w:rPr>
      </w:pPr>
      <w:bookmarkStart w:id="8" w:name="_Toc106883307"/>
      <w:r w:rsidRPr="00D91A99">
        <w:rPr>
          <w:rFonts w:asciiTheme="majorHAnsi" w:hAnsiTheme="majorHAnsi" w:cstheme="majorHAnsi"/>
        </w:rPr>
        <w:t>2.1.3. Piesārņojošo vielu  emisiju novērtējums no darbībām ar dolomītu tehnoloģiskajā laukumā</w:t>
      </w:r>
      <w:r w:rsidRPr="00B915CC">
        <w:rPr>
          <w:rFonts w:asciiTheme="majorHAnsi" w:hAnsiTheme="majorHAnsi" w:cstheme="majorHAnsi"/>
        </w:rPr>
        <w:t xml:space="preserve"> </w:t>
      </w:r>
      <w:r w:rsidR="000B3A04">
        <w:rPr>
          <w:rFonts w:asciiTheme="majorHAnsi" w:hAnsiTheme="majorHAnsi" w:cstheme="majorHAnsi"/>
        </w:rPr>
        <w:t>(IVN_3)</w:t>
      </w:r>
      <w:bookmarkEnd w:id="8"/>
    </w:p>
    <w:p w14:paraId="3AB9E337" w14:textId="77777777" w:rsidR="00D253C4" w:rsidRDefault="00D253C4" w:rsidP="00B57294">
      <w:pPr>
        <w:pStyle w:val="Teksts"/>
        <w:ind w:firstLine="0"/>
        <w:rPr>
          <w:rFonts w:ascii="Calibri Light" w:hAnsi="Calibri Light" w:cs="Calibri Light"/>
        </w:rPr>
      </w:pPr>
    </w:p>
    <w:p w14:paraId="3DFF973F" w14:textId="0D8A3227" w:rsidR="00D253C4" w:rsidRPr="007A47CA" w:rsidRDefault="00D253C4" w:rsidP="00D253C4">
      <w:pPr>
        <w:rPr>
          <w:rFonts w:ascii="Calibri Light" w:hAnsi="Calibri Light" w:cs="Calibri Light"/>
          <w:b/>
          <w:i/>
        </w:rPr>
      </w:pPr>
      <w:r w:rsidRPr="007A47CA">
        <w:rPr>
          <w:rFonts w:ascii="Calibri Light" w:hAnsi="Calibri Light" w:cs="Calibri Light"/>
          <w:b/>
          <w:i/>
        </w:rPr>
        <w:t xml:space="preserve">Dolomīta </w:t>
      </w:r>
      <w:r>
        <w:rPr>
          <w:rFonts w:ascii="Calibri Light" w:hAnsi="Calibri Light" w:cs="Calibri Light"/>
          <w:b/>
          <w:i/>
        </w:rPr>
        <w:t>pārkraušana</w:t>
      </w:r>
    </w:p>
    <w:p w14:paraId="115A1937" w14:textId="2ACC5723" w:rsidR="00D253C4" w:rsidRDefault="00D253C4" w:rsidP="00D253C4">
      <w:pPr>
        <w:spacing w:after="0" w:line="240" w:lineRule="auto"/>
        <w:rPr>
          <w:rFonts w:ascii="Calibri Light" w:hAnsi="Calibri Light" w:cs="Calibri Light"/>
        </w:rPr>
      </w:pPr>
      <w:r w:rsidRPr="00CD0951">
        <w:rPr>
          <w:rFonts w:ascii="Calibri Light" w:hAnsi="Calibri Light" w:cs="Calibri Light"/>
        </w:rPr>
        <w:t>Piesārņojošo vielu emisijas no dolomīta pārkraušanas novērtētas, izmantojot ASV Vides aizsardzības aģentūras gaisa piesārņojuma emisijas faktoru apkopojuma AP-42 11.19.2. nodaļas 11.19.2-1 tabulā norādītos emisijas faktorus</w:t>
      </w:r>
      <w:r>
        <w:rPr>
          <w:rFonts w:ascii="Calibri Light" w:hAnsi="Calibri Light" w:cs="Calibri Light"/>
        </w:rPr>
        <w:t xml:space="preserve"> [2]</w:t>
      </w:r>
      <w:r w:rsidRPr="00CD0951">
        <w:rPr>
          <w:rFonts w:ascii="Calibri Light" w:hAnsi="Calibri Light" w:cs="Calibri Light"/>
        </w:rPr>
        <w:t xml:space="preserve">. </w:t>
      </w:r>
    </w:p>
    <w:p w14:paraId="09B2C8C1" w14:textId="77777777" w:rsidR="00D253C4" w:rsidRDefault="00D253C4" w:rsidP="00D253C4">
      <w:pPr>
        <w:spacing w:after="0" w:line="240" w:lineRule="auto"/>
        <w:rPr>
          <w:rFonts w:ascii="Calibri Light" w:hAnsi="Calibri Light" w:cs="Calibri Light"/>
        </w:rPr>
      </w:pPr>
    </w:p>
    <w:p w14:paraId="488617D7" w14:textId="77777777" w:rsidR="00D253C4" w:rsidRDefault="00D253C4" w:rsidP="00D253C4">
      <w:pPr>
        <w:pStyle w:val="BodyText"/>
        <w:rPr>
          <w:rFonts w:ascii="Calibri Light" w:hAnsi="Calibri Light" w:cs="Calibri Light"/>
          <w:b/>
          <w:bCs/>
          <w:sz w:val="22"/>
          <w:szCs w:val="22"/>
        </w:rPr>
      </w:pPr>
      <w:r w:rsidRPr="006A472A">
        <w:rPr>
          <w:rFonts w:ascii="Calibri Light" w:hAnsi="Calibri Light" w:cs="Calibri Light"/>
          <w:b/>
          <w:bCs/>
          <w:sz w:val="22"/>
          <w:szCs w:val="22"/>
        </w:rPr>
        <w:t xml:space="preserve">Emisijas faktori </w:t>
      </w:r>
      <w:r>
        <w:rPr>
          <w:rFonts w:ascii="Calibri Light" w:hAnsi="Calibri Light" w:cs="Calibri Light"/>
          <w:b/>
          <w:bCs/>
          <w:sz w:val="22"/>
          <w:szCs w:val="22"/>
        </w:rPr>
        <w:t>dolomīta ieguvei un pārkraušanai</w:t>
      </w:r>
    </w:p>
    <w:p w14:paraId="5B4D6A2C" w14:textId="7FCF11BE" w:rsidR="00D253C4" w:rsidRPr="007C62AE" w:rsidRDefault="00D253C4" w:rsidP="00D253C4">
      <w:pPr>
        <w:pStyle w:val="BodyText"/>
        <w:jc w:val="right"/>
        <w:rPr>
          <w:rFonts w:ascii="Calibri Light" w:hAnsi="Calibri Light" w:cs="Calibri Light"/>
          <w:bCs/>
          <w:sz w:val="22"/>
          <w:szCs w:val="22"/>
        </w:rPr>
      </w:pPr>
      <w:r w:rsidRPr="007C62AE">
        <w:rPr>
          <w:rFonts w:ascii="Calibri Light" w:hAnsi="Calibri Light" w:cs="Calibri Light"/>
          <w:sz w:val="22"/>
          <w:szCs w:val="22"/>
        </w:rPr>
        <w:t>2.1.</w:t>
      </w:r>
      <w:r>
        <w:rPr>
          <w:rFonts w:ascii="Calibri Light" w:hAnsi="Calibri Light" w:cs="Calibri Light"/>
          <w:sz w:val="22"/>
          <w:szCs w:val="22"/>
        </w:rPr>
        <w:t>3.1</w:t>
      </w:r>
      <w:r w:rsidRPr="007C62AE">
        <w:rPr>
          <w:rFonts w:ascii="Calibri Light" w:hAnsi="Calibri Light" w:cs="Calibri Light"/>
          <w:sz w:val="22"/>
          <w:szCs w:val="22"/>
        </w:rPr>
        <w:t>.tabula</w:t>
      </w:r>
    </w:p>
    <w:tbl>
      <w:tblPr>
        <w:tblW w:w="8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1985"/>
        <w:gridCol w:w="1674"/>
      </w:tblGrid>
      <w:tr w:rsidR="00D253C4" w:rsidRPr="006A472A" w14:paraId="23607D9E" w14:textId="77777777" w:rsidTr="00D253C4">
        <w:trPr>
          <w:jc w:val="center"/>
        </w:trPr>
        <w:tc>
          <w:tcPr>
            <w:tcW w:w="4673" w:type="dxa"/>
            <w:shd w:val="clear" w:color="auto" w:fill="E2EFD9" w:themeFill="accent6" w:themeFillTint="33"/>
          </w:tcPr>
          <w:p w14:paraId="43EEF65F" w14:textId="77777777" w:rsidR="00D253C4" w:rsidRPr="006A472A" w:rsidRDefault="00D253C4" w:rsidP="000C0695">
            <w:pPr>
              <w:pStyle w:val="BodyText"/>
              <w:rPr>
                <w:rFonts w:ascii="Calibri Light" w:hAnsi="Calibri Light" w:cs="Calibri Light"/>
                <w:b/>
                <w:bCs/>
                <w:sz w:val="18"/>
                <w:szCs w:val="18"/>
              </w:rPr>
            </w:pPr>
            <w:r w:rsidRPr="006A472A">
              <w:rPr>
                <w:rFonts w:ascii="Calibri Light" w:hAnsi="Calibri Light" w:cs="Calibri Light"/>
                <w:b/>
                <w:bCs/>
                <w:sz w:val="18"/>
                <w:szCs w:val="18"/>
              </w:rPr>
              <w:t>Process</w:t>
            </w:r>
          </w:p>
        </w:tc>
        <w:tc>
          <w:tcPr>
            <w:tcW w:w="1985" w:type="dxa"/>
            <w:shd w:val="clear" w:color="auto" w:fill="E2EFD9" w:themeFill="accent6" w:themeFillTint="33"/>
          </w:tcPr>
          <w:p w14:paraId="416E72ED" w14:textId="77777777" w:rsidR="00D253C4" w:rsidRPr="00CD0951" w:rsidRDefault="00D253C4" w:rsidP="000C0695">
            <w:pPr>
              <w:pStyle w:val="BodyText"/>
              <w:rPr>
                <w:rFonts w:ascii="Calibri Light" w:hAnsi="Calibri Light" w:cs="Calibri Light"/>
                <w:b/>
                <w:bCs/>
                <w:sz w:val="18"/>
                <w:szCs w:val="18"/>
              </w:rPr>
            </w:pPr>
            <w:r w:rsidRPr="006A472A">
              <w:rPr>
                <w:rFonts w:ascii="Calibri Light" w:hAnsi="Calibri Light" w:cs="Calibri Light"/>
                <w:b/>
                <w:bCs/>
                <w:sz w:val="18"/>
                <w:szCs w:val="18"/>
              </w:rPr>
              <w:t>Daļiņas PM</w:t>
            </w:r>
            <w:r w:rsidRPr="006A472A">
              <w:rPr>
                <w:rFonts w:ascii="Calibri Light" w:hAnsi="Calibri Light" w:cs="Calibri Light"/>
                <w:b/>
                <w:bCs/>
                <w:sz w:val="18"/>
                <w:szCs w:val="18"/>
                <w:vertAlign w:val="subscript"/>
              </w:rPr>
              <w:t>10</w:t>
            </w:r>
            <w:r>
              <w:rPr>
                <w:rFonts w:ascii="Calibri Light" w:hAnsi="Calibri Light" w:cs="Calibri Light"/>
                <w:b/>
                <w:bCs/>
                <w:sz w:val="18"/>
                <w:szCs w:val="18"/>
              </w:rPr>
              <w:t>, kg/t</w:t>
            </w:r>
          </w:p>
        </w:tc>
        <w:tc>
          <w:tcPr>
            <w:tcW w:w="1674" w:type="dxa"/>
            <w:shd w:val="clear" w:color="auto" w:fill="E2EFD9" w:themeFill="accent6" w:themeFillTint="33"/>
          </w:tcPr>
          <w:p w14:paraId="453BD4D3" w14:textId="77777777" w:rsidR="00D253C4" w:rsidRPr="00CD0951" w:rsidRDefault="00D253C4" w:rsidP="000C0695">
            <w:pPr>
              <w:pStyle w:val="BodyText"/>
              <w:rPr>
                <w:rFonts w:ascii="Calibri Light" w:hAnsi="Calibri Light" w:cs="Calibri Light"/>
                <w:b/>
                <w:bCs/>
                <w:sz w:val="18"/>
                <w:szCs w:val="18"/>
              </w:rPr>
            </w:pPr>
            <w:r w:rsidRPr="006A472A">
              <w:rPr>
                <w:rFonts w:ascii="Calibri Light" w:hAnsi="Calibri Light" w:cs="Calibri Light"/>
                <w:b/>
                <w:bCs/>
                <w:sz w:val="18"/>
                <w:szCs w:val="18"/>
              </w:rPr>
              <w:t>Daļiņas PM</w:t>
            </w:r>
            <w:r w:rsidRPr="006A472A">
              <w:rPr>
                <w:rFonts w:ascii="Calibri Light" w:hAnsi="Calibri Light" w:cs="Calibri Light"/>
                <w:b/>
                <w:bCs/>
                <w:sz w:val="18"/>
                <w:szCs w:val="18"/>
                <w:vertAlign w:val="subscript"/>
              </w:rPr>
              <w:t>2.5</w:t>
            </w:r>
            <w:r>
              <w:rPr>
                <w:rFonts w:ascii="Calibri Light" w:hAnsi="Calibri Light" w:cs="Calibri Light"/>
                <w:b/>
                <w:bCs/>
                <w:sz w:val="18"/>
                <w:szCs w:val="18"/>
              </w:rPr>
              <w:t>, kg/t</w:t>
            </w:r>
          </w:p>
        </w:tc>
      </w:tr>
      <w:tr w:rsidR="00D253C4" w:rsidRPr="006A472A" w14:paraId="565D4219" w14:textId="77777777" w:rsidTr="00D253C4">
        <w:trPr>
          <w:jc w:val="center"/>
        </w:trPr>
        <w:tc>
          <w:tcPr>
            <w:tcW w:w="4673" w:type="dxa"/>
            <w:vAlign w:val="center"/>
          </w:tcPr>
          <w:p w14:paraId="47BFDD81" w14:textId="3B0FA651" w:rsidR="00D253C4" w:rsidRPr="006A472A" w:rsidRDefault="00D253C4" w:rsidP="000C0695">
            <w:pPr>
              <w:pStyle w:val="BodyText"/>
              <w:jc w:val="left"/>
              <w:rPr>
                <w:rFonts w:ascii="Calibri Light" w:hAnsi="Calibri Light" w:cs="Calibri Light"/>
                <w:sz w:val="18"/>
                <w:szCs w:val="18"/>
              </w:rPr>
            </w:pPr>
            <w:r>
              <w:rPr>
                <w:rFonts w:ascii="Calibri Light" w:hAnsi="Calibri Light" w:cs="Calibri Light"/>
                <w:sz w:val="18"/>
                <w:szCs w:val="18"/>
              </w:rPr>
              <w:t>Iegūtā materiāla izbēršana krautnē</w:t>
            </w:r>
          </w:p>
        </w:tc>
        <w:tc>
          <w:tcPr>
            <w:tcW w:w="1985" w:type="dxa"/>
            <w:vAlign w:val="center"/>
          </w:tcPr>
          <w:p w14:paraId="26A1862A" w14:textId="77777777" w:rsidR="00D253C4" w:rsidRPr="006A472A" w:rsidRDefault="00D253C4" w:rsidP="000C0695">
            <w:pPr>
              <w:pStyle w:val="BodyText"/>
              <w:rPr>
                <w:rFonts w:ascii="Calibri Light" w:hAnsi="Calibri Light" w:cs="Calibri Light"/>
                <w:sz w:val="18"/>
                <w:szCs w:val="18"/>
              </w:rPr>
            </w:pPr>
            <w:r>
              <w:rPr>
                <w:rFonts w:ascii="Calibri Light" w:hAnsi="Calibri Light" w:cs="Calibri Light"/>
                <w:sz w:val="18"/>
                <w:szCs w:val="18"/>
              </w:rPr>
              <w:t>0,000008</w:t>
            </w:r>
          </w:p>
        </w:tc>
        <w:tc>
          <w:tcPr>
            <w:tcW w:w="1674" w:type="dxa"/>
            <w:vAlign w:val="center"/>
          </w:tcPr>
          <w:p w14:paraId="1DA4CD1B" w14:textId="77777777" w:rsidR="00D253C4" w:rsidRPr="006A472A" w:rsidRDefault="00D253C4" w:rsidP="000C0695">
            <w:pPr>
              <w:pStyle w:val="BodyText"/>
              <w:rPr>
                <w:rFonts w:ascii="Calibri Light" w:hAnsi="Calibri Light" w:cs="Calibri Light"/>
                <w:sz w:val="18"/>
                <w:szCs w:val="18"/>
              </w:rPr>
            </w:pPr>
            <w:r>
              <w:rPr>
                <w:rFonts w:ascii="Calibri Light" w:hAnsi="Calibri Light" w:cs="Calibri Light"/>
                <w:sz w:val="18"/>
                <w:szCs w:val="18"/>
              </w:rPr>
              <w:t>0,0000012[1]</w:t>
            </w:r>
          </w:p>
        </w:tc>
      </w:tr>
      <w:tr w:rsidR="00D253C4" w:rsidRPr="006A472A" w14:paraId="0E02D6A3" w14:textId="77777777" w:rsidTr="00D253C4">
        <w:trPr>
          <w:jc w:val="center"/>
        </w:trPr>
        <w:tc>
          <w:tcPr>
            <w:tcW w:w="4673" w:type="dxa"/>
            <w:vAlign w:val="center"/>
          </w:tcPr>
          <w:p w14:paraId="52BDA940" w14:textId="4D751396" w:rsidR="00D253C4" w:rsidRPr="006A472A" w:rsidRDefault="00D253C4" w:rsidP="000C0695">
            <w:pPr>
              <w:pStyle w:val="BodyText"/>
              <w:jc w:val="left"/>
              <w:rPr>
                <w:rFonts w:ascii="Calibri Light" w:hAnsi="Calibri Light" w:cs="Calibri Light"/>
                <w:sz w:val="18"/>
                <w:szCs w:val="18"/>
              </w:rPr>
            </w:pPr>
            <w:r>
              <w:rPr>
                <w:rFonts w:ascii="Calibri Light" w:hAnsi="Calibri Light" w:cs="Calibri Light"/>
                <w:sz w:val="18"/>
                <w:szCs w:val="18"/>
              </w:rPr>
              <w:t xml:space="preserve">Materiāla pārvietošana uz pārstrādes iekārtām </w:t>
            </w:r>
          </w:p>
        </w:tc>
        <w:tc>
          <w:tcPr>
            <w:tcW w:w="1985" w:type="dxa"/>
            <w:vAlign w:val="center"/>
          </w:tcPr>
          <w:p w14:paraId="5112D2DE" w14:textId="77777777" w:rsidR="00D253C4" w:rsidRPr="006A472A" w:rsidRDefault="00D253C4" w:rsidP="000C0695">
            <w:pPr>
              <w:pStyle w:val="BodyText"/>
              <w:rPr>
                <w:rFonts w:ascii="Calibri Light" w:hAnsi="Calibri Light" w:cs="Calibri Light"/>
                <w:sz w:val="18"/>
                <w:szCs w:val="18"/>
              </w:rPr>
            </w:pPr>
            <w:r>
              <w:rPr>
                <w:rFonts w:ascii="Calibri Light" w:hAnsi="Calibri Light" w:cs="Calibri Light"/>
                <w:sz w:val="18"/>
                <w:szCs w:val="18"/>
              </w:rPr>
              <w:t>0,000008</w:t>
            </w:r>
          </w:p>
        </w:tc>
        <w:tc>
          <w:tcPr>
            <w:tcW w:w="1674" w:type="dxa"/>
            <w:vAlign w:val="center"/>
          </w:tcPr>
          <w:p w14:paraId="5A306796" w14:textId="77777777" w:rsidR="00D253C4" w:rsidRPr="006A472A" w:rsidRDefault="00D253C4" w:rsidP="000C0695">
            <w:pPr>
              <w:pStyle w:val="BodyText"/>
              <w:rPr>
                <w:rFonts w:ascii="Calibri Light" w:hAnsi="Calibri Light" w:cs="Calibri Light"/>
                <w:sz w:val="18"/>
                <w:szCs w:val="18"/>
              </w:rPr>
            </w:pPr>
            <w:r>
              <w:rPr>
                <w:rFonts w:ascii="Calibri Light" w:hAnsi="Calibri Light" w:cs="Calibri Light"/>
                <w:sz w:val="18"/>
                <w:szCs w:val="18"/>
              </w:rPr>
              <w:t>0,0000012 [1]</w:t>
            </w:r>
          </w:p>
        </w:tc>
      </w:tr>
      <w:tr w:rsidR="00D253C4" w:rsidRPr="006A472A" w14:paraId="516570C1" w14:textId="77777777" w:rsidTr="00D253C4">
        <w:trPr>
          <w:jc w:val="center"/>
        </w:trPr>
        <w:tc>
          <w:tcPr>
            <w:tcW w:w="4673" w:type="dxa"/>
            <w:vAlign w:val="center"/>
          </w:tcPr>
          <w:p w14:paraId="09BE3685" w14:textId="05F5BD2A" w:rsidR="00D253C4" w:rsidRDefault="00D253C4" w:rsidP="00D253C4">
            <w:pPr>
              <w:pStyle w:val="BodyText"/>
              <w:jc w:val="left"/>
              <w:rPr>
                <w:rFonts w:ascii="Calibri Light" w:hAnsi="Calibri Light" w:cs="Calibri Light"/>
                <w:sz w:val="18"/>
                <w:szCs w:val="18"/>
              </w:rPr>
            </w:pPr>
            <w:r>
              <w:rPr>
                <w:rFonts w:ascii="Calibri Light" w:hAnsi="Calibri Light" w:cs="Calibri Light"/>
                <w:sz w:val="18"/>
                <w:szCs w:val="18"/>
              </w:rPr>
              <w:t>Gatavās produkcijas pārbēršana krautnē</w:t>
            </w:r>
          </w:p>
        </w:tc>
        <w:tc>
          <w:tcPr>
            <w:tcW w:w="1985" w:type="dxa"/>
            <w:vAlign w:val="center"/>
          </w:tcPr>
          <w:p w14:paraId="613E4FE6" w14:textId="7FDE07E7" w:rsidR="00D253C4" w:rsidRDefault="00D253C4" w:rsidP="00D253C4">
            <w:pPr>
              <w:pStyle w:val="BodyText"/>
              <w:rPr>
                <w:rFonts w:ascii="Calibri Light" w:hAnsi="Calibri Light" w:cs="Calibri Light"/>
                <w:sz w:val="18"/>
                <w:szCs w:val="18"/>
              </w:rPr>
            </w:pPr>
            <w:r>
              <w:rPr>
                <w:rFonts w:ascii="Calibri Light" w:hAnsi="Calibri Light" w:cs="Calibri Light"/>
                <w:sz w:val="18"/>
                <w:szCs w:val="18"/>
              </w:rPr>
              <w:t>0,000008</w:t>
            </w:r>
          </w:p>
        </w:tc>
        <w:tc>
          <w:tcPr>
            <w:tcW w:w="1674" w:type="dxa"/>
            <w:vAlign w:val="center"/>
          </w:tcPr>
          <w:p w14:paraId="2E8C249D" w14:textId="03E2157E" w:rsidR="00D253C4" w:rsidRDefault="00D253C4" w:rsidP="00D253C4">
            <w:pPr>
              <w:pStyle w:val="BodyText"/>
              <w:rPr>
                <w:rFonts w:ascii="Calibri Light" w:hAnsi="Calibri Light" w:cs="Calibri Light"/>
                <w:sz w:val="18"/>
                <w:szCs w:val="18"/>
              </w:rPr>
            </w:pPr>
            <w:r>
              <w:rPr>
                <w:rFonts w:ascii="Calibri Light" w:hAnsi="Calibri Light" w:cs="Calibri Light"/>
                <w:sz w:val="18"/>
                <w:szCs w:val="18"/>
              </w:rPr>
              <w:t>0,0000012 [1]</w:t>
            </w:r>
          </w:p>
        </w:tc>
      </w:tr>
      <w:tr w:rsidR="00D253C4" w:rsidRPr="006A472A" w14:paraId="358EDA48" w14:textId="77777777" w:rsidTr="00D253C4">
        <w:trPr>
          <w:jc w:val="center"/>
        </w:trPr>
        <w:tc>
          <w:tcPr>
            <w:tcW w:w="4673" w:type="dxa"/>
            <w:vAlign w:val="center"/>
          </w:tcPr>
          <w:p w14:paraId="67260018" w14:textId="26EB9F36" w:rsidR="00D253C4" w:rsidRDefault="00D253C4" w:rsidP="00D253C4">
            <w:pPr>
              <w:pStyle w:val="BodyText"/>
              <w:jc w:val="left"/>
              <w:rPr>
                <w:rFonts w:ascii="Calibri Light" w:hAnsi="Calibri Light" w:cs="Calibri Light"/>
                <w:sz w:val="18"/>
                <w:szCs w:val="18"/>
              </w:rPr>
            </w:pPr>
            <w:r>
              <w:rPr>
                <w:rFonts w:ascii="Calibri Light" w:hAnsi="Calibri Light" w:cs="Calibri Light"/>
                <w:sz w:val="18"/>
                <w:szCs w:val="18"/>
              </w:rPr>
              <w:t>Gatavās produkcijas izvešana – pārbēršana kravas auto</w:t>
            </w:r>
          </w:p>
        </w:tc>
        <w:tc>
          <w:tcPr>
            <w:tcW w:w="1985" w:type="dxa"/>
            <w:vAlign w:val="center"/>
          </w:tcPr>
          <w:p w14:paraId="37DE77F4" w14:textId="689BB537" w:rsidR="00D253C4" w:rsidRDefault="00D253C4" w:rsidP="00D253C4">
            <w:pPr>
              <w:pStyle w:val="BodyText"/>
              <w:rPr>
                <w:rFonts w:ascii="Calibri Light" w:hAnsi="Calibri Light" w:cs="Calibri Light"/>
                <w:sz w:val="18"/>
                <w:szCs w:val="18"/>
              </w:rPr>
            </w:pPr>
            <w:r>
              <w:rPr>
                <w:rFonts w:ascii="Calibri Light" w:hAnsi="Calibri Light" w:cs="Calibri Light"/>
                <w:sz w:val="18"/>
                <w:szCs w:val="18"/>
              </w:rPr>
              <w:t>0,000008</w:t>
            </w:r>
          </w:p>
        </w:tc>
        <w:tc>
          <w:tcPr>
            <w:tcW w:w="1674" w:type="dxa"/>
            <w:vAlign w:val="center"/>
          </w:tcPr>
          <w:p w14:paraId="6CACA04F" w14:textId="3883FBA9" w:rsidR="00D253C4" w:rsidRDefault="00D253C4" w:rsidP="00D253C4">
            <w:pPr>
              <w:pStyle w:val="BodyText"/>
              <w:rPr>
                <w:rFonts w:ascii="Calibri Light" w:hAnsi="Calibri Light" w:cs="Calibri Light"/>
                <w:sz w:val="18"/>
                <w:szCs w:val="18"/>
              </w:rPr>
            </w:pPr>
            <w:r>
              <w:rPr>
                <w:rFonts w:ascii="Calibri Light" w:hAnsi="Calibri Light" w:cs="Calibri Light"/>
                <w:sz w:val="18"/>
                <w:szCs w:val="18"/>
              </w:rPr>
              <w:t>0,0000012[1]</w:t>
            </w:r>
          </w:p>
        </w:tc>
      </w:tr>
    </w:tbl>
    <w:p w14:paraId="1DF0E955" w14:textId="77777777" w:rsidR="00D253C4" w:rsidRDefault="00D253C4" w:rsidP="00D253C4">
      <w:pPr>
        <w:spacing w:after="0" w:line="240" w:lineRule="auto"/>
        <w:rPr>
          <w:rFonts w:ascii="Calibri Light" w:hAnsi="Calibri Light" w:cs="Calibri Light"/>
        </w:rPr>
      </w:pPr>
      <w:r>
        <w:rPr>
          <w:rFonts w:ascii="Calibri Light" w:hAnsi="Calibri Light" w:cs="Calibri Light"/>
          <w:sz w:val="18"/>
          <w:szCs w:val="18"/>
        </w:rPr>
        <w:t xml:space="preserve">[1] </w:t>
      </w:r>
      <w:r w:rsidRPr="006A472A">
        <w:rPr>
          <w:rFonts w:ascii="Calibri Light" w:hAnsi="Calibri Light" w:cs="Calibri Light"/>
          <w:i/>
          <w:sz w:val="18"/>
          <w:szCs w:val="18"/>
        </w:rPr>
        <w:t>PM</w:t>
      </w:r>
      <w:r w:rsidRPr="006A472A">
        <w:rPr>
          <w:rFonts w:ascii="Calibri Light" w:hAnsi="Calibri Light" w:cs="Calibri Light"/>
          <w:i/>
          <w:sz w:val="18"/>
          <w:szCs w:val="18"/>
          <w:vertAlign w:val="subscript"/>
        </w:rPr>
        <w:t xml:space="preserve">2.5 </w:t>
      </w:r>
      <w:r w:rsidRPr="006A472A">
        <w:rPr>
          <w:rFonts w:ascii="Calibri Light" w:hAnsi="Calibri Light" w:cs="Calibri Light"/>
          <w:i/>
          <w:sz w:val="18"/>
          <w:szCs w:val="18"/>
        </w:rPr>
        <w:t>emisijas faktors aprēķināts, pamatojoties uz PM</w:t>
      </w:r>
      <w:r w:rsidRPr="006A472A">
        <w:rPr>
          <w:rFonts w:ascii="Calibri Light" w:hAnsi="Calibri Light" w:cs="Calibri Light"/>
          <w:i/>
          <w:sz w:val="18"/>
          <w:szCs w:val="18"/>
          <w:vertAlign w:val="subscript"/>
        </w:rPr>
        <w:t>2.5</w:t>
      </w:r>
      <w:r w:rsidRPr="006A472A">
        <w:rPr>
          <w:rFonts w:ascii="Calibri Light" w:hAnsi="Calibri Light" w:cs="Calibri Light"/>
          <w:i/>
          <w:sz w:val="18"/>
          <w:szCs w:val="18"/>
        </w:rPr>
        <w:t>/PM</w:t>
      </w:r>
      <w:r w:rsidRPr="006A472A">
        <w:rPr>
          <w:rFonts w:ascii="Calibri Light" w:hAnsi="Calibri Light" w:cs="Calibri Light"/>
          <w:i/>
          <w:sz w:val="18"/>
          <w:szCs w:val="18"/>
          <w:vertAlign w:val="subscript"/>
        </w:rPr>
        <w:t>10</w:t>
      </w:r>
      <w:r w:rsidRPr="006A472A">
        <w:rPr>
          <w:rFonts w:ascii="Calibri Light" w:hAnsi="Calibri Light" w:cs="Calibri Light"/>
          <w:i/>
          <w:sz w:val="18"/>
          <w:szCs w:val="18"/>
        </w:rPr>
        <w:t xml:space="preserve"> proporciju (0.15), kas ir norādīta derīgo izrakteņu pārkraušanas darbiem ASV Vides aizsardzības aģentūras izstrādātā metodikā “</w:t>
      </w:r>
      <w:proofErr w:type="spellStart"/>
      <w:r w:rsidRPr="006A472A">
        <w:rPr>
          <w:rFonts w:ascii="Calibri Light" w:hAnsi="Calibri Light" w:cs="Calibri Light"/>
          <w:i/>
          <w:sz w:val="18"/>
          <w:szCs w:val="18"/>
        </w:rPr>
        <w:t>Compilation</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of</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Air</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Pollutant</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Emission</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Factors</w:t>
      </w:r>
      <w:proofErr w:type="spellEnd"/>
      <w:r w:rsidRPr="006A472A">
        <w:rPr>
          <w:rFonts w:ascii="Calibri Light" w:hAnsi="Calibri Light" w:cs="Calibri Light"/>
          <w:i/>
          <w:sz w:val="18"/>
          <w:szCs w:val="18"/>
        </w:rPr>
        <w:t xml:space="preserve">”, AP 42, </w:t>
      </w:r>
      <w:proofErr w:type="spellStart"/>
      <w:r w:rsidRPr="006A472A">
        <w:rPr>
          <w:rFonts w:ascii="Calibri Light" w:hAnsi="Calibri Light" w:cs="Calibri Light"/>
          <w:i/>
          <w:sz w:val="18"/>
          <w:szCs w:val="18"/>
        </w:rPr>
        <w:t>Chapter</w:t>
      </w:r>
      <w:proofErr w:type="spellEnd"/>
      <w:r w:rsidRPr="006A472A">
        <w:rPr>
          <w:rFonts w:ascii="Calibri Light" w:hAnsi="Calibri Light" w:cs="Calibri Light"/>
          <w:i/>
          <w:sz w:val="18"/>
          <w:szCs w:val="18"/>
        </w:rPr>
        <w:t xml:space="preserve"> 13, </w:t>
      </w:r>
      <w:hyperlink r:id="rId14" w:history="1">
        <w:proofErr w:type="spellStart"/>
        <w:r w:rsidRPr="007C62AE">
          <w:rPr>
            <w:rStyle w:val="Strong"/>
            <w:rFonts w:ascii="Calibri Light" w:hAnsi="Calibri Light" w:cs="Calibri Light"/>
            <w:b w:val="0"/>
            <w:i/>
            <w:iCs/>
            <w:sz w:val="18"/>
            <w:szCs w:val="18"/>
          </w:rPr>
          <w:t>Miscellaneous</w:t>
        </w:r>
        <w:proofErr w:type="spellEnd"/>
        <w:r w:rsidRPr="007C62AE">
          <w:rPr>
            <w:rStyle w:val="Strong"/>
            <w:rFonts w:ascii="Calibri Light" w:hAnsi="Calibri Light" w:cs="Calibri Light"/>
            <w:b w:val="0"/>
            <w:i/>
            <w:iCs/>
            <w:sz w:val="18"/>
            <w:szCs w:val="18"/>
          </w:rPr>
          <w:t xml:space="preserve"> </w:t>
        </w:r>
        <w:proofErr w:type="spellStart"/>
        <w:r w:rsidRPr="007C62AE">
          <w:rPr>
            <w:rStyle w:val="Strong"/>
            <w:rFonts w:ascii="Calibri Light" w:hAnsi="Calibri Light" w:cs="Calibri Light"/>
            <w:b w:val="0"/>
            <w:i/>
            <w:iCs/>
            <w:sz w:val="18"/>
            <w:szCs w:val="18"/>
          </w:rPr>
          <w:t>Sources</w:t>
        </w:r>
        <w:proofErr w:type="spellEnd"/>
      </w:hyperlink>
      <w:r w:rsidRPr="006A472A">
        <w:rPr>
          <w:rFonts w:ascii="Calibri Light" w:hAnsi="Calibri Light" w:cs="Calibri Light"/>
          <w:b/>
          <w:i/>
          <w:sz w:val="18"/>
          <w:szCs w:val="18"/>
        </w:rPr>
        <w:t>,</w:t>
      </w:r>
      <w:r w:rsidRPr="006A472A">
        <w:rPr>
          <w:rFonts w:ascii="Calibri Light" w:hAnsi="Calibri Light" w:cs="Calibri Light"/>
          <w:i/>
          <w:sz w:val="18"/>
          <w:szCs w:val="18"/>
        </w:rPr>
        <w:t xml:space="preserve">  sadaļā 13.2.4. “</w:t>
      </w:r>
      <w:r w:rsidRPr="006A472A">
        <w:rPr>
          <w:rFonts w:ascii="Calibri Light" w:eastAsia="Times New Roman" w:hAnsi="Calibri Light" w:cs="Calibri Light"/>
          <w:i/>
          <w:sz w:val="18"/>
          <w:szCs w:val="18"/>
        </w:rPr>
        <w:t xml:space="preserve">13.2.4 </w:t>
      </w:r>
      <w:proofErr w:type="spellStart"/>
      <w:r w:rsidRPr="006A472A">
        <w:rPr>
          <w:rFonts w:ascii="Calibri Light" w:eastAsia="Times New Roman" w:hAnsi="Calibri Light" w:cs="Calibri Light"/>
          <w:i/>
          <w:sz w:val="18"/>
          <w:szCs w:val="18"/>
        </w:rPr>
        <w:t>Aggregate</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Handling</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And</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Storage</w:t>
      </w:r>
      <w:proofErr w:type="spellEnd"/>
      <w:r w:rsidRPr="006A472A">
        <w:rPr>
          <w:rFonts w:ascii="Calibri Light" w:eastAsia="Times New Roman" w:hAnsi="Calibri Light" w:cs="Calibri Light"/>
          <w:i/>
          <w:sz w:val="18"/>
          <w:szCs w:val="18"/>
        </w:rPr>
        <w:t xml:space="preserve"> Piles</w:t>
      </w:r>
      <w:r w:rsidRPr="007C62AE">
        <w:rPr>
          <w:rStyle w:val="Strong"/>
          <w:rFonts w:ascii="Calibri Light" w:hAnsi="Calibri Light" w:cs="Calibri Light"/>
          <w:b w:val="0"/>
          <w:i/>
          <w:iCs/>
          <w:sz w:val="18"/>
          <w:szCs w:val="18"/>
        </w:rPr>
        <w:t>”</w:t>
      </w:r>
      <w:r w:rsidRPr="006A472A">
        <w:rPr>
          <w:rFonts w:ascii="Calibri Light" w:hAnsi="Calibri Light" w:cs="Calibri Light"/>
          <w:i/>
          <w:sz w:val="18"/>
          <w:szCs w:val="18"/>
        </w:rPr>
        <w:t>.</w:t>
      </w:r>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Background</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Document</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for</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Revisions</w:t>
      </w:r>
      <w:proofErr w:type="spellEnd"/>
      <w:r w:rsidRPr="006A472A">
        <w:rPr>
          <w:rFonts w:ascii="Calibri Light" w:eastAsia="Times New Roman" w:hAnsi="Calibri Light" w:cs="Calibri Light"/>
          <w:i/>
          <w:sz w:val="18"/>
          <w:szCs w:val="18"/>
        </w:rPr>
        <w:t xml:space="preserve"> to </w:t>
      </w:r>
      <w:proofErr w:type="spellStart"/>
      <w:r w:rsidRPr="006A472A">
        <w:rPr>
          <w:rFonts w:ascii="Calibri Light" w:eastAsia="Times New Roman" w:hAnsi="Calibri Light" w:cs="Calibri Light"/>
          <w:i/>
          <w:sz w:val="18"/>
          <w:szCs w:val="18"/>
        </w:rPr>
        <w:t>Fine</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Fraction</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Ratios</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Used</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for</w:t>
      </w:r>
      <w:proofErr w:type="spellEnd"/>
      <w:r w:rsidRPr="006A472A">
        <w:rPr>
          <w:rFonts w:ascii="Calibri Light" w:eastAsia="Times New Roman" w:hAnsi="Calibri Light" w:cs="Calibri Light"/>
          <w:i/>
          <w:sz w:val="18"/>
          <w:szCs w:val="18"/>
        </w:rPr>
        <w:t xml:space="preserve"> AP-42 </w:t>
      </w:r>
      <w:proofErr w:type="spellStart"/>
      <w:r w:rsidRPr="006A472A">
        <w:rPr>
          <w:rFonts w:ascii="Calibri Light" w:eastAsia="Times New Roman" w:hAnsi="Calibri Light" w:cs="Calibri Light"/>
          <w:i/>
          <w:sz w:val="18"/>
          <w:szCs w:val="18"/>
        </w:rPr>
        <w:t>Fugitive</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eastAsia="Times New Roman" w:hAnsi="Calibri Light" w:cs="Calibri Light"/>
          <w:i/>
          <w:sz w:val="18"/>
          <w:szCs w:val="18"/>
        </w:rPr>
        <w:t>Dust</w:t>
      </w:r>
      <w:proofErr w:type="spellEnd"/>
      <w:r w:rsidRPr="006A472A">
        <w:rPr>
          <w:rFonts w:ascii="Calibri Light" w:eastAsia="Times New Roman" w:hAnsi="Calibri Light" w:cs="Calibri Light"/>
          <w:i/>
          <w:sz w:val="18"/>
          <w:szCs w:val="18"/>
        </w:rPr>
        <w:t xml:space="preserve"> </w:t>
      </w:r>
      <w:proofErr w:type="spellStart"/>
      <w:r w:rsidRPr="006A472A">
        <w:rPr>
          <w:rFonts w:ascii="Calibri Light" w:hAnsi="Calibri Light" w:cs="Calibri Light"/>
          <w:i/>
          <w:sz w:val="18"/>
          <w:szCs w:val="18"/>
        </w:rPr>
        <w:t>Emission</w:t>
      </w:r>
      <w:proofErr w:type="spellEnd"/>
      <w:r w:rsidRPr="006A472A">
        <w:rPr>
          <w:rFonts w:ascii="Calibri Light" w:hAnsi="Calibri Light" w:cs="Calibri Light"/>
          <w:i/>
          <w:sz w:val="18"/>
          <w:szCs w:val="18"/>
        </w:rPr>
        <w:t xml:space="preserve"> </w:t>
      </w:r>
      <w:proofErr w:type="spellStart"/>
      <w:r w:rsidRPr="006A472A">
        <w:rPr>
          <w:rFonts w:ascii="Calibri Light" w:hAnsi="Calibri Light" w:cs="Calibri Light"/>
          <w:i/>
          <w:sz w:val="18"/>
          <w:szCs w:val="18"/>
        </w:rPr>
        <w:t>Factors</w:t>
      </w:r>
      <w:proofErr w:type="spellEnd"/>
      <w:r w:rsidRPr="006A472A">
        <w:rPr>
          <w:rFonts w:ascii="Calibri Light" w:hAnsi="Calibri Light" w:cs="Calibri Light"/>
          <w:i/>
          <w:sz w:val="18"/>
          <w:szCs w:val="18"/>
        </w:rPr>
        <w:t>.</w:t>
      </w:r>
    </w:p>
    <w:p w14:paraId="3E342B9C" w14:textId="77777777" w:rsidR="00D253C4" w:rsidRDefault="00D253C4" w:rsidP="00D253C4">
      <w:pPr>
        <w:spacing w:after="0" w:line="240" w:lineRule="auto"/>
        <w:rPr>
          <w:rFonts w:ascii="Calibri Light" w:hAnsi="Calibri Light" w:cs="Calibri Light"/>
        </w:rPr>
      </w:pPr>
    </w:p>
    <w:p w14:paraId="7279CF51" w14:textId="3A5A65D3" w:rsidR="00D253C4" w:rsidRDefault="00D253C4" w:rsidP="00D253C4">
      <w:pPr>
        <w:spacing w:after="0" w:line="240" w:lineRule="auto"/>
        <w:jc w:val="center"/>
        <w:rPr>
          <w:rFonts w:asciiTheme="majorHAnsi" w:hAnsiTheme="majorHAnsi" w:cstheme="majorHAnsi"/>
          <w:b/>
          <w:lang w:eastAsia="lv-LV"/>
        </w:rPr>
      </w:pPr>
      <w:r>
        <w:rPr>
          <w:rFonts w:asciiTheme="majorHAnsi" w:hAnsiTheme="majorHAnsi" w:cstheme="majorHAnsi"/>
          <w:b/>
          <w:lang w:eastAsia="lv-LV"/>
        </w:rPr>
        <w:t>Dolomīta pārvietošanas radītās emisijas</w:t>
      </w:r>
    </w:p>
    <w:p w14:paraId="461359DA" w14:textId="0F22DDE1" w:rsidR="00D253C4" w:rsidRPr="00311521" w:rsidRDefault="00D253C4" w:rsidP="00D253C4">
      <w:pPr>
        <w:spacing w:after="0" w:line="240" w:lineRule="auto"/>
        <w:jc w:val="right"/>
        <w:rPr>
          <w:rFonts w:asciiTheme="majorHAnsi" w:hAnsiTheme="majorHAnsi" w:cstheme="majorHAnsi"/>
          <w:lang w:eastAsia="lv-LV"/>
        </w:rPr>
      </w:pPr>
      <w:r>
        <w:rPr>
          <w:rFonts w:asciiTheme="majorHAnsi" w:hAnsiTheme="majorHAnsi" w:cstheme="majorHAnsi"/>
          <w:lang w:eastAsia="lv-LV"/>
        </w:rPr>
        <w:t>2</w:t>
      </w:r>
      <w:r w:rsidRPr="00311521">
        <w:rPr>
          <w:rFonts w:asciiTheme="majorHAnsi" w:hAnsiTheme="majorHAnsi" w:cstheme="majorHAnsi"/>
          <w:lang w:eastAsia="lv-LV"/>
        </w:rPr>
        <w:t>.1.</w:t>
      </w:r>
      <w:r>
        <w:rPr>
          <w:rFonts w:asciiTheme="majorHAnsi" w:hAnsiTheme="majorHAnsi" w:cstheme="majorHAnsi"/>
          <w:lang w:eastAsia="lv-LV"/>
        </w:rPr>
        <w:t>3.2</w:t>
      </w:r>
      <w:r w:rsidRPr="00311521">
        <w:rPr>
          <w:rFonts w:asciiTheme="majorHAnsi" w:hAnsiTheme="majorHAnsi" w:cstheme="majorHAnsi"/>
          <w:lang w:eastAsia="lv-LV"/>
        </w:rPr>
        <w:t>.tabula</w:t>
      </w:r>
    </w:p>
    <w:tbl>
      <w:tblPr>
        <w:tblW w:w="877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821"/>
        <w:gridCol w:w="993"/>
        <w:gridCol w:w="993"/>
        <w:gridCol w:w="992"/>
        <w:gridCol w:w="992"/>
        <w:gridCol w:w="992"/>
        <w:gridCol w:w="993"/>
      </w:tblGrid>
      <w:tr w:rsidR="00D253C4" w:rsidRPr="003445BC" w14:paraId="7831FAD2" w14:textId="77777777" w:rsidTr="000C0695">
        <w:trPr>
          <w:jc w:val="center"/>
        </w:trPr>
        <w:tc>
          <w:tcPr>
            <w:tcW w:w="2821" w:type="dxa"/>
            <w:tcBorders>
              <w:top w:val="double" w:sz="4" w:space="0" w:color="auto"/>
              <w:bottom w:val="double" w:sz="4" w:space="0" w:color="auto"/>
            </w:tcBorders>
            <w:shd w:val="clear" w:color="auto" w:fill="E2EFD9" w:themeFill="accent6" w:themeFillTint="33"/>
            <w:vAlign w:val="center"/>
          </w:tcPr>
          <w:p w14:paraId="6F6ACABF" w14:textId="77777777" w:rsidR="00D253C4" w:rsidRPr="003445BC" w:rsidRDefault="00D253C4" w:rsidP="000C069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Process</w:t>
            </w:r>
          </w:p>
        </w:tc>
        <w:tc>
          <w:tcPr>
            <w:tcW w:w="993" w:type="dxa"/>
            <w:tcBorders>
              <w:top w:val="double" w:sz="4" w:space="0" w:color="auto"/>
              <w:bottom w:val="double" w:sz="4" w:space="0" w:color="auto"/>
            </w:tcBorders>
            <w:shd w:val="clear" w:color="auto" w:fill="E2EFD9" w:themeFill="accent6" w:themeFillTint="33"/>
            <w:vAlign w:val="center"/>
          </w:tcPr>
          <w:p w14:paraId="6EF0F752" w14:textId="77777777" w:rsidR="00D253C4" w:rsidRDefault="00D253C4" w:rsidP="000C0695">
            <w:pPr>
              <w:pStyle w:val="Default"/>
              <w:jc w:val="center"/>
              <w:rPr>
                <w:rFonts w:asciiTheme="majorHAnsi" w:hAnsiTheme="majorHAnsi" w:cstheme="majorHAnsi"/>
                <w:b/>
                <w:bCs/>
                <w:color w:val="auto"/>
                <w:sz w:val="18"/>
                <w:szCs w:val="18"/>
              </w:rPr>
            </w:pPr>
            <w:r>
              <w:rPr>
                <w:rFonts w:asciiTheme="majorHAnsi" w:hAnsiTheme="majorHAnsi" w:cstheme="majorHAnsi"/>
                <w:b/>
                <w:bCs/>
                <w:color w:val="auto"/>
                <w:sz w:val="18"/>
                <w:szCs w:val="18"/>
              </w:rPr>
              <w:t>Darbības stundas</w:t>
            </w:r>
          </w:p>
        </w:tc>
        <w:tc>
          <w:tcPr>
            <w:tcW w:w="993" w:type="dxa"/>
            <w:tcBorders>
              <w:top w:val="double" w:sz="4" w:space="0" w:color="auto"/>
              <w:bottom w:val="double" w:sz="4" w:space="0" w:color="auto"/>
            </w:tcBorders>
            <w:shd w:val="clear" w:color="auto" w:fill="E2EFD9" w:themeFill="accent6" w:themeFillTint="33"/>
            <w:vAlign w:val="center"/>
          </w:tcPr>
          <w:p w14:paraId="2D4D0165" w14:textId="77777777" w:rsidR="00D253C4" w:rsidRPr="003445BC" w:rsidRDefault="00D253C4" w:rsidP="000C0695">
            <w:pPr>
              <w:pStyle w:val="Default"/>
              <w:jc w:val="center"/>
              <w:rPr>
                <w:rFonts w:asciiTheme="majorHAnsi" w:hAnsiTheme="majorHAnsi" w:cstheme="majorHAnsi"/>
                <w:b/>
                <w:bCs/>
                <w:color w:val="auto"/>
                <w:sz w:val="18"/>
                <w:szCs w:val="18"/>
              </w:rPr>
            </w:pPr>
            <w:r>
              <w:rPr>
                <w:rFonts w:asciiTheme="majorHAnsi" w:hAnsiTheme="majorHAnsi" w:cstheme="majorHAnsi"/>
                <w:b/>
                <w:bCs/>
                <w:color w:val="auto"/>
                <w:sz w:val="18"/>
                <w:szCs w:val="18"/>
              </w:rPr>
              <w:t>Daudzums</w:t>
            </w:r>
            <w:r w:rsidRPr="003445BC">
              <w:rPr>
                <w:rFonts w:asciiTheme="majorHAnsi" w:hAnsiTheme="majorHAnsi" w:cstheme="majorHAnsi"/>
                <w:b/>
                <w:bCs/>
                <w:color w:val="auto"/>
                <w:sz w:val="18"/>
                <w:szCs w:val="18"/>
              </w:rPr>
              <w:t>, t/a</w:t>
            </w:r>
          </w:p>
        </w:tc>
        <w:tc>
          <w:tcPr>
            <w:tcW w:w="992" w:type="dxa"/>
            <w:tcBorders>
              <w:top w:val="double" w:sz="4" w:space="0" w:color="auto"/>
              <w:bottom w:val="double" w:sz="4" w:space="0" w:color="auto"/>
            </w:tcBorders>
            <w:shd w:val="clear" w:color="auto" w:fill="E2EFD9" w:themeFill="accent6" w:themeFillTint="33"/>
            <w:vAlign w:val="center"/>
          </w:tcPr>
          <w:p w14:paraId="7E3B5C39" w14:textId="77777777" w:rsidR="00D253C4" w:rsidRPr="003445BC" w:rsidRDefault="00D253C4" w:rsidP="000C069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 xml:space="preserve">10 </w:t>
            </w:r>
            <w:r w:rsidRPr="003445BC">
              <w:rPr>
                <w:rFonts w:asciiTheme="majorHAnsi" w:hAnsiTheme="majorHAnsi" w:cstheme="majorHAnsi"/>
                <w:b/>
                <w:bCs/>
                <w:color w:val="auto"/>
                <w:sz w:val="18"/>
                <w:szCs w:val="18"/>
              </w:rPr>
              <w:t>Aprēķinātā emisija, t/a</w:t>
            </w:r>
          </w:p>
        </w:tc>
        <w:tc>
          <w:tcPr>
            <w:tcW w:w="992" w:type="dxa"/>
            <w:tcBorders>
              <w:top w:val="double" w:sz="4" w:space="0" w:color="auto"/>
              <w:bottom w:val="double" w:sz="4" w:space="0" w:color="auto"/>
            </w:tcBorders>
            <w:shd w:val="clear" w:color="auto" w:fill="E2EFD9" w:themeFill="accent6" w:themeFillTint="33"/>
            <w:vAlign w:val="center"/>
          </w:tcPr>
          <w:p w14:paraId="464E036C" w14:textId="77777777" w:rsidR="00D253C4" w:rsidRPr="003445BC" w:rsidRDefault="00D253C4" w:rsidP="000C069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2,5</w:t>
            </w:r>
          </w:p>
          <w:p w14:paraId="39E624DF" w14:textId="77777777" w:rsidR="00D253C4" w:rsidRPr="003445BC" w:rsidRDefault="00D253C4" w:rsidP="000C069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Aprēķinātā emisija, t/a</w:t>
            </w:r>
          </w:p>
        </w:tc>
        <w:tc>
          <w:tcPr>
            <w:tcW w:w="992" w:type="dxa"/>
            <w:tcBorders>
              <w:top w:val="double" w:sz="4" w:space="0" w:color="auto"/>
              <w:bottom w:val="double" w:sz="4" w:space="0" w:color="auto"/>
            </w:tcBorders>
            <w:shd w:val="clear" w:color="auto" w:fill="E2EFD9" w:themeFill="accent6" w:themeFillTint="33"/>
            <w:vAlign w:val="center"/>
          </w:tcPr>
          <w:p w14:paraId="4D21424C" w14:textId="77777777" w:rsidR="00D253C4" w:rsidRPr="003445BC" w:rsidRDefault="00D253C4" w:rsidP="000C069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 xml:space="preserve">10 </w:t>
            </w:r>
            <w:r w:rsidRPr="003445BC">
              <w:rPr>
                <w:rFonts w:asciiTheme="majorHAnsi" w:hAnsiTheme="majorHAnsi" w:cstheme="majorHAnsi"/>
                <w:b/>
                <w:bCs/>
                <w:color w:val="auto"/>
                <w:sz w:val="18"/>
                <w:szCs w:val="18"/>
              </w:rPr>
              <w:t>Aprēķinātā emisija, g/s</w:t>
            </w:r>
          </w:p>
        </w:tc>
        <w:tc>
          <w:tcPr>
            <w:tcW w:w="993" w:type="dxa"/>
            <w:tcBorders>
              <w:top w:val="double" w:sz="4" w:space="0" w:color="auto"/>
              <w:bottom w:val="double" w:sz="4" w:space="0" w:color="auto"/>
            </w:tcBorders>
            <w:shd w:val="clear" w:color="auto" w:fill="E2EFD9" w:themeFill="accent6" w:themeFillTint="33"/>
            <w:vAlign w:val="center"/>
          </w:tcPr>
          <w:p w14:paraId="0FF93BCC" w14:textId="77777777" w:rsidR="00D253C4" w:rsidRPr="003445BC" w:rsidRDefault="00D253C4" w:rsidP="000C069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PM</w:t>
            </w:r>
            <w:r w:rsidRPr="003445BC">
              <w:rPr>
                <w:rFonts w:asciiTheme="majorHAnsi" w:hAnsiTheme="majorHAnsi" w:cstheme="majorHAnsi"/>
                <w:b/>
                <w:bCs/>
                <w:color w:val="auto"/>
                <w:sz w:val="18"/>
                <w:szCs w:val="18"/>
                <w:vertAlign w:val="subscript"/>
              </w:rPr>
              <w:t>2,5</w:t>
            </w:r>
          </w:p>
          <w:p w14:paraId="6777C0F2" w14:textId="77777777" w:rsidR="00D253C4" w:rsidRPr="003445BC" w:rsidRDefault="00D253C4" w:rsidP="000C0695">
            <w:pPr>
              <w:pStyle w:val="Default"/>
              <w:jc w:val="center"/>
              <w:rPr>
                <w:rFonts w:asciiTheme="majorHAnsi" w:hAnsiTheme="majorHAnsi" w:cstheme="majorHAnsi"/>
                <w:b/>
                <w:bCs/>
                <w:color w:val="auto"/>
                <w:sz w:val="18"/>
                <w:szCs w:val="18"/>
              </w:rPr>
            </w:pPr>
            <w:r w:rsidRPr="003445BC">
              <w:rPr>
                <w:rFonts w:asciiTheme="majorHAnsi" w:hAnsiTheme="majorHAnsi" w:cstheme="majorHAnsi"/>
                <w:b/>
                <w:bCs/>
                <w:color w:val="auto"/>
                <w:sz w:val="18"/>
                <w:szCs w:val="18"/>
              </w:rPr>
              <w:t>Aprēķinātā emisija, g/s</w:t>
            </w:r>
          </w:p>
        </w:tc>
      </w:tr>
      <w:tr w:rsidR="00E55025" w:rsidRPr="003445BC" w14:paraId="75DD2CDF" w14:textId="77777777" w:rsidTr="009F22F4">
        <w:trPr>
          <w:jc w:val="center"/>
        </w:trPr>
        <w:tc>
          <w:tcPr>
            <w:tcW w:w="2821" w:type="dxa"/>
            <w:tcBorders>
              <w:top w:val="double" w:sz="4" w:space="0" w:color="auto"/>
            </w:tcBorders>
            <w:shd w:val="clear" w:color="auto" w:fill="auto"/>
            <w:vAlign w:val="center"/>
          </w:tcPr>
          <w:p w14:paraId="3070549C" w14:textId="5CE80C75" w:rsidR="00E55025" w:rsidRPr="003445BC" w:rsidRDefault="00E55025" w:rsidP="00E55025">
            <w:pPr>
              <w:pStyle w:val="Default"/>
              <w:rPr>
                <w:rFonts w:asciiTheme="majorHAnsi" w:hAnsiTheme="majorHAnsi" w:cstheme="majorHAnsi"/>
                <w:bCs/>
                <w:color w:val="auto"/>
                <w:sz w:val="18"/>
                <w:szCs w:val="18"/>
              </w:rPr>
            </w:pPr>
            <w:r>
              <w:rPr>
                <w:rFonts w:ascii="Calibri Light" w:hAnsi="Calibri Light" w:cs="Calibri Light"/>
                <w:sz w:val="18"/>
                <w:szCs w:val="18"/>
              </w:rPr>
              <w:t>Iegūtā materiāla izbēršana krautnē</w:t>
            </w:r>
            <w:r w:rsidR="000B3A04">
              <w:rPr>
                <w:rFonts w:ascii="Calibri Light" w:hAnsi="Calibri Light" w:cs="Calibri Light"/>
                <w:sz w:val="18"/>
                <w:szCs w:val="18"/>
              </w:rPr>
              <w:t xml:space="preserve"> (IVN_3_1)</w:t>
            </w:r>
          </w:p>
        </w:tc>
        <w:tc>
          <w:tcPr>
            <w:tcW w:w="993" w:type="dxa"/>
            <w:tcBorders>
              <w:top w:val="double" w:sz="4" w:space="0" w:color="auto"/>
            </w:tcBorders>
            <w:vAlign w:val="center"/>
          </w:tcPr>
          <w:p w14:paraId="606AA422" w14:textId="77777777" w:rsidR="00E55025" w:rsidRDefault="00E55025" w:rsidP="009F22F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2000</w:t>
            </w:r>
          </w:p>
        </w:tc>
        <w:tc>
          <w:tcPr>
            <w:tcW w:w="993" w:type="dxa"/>
            <w:tcBorders>
              <w:top w:val="double" w:sz="4" w:space="0" w:color="auto"/>
            </w:tcBorders>
            <w:vAlign w:val="center"/>
          </w:tcPr>
          <w:p w14:paraId="7627A6C8" w14:textId="77777777"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150000</w:t>
            </w:r>
          </w:p>
        </w:tc>
        <w:tc>
          <w:tcPr>
            <w:tcW w:w="992" w:type="dxa"/>
            <w:tcBorders>
              <w:top w:val="double" w:sz="4" w:space="0" w:color="auto"/>
            </w:tcBorders>
            <w:vAlign w:val="center"/>
          </w:tcPr>
          <w:p w14:paraId="6A363F37" w14:textId="32E51EA4"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0,0012</w:t>
            </w:r>
          </w:p>
        </w:tc>
        <w:tc>
          <w:tcPr>
            <w:tcW w:w="992" w:type="dxa"/>
            <w:tcBorders>
              <w:top w:val="double" w:sz="4" w:space="0" w:color="auto"/>
            </w:tcBorders>
            <w:vAlign w:val="center"/>
          </w:tcPr>
          <w:p w14:paraId="3E2404DC" w14:textId="04F0E16B"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0,00018</w:t>
            </w:r>
          </w:p>
        </w:tc>
        <w:tc>
          <w:tcPr>
            <w:tcW w:w="992" w:type="dxa"/>
            <w:tcBorders>
              <w:top w:val="double" w:sz="4" w:space="0" w:color="auto"/>
            </w:tcBorders>
            <w:vAlign w:val="center"/>
          </w:tcPr>
          <w:p w14:paraId="06DB4AA3" w14:textId="4E00C4E4"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0,00017</w:t>
            </w:r>
          </w:p>
        </w:tc>
        <w:tc>
          <w:tcPr>
            <w:tcW w:w="993" w:type="dxa"/>
            <w:tcBorders>
              <w:top w:val="double" w:sz="4" w:space="0" w:color="auto"/>
            </w:tcBorders>
            <w:vAlign w:val="center"/>
          </w:tcPr>
          <w:p w14:paraId="25CAF31C" w14:textId="043D05F9"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0,00003</w:t>
            </w:r>
          </w:p>
        </w:tc>
      </w:tr>
      <w:tr w:rsidR="00E55025" w:rsidRPr="003445BC" w14:paraId="0A7196E4" w14:textId="77777777" w:rsidTr="009F22F4">
        <w:trPr>
          <w:jc w:val="center"/>
        </w:trPr>
        <w:tc>
          <w:tcPr>
            <w:tcW w:w="2821" w:type="dxa"/>
            <w:shd w:val="clear" w:color="auto" w:fill="auto"/>
            <w:vAlign w:val="center"/>
          </w:tcPr>
          <w:p w14:paraId="410F4D97" w14:textId="33745153" w:rsidR="00E55025" w:rsidRPr="003445BC" w:rsidRDefault="00E55025" w:rsidP="00E55025">
            <w:pPr>
              <w:pStyle w:val="Default"/>
              <w:rPr>
                <w:rFonts w:asciiTheme="majorHAnsi" w:hAnsiTheme="majorHAnsi" w:cstheme="majorHAnsi"/>
                <w:bCs/>
                <w:color w:val="auto"/>
                <w:sz w:val="18"/>
                <w:szCs w:val="18"/>
              </w:rPr>
            </w:pPr>
            <w:r>
              <w:rPr>
                <w:rFonts w:ascii="Calibri Light" w:hAnsi="Calibri Light" w:cs="Calibri Light"/>
                <w:sz w:val="18"/>
                <w:szCs w:val="18"/>
              </w:rPr>
              <w:t xml:space="preserve">Materiāla pārvietošana uz pārstrādes iekārtām </w:t>
            </w:r>
            <w:r w:rsidR="000B3A04">
              <w:rPr>
                <w:rFonts w:ascii="Calibri Light" w:hAnsi="Calibri Light" w:cs="Calibri Light"/>
                <w:sz w:val="18"/>
                <w:szCs w:val="18"/>
              </w:rPr>
              <w:t>(IVN_3_1)</w:t>
            </w:r>
          </w:p>
        </w:tc>
        <w:tc>
          <w:tcPr>
            <w:tcW w:w="993" w:type="dxa"/>
            <w:vAlign w:val="center"/>
          </w:tcPr>
          <w:p w14:paraId="032066F6" w14:textId="77777777" w:rsidR="00E55025" w:rsidRDefault="00E55025" w:rsidP="009F22F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2000</w:t>
            </w:r>
          </w:p>
        </w:tc>
        <w:tc>
          <w:tcPr>
            <w:tcW w:w="993" w:type="dxa"/>
            <w:vAlign w:val="center"/>
          </w:tcPr>
          <w:p w14:paraId="0D1A9B53" w14:textId="77777777"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150000</w:t>
            </w:r>
          </w:p>
        </w:tc>
        <w:tc>
          <w:tcPr>
            <w:tcW w:w="992" w:type="dxa"/>
            <w:vAlign w:val="center"/>
          </w:tcPr>
          <w:p w14:paraId="50C57C38" w14:textId="05BDB71C"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0,0012</w:t>
            </w:r>
          </w:p>
        </w:tc>
        <w:tc>
          <w:tcPr>
            <w:tcW w:w="992" w:type="dxa"/>
            <w:vAlign w:val="center"/>
          </w:tcPr>
          <w:p w14:paraId="433B629A" w14:textId="0E846467"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0,00018</w:t>
            </w:r>
          </w:p>
        </w:tc>
        <w:tc>
          <w:tcPr>
            <w:tcW w:w="992" w:type="dxa"/>
            <w:vAlign w:val="center"/>
          </w:tcPr>
          <w:p w14:paraId="58427893" w14:textId="5F8DB422"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0,00017</w:t>
            </w:r>
          </w:p>
        </w:tc>
        <w:tc>
          <w:tcPr>
            <w:tcW w:w="993" w:type="dxa"/>
            <w:vAlign w:val="center"/>
          </w:tcPr>
          <w:p w14:paraId="091875F3" w14:textId="0AA2C7DD"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0,00003</w:t>
            </w:r>
          </w:p>
        </w:tc>
      </w:tr>
      <w:tr w:rsidR="00E55025" w:rsidRPr="003445BC" w14:paraId="09CF7F30" w14:textId="77777777" w:rsidTr="009F22F4">
        <w:trPr>
          <w:jc w:val="center"/>
        </w:trPr>
        <w:tc>
          <w:tcPr>
            <w:tcW w:w="2821" w:type="dxa"/>
            <w:shd w:val="clear" w:color="auto" w:fill="auto"/>
            <w:vAlign w:val="center"/>
          </w:tcPr>
          <w:p w14:paraId="1CB6637D" w14:textId="689B487B" w:rsidR="00E55025" w:rsidRDefault="00E55025" w:rsidP="00E55025">
            <w:pPr>
              <w:pStyle w:val="Default"/>
              <w:rPr>
                <w:rFonts w:asciiTheme="majorHAnsi" w:hAnsiTheme="majorHAnsi" w:cstheme="majorHAnsi"/>
                <w:bCs/>
                <w:color w:val="auto"/>
                <w:sz w:val="18"/>
                <w:szCs w:val="18"/>
              </w:rPr>
            </w:pPr>
            <w:r>
              <w:rPr>
                <w:rFonts w:ascii="Calibri Light" w:hAnsi="Calibri Light" w:cs="Calibri Light"/>
                <w:sz w:val="18"/>
                <w:szCs w:val="18"/>
              </w:rPr>
              <w:t>Gatavās produkcijas pārbēršana krautnē</w:t>
            </w:r>
            <w:r w:rsidR="000B3A04">
              <w:rPr>
                <w:rFonts w:ascii="Calibri Light" w:hAnsi="Calibri Light" w:cs="Calibri Light"/>
                <w:sz w:val="18"/>
                <w:szCs w:val="18"/>
              </w:rPr>
              <w:t xml:space="preserve"> (IVN_3_1)</w:t>
            </w:r>
          </w:p>
        </w:tc>
        <w:tc>
          <w:tcPr>
            <w:tcW w:w="993" w:type="dxa"/>
            <w:vAlign w:val="center"/>
          </w:tcPr>
          <w:p w14:paraId="1C136F7B" w14:textId="563DBC0C" w:rsidR="00E55025" w:rsidRDefault="00E55025" w:rsidP="009F22F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2000</w:t>
            </w:r>
          </w:p>
        </w:tc>
        <w:tc>
          <w:tcPr>
            <w:tcW w:w="993" w:type="dxa"/>
            <w:vAlign w:val="center"/>
          </w:tcPr>
          <w:p w14:paraId="30A87696" w14:textId="4D35DDC6"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150000</w:t>
            </w:r>
          </w:p>
        </w:tc>
        <w:tc>
          <w:tcPr>
            <w:tcW w:w="992" w:type="dxa"/>
            <w:vAlign w:val="center"/>
          </w:tcPr>
          <w:p w14:paraId="49DA151C" w14:textId="21DA28AD"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0,0012</w:t>
            </w:r>
          </w:p>
        </w:tc>
        <w:tc>
          <w:tcPr>
            <w:tcW w:w="992" w:type="dxa"/>
            <w:vAlign w:val="center"/>
          </w:tcPr>
          <w:p w14:paraId="4E68AAFD" w14:textId="495741F3"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0,00018</w:t>
            </w:r>
          </w:p>
        </w:tc>
        <w:tc>
          <w:tcPr>
            <w:tcW w:w="992" w:type="dxa"/>
            <w:vAlign w:val="center"/>
          </w:tcPr>
          <w:p w14:paraId="20748141" w14:textId="3389DD99"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0,00017</w:t>
            </w:r>
          </w:p>
        </w:tc>
        <w:tc>
          <w:tcPr>
            <w:tcW w:w="993" w:type="dxa"/>
            <w:vAlign w:val="center"/>
          </w:tcPr>
          <w:p w14:paraId="308F702F" w14:textId="4B06F3A6"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0,00003</w:t>
            </w:r>
          </w:p>
        </w:tc>
      </w:tr>
      <w:tr w:rsidR="00E55025" w:rsidRPr="003445BC" w14:paraId="791F8600" w14:textId="77777777" w:rsidTr="009F22F4">
        <w:trPr>
          <w:jc w:val="center"/>
        </w:trPr>
        <w:tc>
          <w:tcPr>
            <w:tcW w:w="2821" w:type="dxa"/>
            <w:shd w:val="clear" w:color="auto" w:fill="auto"/>
            <w:vAlign w:val="center"/>
          </w:tcPr>
          <w:p w14:paraId="147AB648" w14:textId="18B4912E" w:rsidR="00E55025" w:rsidRDefault="00E55025" w:rsidP="00E55025">
            <w:pPr>
              <w:pStyle w:val="Default"/>
              <w:rPr>
                <w:rFonts w:ascii="Calibri Light" w:hAnsi="Calibri Light" w:cs="Calibri Light"/>
                <w:sz w:val="18"/>
                <w:szCs w:val="18"/>
              </w:rPr>
            </w:pPr>
            <w:r>
              <w:rPr>
                <w:rFonts w:ascii="Calibri Light" w:hAnsi="Calibri Light" w:cs="Calibri Light"/>
                <w:sz w:val="18"/>
                <w:szCs w:val="18"/>
              </w:rPr>
              <w:t>Gatavās produkcijas izvešana – pārbēršana kravas auto</w:t>
            </w:r>
            <w:r w:rsidR="000B3A04">
              <w:rPr>
                <w:rFonts w:ascii="Calibri Light" w:hAnsi="Calibri Light" w:cs="Calibri Light"/>
                <w:sz w:val="18"/>
                <w:szCs w:val="18"/>
              </w:rPr>
              <w:t xml:space="preserve"> (IVN_3_1)</w:t>
            </w:r>
          </w:p>
        </w:tc>
        <w:tc>
          <w:tcPr>
            <w:tcW w:w="993" w:type="dxa"/>
            <w:vAlign w:val="center"/>
          </w:tcPr>
          <w:p w14:paraId="42AFB076" w14:textId="1963F31A" w:rsidR="00E55025" w:rsidRDefault="00E55025" w:rsidP="009F22F4">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2000</w:t>
            </w:r>
          </w:p>
        </w:tc>
        <w:tc>
          <w:tcPr>
            <w:tcW w:w="993" w:type="dxa"/>
            <w:vAlign w:val="center"/>
          </w:tcPr>
          <w:p w14:paraId="69118392" w14:textId="2689D42A"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150000</w:t>
            </w:r>
          </w:p>
        </w:tc>
        <w:tc>
          <w:tcPr>
            <w:tcW w:w="992" w:type="dxa"/>
            <w:vAlign w:val="center"/>
          </w:tcPr>
          <w:p w14:paraId="5FF156AC" w14:textId="64BE0291"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0,0012</w:t>
            </w:r>
          </w:p>
        </w:tc>
        <w:tc>
          <w:tcPr>
            <w:tcW w:w="992" w:type="dxa"/>
            <w:vAlign w:val="center"/>
          </w:tcPr>
          <w:p w14:paraId="4896EE22" w14:textId="687557A7"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0,00018</w:t>
            </w:r>
          </w:p>
        </w:tc>
        <w:tc>
          <w:tcPr>
            <w:tcW w:w="992" w:type="dxa"/>
            <w:vAlign w:val="center"/>
          </w:tcPr>
          <w:p w14:paraId="613A6C89" w14:textId="78B09FD8"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0,00017</w:t>
            </w:r>
          </w:p>
        </w:tc>
        <w:tc>
          <w:tcPr>
            <w:tcW w:w="993" w:type="dxa"/>
            <w:vAlign w:val="center"/>
          </w:tcPr>
          <w:p w14:paraId="1962A9F9" w14:textId="2AF11D2D" w:rsidR="00E55025" w:rsidRDefault="00E55025" w:rsidP="00E5502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0,00003</w:t>
            </w:r>
          </w:p>
        </w:tc>
      </w:tr>
    </w:tbl>
    <w:p w14:paraId="38B97663" w14:textId="77777777" w:rsidR="00D253C4" w:rsidRDefault="00D253C4" w:rsidP="00B57294">
      <w:pPr>
        <w:pStyle w:val="Teksts"/>
        <w:ind w:firstLine="0"/>
        <w:rPr>
          <w:rFonts w:ascii="Calibri Light" w:hAnsi="Calibri Light" w:cs="Calibri Light"/>
        </w:rPr>
      </w:pPr>
    </w:p>
    <w:p w14:paraId="388F7C37" w14:textId="4FC36D81" w:rsidR="007337C5" w:rsidRPr="007A47CA" w:rsidRDefault="007337C5" w:rsidP="007337C5">
      <w:pPr>
        <w:rPr>
          <w:rFonts w:ascii="Calibri Light" w:hAnsi="Calibri Light" w:cs="Calibri Light"/>
          <w:b/>
          <w:i/>
        </w:rPr>
      </w:pPr>
      <w:r w:rsidRPr="007A47CA">
        <w:rPr>
          <w:rFonts w:ascii="Calibri Light" w:hAnsi="Calibri Light" w:cs="Calibri Light"/>
          <w:b/>
          <w:i/>
        </w:rPr>
        <w:t xml:space="preserve">Dolomīta </w:t>
      </w:r>
      <w:r>
        <w:rPr>
          <w:rFonts w:ascii="Calibri Light" w:hAnsi="Calibri Light" w:cs="Calibri Light"/>
          <w:b/>
          <w:i/>
        </w:rPr>
        <w:t>apstrāde</w:t>
      </w:r>
    </w:p>
    <w:p w14:paraId="43B2EA81" w14:textId="77777777" w:rsidR="009C26F9" w:rsidRDefault="009C26F9" w:rsidP="009C26F9">
      <w:pPr>
        <w:pStyle w:val="Teksts"/>
        <w:ind w:firstLine="0"/>
        <w:rPr>
          <w:rFonts w:ascii="Calibri Light" w:hAnsi="Calibri Light" w:cs="Calibri Light"/>
        </w:rPr>
      </w:pPr>
      <w:r>
        <w:rPr>
          <w:rFonts w:ascii="Calibri Light" w:hAnsi="Calibri Light" w:cs="Calibri Light"/>
        </w:rPr>
        <w:t xml:space="preserve">Iegūtais dolomīts tiek nogādāts uz drupinātāju, kur tiek sagatavotas dolomīta šķembas. Pēc šķembu sagatavošanas konveijera tipa iekārtā sagatavotais materiāls tiek nogādāts šķirotājā. Dolomīts tiek novietots krautnēs un atkarībā no pieprasījuma izvests visa gada garumā. Putekļu emisijas no materiāla skalošanas iekārtas neveidosies, jo materiāls būs ar lielu mitruma saturu. </w:t>
      </w:r>
    </w:p>
    <w:p w14:paraId="152A00A8" w14:textId="5BB7F2D4" w:rsidR="007337C5" w:rsidRDefault="007337C5" w:rsidP="00B57294">
      <w:pPr>
        <w:pStyle w:val="Teksts"/>
        <w:ind w:firstLine="0"/>
        <w:rPr>
          <w:rFonts w:ascii="Calibri Light" w:hAnsi="Calibri Light" w:cs="Calibri Light"/>
        </w:rPr>
      </w:pPr>
    </w:p>
    <w:p w14:paraId="266715B1" w14:textId="615FD331" w:rsidR="009C26F9" w:rsidRDefault="009C26F9" w:rsidP="00B57294">
      <w:pPr>
        <w:pStyle w:val="Teksts"/>
        <w:ind w:firstLine="0"/>
        <w:rPr>
          <w:rFonts w:ascii="Calibri Light" w:hAnsi="Calibri Light" w:cs="Calibri Light"/>
        </w:rPr>
      </w:pPr>
      <w:r>
        <w:rPr>
          <w:rFonts w:ascii="Calibri Light" w:hAnsi="Calibri Light" w:cs="Calibri Light"/>
        </w:rPr>
        <w:t xml:space="preserve">Piesārņojošo vielu emisijas aprēķinam no dolomīta pārstrādes procesiem izmantota AP-42, </w:t>
      </w:r>
      <w:proofErr w:type="spellStart"/>
      <w:r>
        <w:rPr>
          <w:rFonts w:ascii="Calibri Light" w:hAnsi="Calibri Light" w:cs="Calibri Light"/>
        </w:rPr>
        <w:t>Fifth</w:t>
      </w:r>
      <w:proofErr w:type="spellEnd"/>
      <w:r>
        <w:rPr>
          <w:rFonts w:ascii="Calibri Light" w:hAnsi="Calibri Light" w:cs="Calibri Light"/>
        </w:rPr>
        <w:t xml:space="preserve"> </w:t>
      </w:r>
      <w:proofErr w:type="spellStart"/>
      <w:r>
        <w:rPr>
          <w:rFonts w:ascii="Calibri Light" w:hAnsi="Calibri Light" w:cs="Calibri Light"/>
        </w:rPr>
        <w:t>Edition</w:t>
      </w:r>
      <w:proofErr w:type="spellEnd"/>
      <w:r>
        <w:rPr>
          <w:rFonts w:ascii="Calibri Light" w:hAnsi="Calibri Light" w:cs="Calibri Light"/>
        </w:rPr>
        <w:t xml:space="preserve">, </w:t>
      </w:r>
      <w:proofErr w:type="spellStart"/>
      <w:r>
        <w:rPr>
          <w:rFonts w:ascii="Calibri Light" w:hAnsi="Calibri Light" w:cs="Calibri Light"/>
        </w:rPr>
        <w:t>Volum</w:t>
      </w:r>
      <w:proofErr w:type="spellEnd"/>
      <w:r>
        <w:rPr>
          <w:rFonts w:ascii="Calibri Light" w:hAnsi="Calibri Light" w:cs="Calibri Light"/>
        </w:rPr>
        <w:t xml:space="preserve"> I, </w:t>
      </w:r>
      <w:proofErr w:type="spellStart"/>
      <w:r>
        <w:rPr>
          <w:rFonts w:ascii="Calibri Light" w:hAnsi="Calibri Light" w:cs="Calibri Light"/>
        </w:rPr>
        <w:t>Chapter</w:t>
      </w:r>
      <w:proofErr w:type="spellEnd"/>
      <w:r>
        <w:rPr>
          <w:rFonts w:ascii="Calibri Light" w:hAnsi="Calibri Light" w:cs="Calibri Light"/>
        </w:rPr>
        <w:t xml:space="preserve"> 11, </w:t>
      </w:r>
      <w:proofErr w:type="spellStart"/>
      <w:r w:rsidRPr="009C26F9">
        <w:rPr>
          <w:rFonts w:ascii="Calibri Light" w:hAnsi="Calibri Light" w:cs="Calibri Light"/>
          <w:i/>
        </w:rPr>
        <w:t>Mineral</w:t>
      </w:r>
      <w:proofErr w:type="spellEnd"/>
      <w:r w:rsidRPr="009C26F9">
        <w:rPr>
          <w:rFonts w:ascii="Calibri Light" w:hAnsi="Calibri Light" w:cs="Calibri Light"/>
          <w:i/>
        </w:rPr>
        <w:t xml:space="preserve"> </w:t>
      </w:r>
      <w:proofErr w:type="spellStart"/>
      <w:r w:rsidRPr="009C26F9">
        <w:rPr>
          <w:rFonts w:ascii="Calibri Light" w:hAnsi="Calibri Light" w:cs="Calibri Light"/>
          <w:i/>
        </w:rPr>
        <w:t>Production</w:t>
      </w:r>
      <w:proofErr w:type="spellEnd"/>
      <w:r w:rsidRPr="009C26F9">
        <w:rPr>
          <w:rFonts w:ascii="Calibri Light" w:hAnsi="Calibri Light" w:cs="Calibri Light"/>
          <w:i/>
        </w:rPr>
        <w:t xml:space="preserve"> </w:t>
      </w:r>
      <w:proofErr w:type="spellStart"/>
      <w:r w:rsidRPr="009C26F9">
        <w:rPr>
          <w:rFonts w:ascii="Calibri Light" w:hAnsi="Calibri Light" w:cs="Calibri Light"/>
          <w:i/>
        </w:rPr>
        <w:t>Industry</w:t>
      </w:r>
      <w:proofErr w:type="spellEnd"/>
      <w:r>
        <w:rPr>
          <w:rFonts w:ascii="Calibri Light" w:hAnsi="Calibri Light" w:cs="Calibri Light"/>
        </w:rPr>
        <w:t xml:space="preserve"> sadaļā 11.19.2 </w:t>
      </w:r>
      <w:proofErr w:type="spellStart"/>
      <w:r w:rsidRPr="009C26F9">
        <w:rPr>
          <w:rFonts w:ascii="Calibri Light" w:hAnsi="Calibri Light" w:cs="Calibri Light"/>
          <w:i/>
        </w:rPr>
        <w:t>Crushed</w:t>
      </w:r>
      <w:proofErr w:type="spellEnd"/>
      <w:r w:rsidRPr="009C26F9">
        <w:rPr>
          <w:rFonts w:ascii="Calibri Light" w:hAnsi="Calibri Light" w:cs="Calibri Light"/>
          <w:i/>
        </w:rPr>
        <w:t xml:space="preserve"> </w:t>
      </w:r>
      <w:proofErr w:type="spellStart"/>
      <w:r w:rsidRPr="009C26F9">
        <w:rPr>
          <w:rFonts w:ascii="Calibri Light" w:hAnsi="Calibri Light" w:cs="Calibri Light"/>
          <w:i/>
        </w:rPr>
        <w:t>Stone</w:t>
      </w:r>
      <w:proofErr w:type="spellEnd"/>
      <w:r w:rsidRPr="009C26F9">
        <w:rPr>
          <w:rFonts w:ascii="Calibri Light" w:hAnsi="Calibri Light" w:cs="Calibri Light"/>
          <w:i/>
        </w:rPr>
        <w:t xml:space="preserve"> </w:t>
      </w:r>
      <w:proofErr w:type="spellStart"/>
      <w:r w:rsidRPr="009C26F9">
        <w:rPr>
          <w:rFonts w:ascii="Calibri Light" w:hAnsi="Calibri Light" w:cs="Calibri Light"/>
          <w:i/>
        </w:rPr>
        <w:t>Processing</w:t>
      </w:r>
      <w:proofErr w:type="spellEnd"/>
      <w:r w:rsidRPr="009C26F9">
        <w:rPr>
          <w:rFonts w:ascii="Calibri Light" w:hAnsi="Calibri Light" w:cs="Calibri Light"/>
          <w:i/>
        </w:rPr>
        <w:t xml:space="preserve"> </w:t>
      </w:r>
      <w:proofErr w:type="spellStart"/>
      <w:r w:rsidRPr="009C26F9">
        <w:rPr>
          <w:rFonts w:ascii="Calibri Light" w:hAnsi="Calibri Light" w:cs="Calibri Light"/>
          <w:i/>
        </w:rPr>
        <w:t>and</w:t>
      </w:r>
      <w:proofErr w:type="spellEnd"/>
      <w:r w:rsidRPr="009C26F9">
        <w:rPr>
          <w:rFonts w:ascii="Calibri Light" w:hAnsi="Calibri Light" w:cs="Calibri Light"/>
          <w:i/>
        </w:rPr>
        <w:t xml:space="preserve"> </w:t>
      </w:r>
      <w:proofErr w:type="spellStart"/>
      <w:r w:rsidRPr="009C26F9">
        <w:rPr>
          <w:rFonts w:ascii="Calibri Light" w:hAnsi="Calibri Light" w:cs="Calibri Light"/>
          <w:i/>
        </w:rPr>
        <w:t>Pulverizes</w:t>
      </w:r>
      <w:proofErr w:type="spellEnd"/>
      <w:r w:rsidRPr="009C26F9">
        <w:rPr>
          <w:rFonts w:ascii="Calibri Light" w:hAnsi="Calibri Light" w:cs="Calibri Light"/>
          <w:i/>
        </w:rPr>
        <w:t xml:space="preserve"> </w:t>
      </w:r>
      <w:proofErr w:type="spellStart"/>
      <w:r w:rsidRPr="009C26F9">
        <w:rPr>
          <w:rFonts w:ascii="Calibri Light" w:hAnsi="Calibri Light" w:cs="Calibri Light"/>
          <w:i/>
        </w:rPr>
        <w:t>Mineral</w:t>
      </w:r>
      <w:proofErr w:type="spellEnd"/>
      <w:r w:rsidRPr="009C26F9">
        <w:rPr>
          <w:rFonts w:ascii="Calibri Light" w:hAnsi="Calibri Light" w:cs="Calibri Light"/>
          <w:i/>
        </w:rPr>
        <w:t xml:space="preserve"> </w:t>
      </w:r>
      <w:proofErr w:type="spellStart"/>
      <w:r w:rsidRPr="009C26F9">
        <w:rPr>
          <w:rFonts w:ascii="Calibri Light" w:hAnsi="Calibri Light" w:cs="Calibri Light"/>
          <w:i/>
        </w:rPr>
        <w:t>Processing</w:t>
      </w:r>
      <w:proofErr w:type="spellEnd"/>
      <w:r>
        <w:rPr>
          <w:rFonts w:ascii="Calibri Light" w:hAnsi="Calibri Light" w:cs="Calibri Light"/>
        </w:rPr>
        <w:t xml:space="preserve"> [3] metodikas tabulā Nr.11.19.2-1  sniegti PM</w:t>
      </w:r>
      <w:r w:rsidRPr="009C26F9">
        <w:rPr>
          <w:rFonts w:ascii="Calibri Light" w:hAnsi="Calibri Light" w:cs="Calibri Light"/>
          <w:vertAlign w:val="subscript"/>
        </w:rPr>
        <w:t xml:space="preserve">2,5 </w:t>
      </w:r>
      <w:r>
        <w:rPr>
          <w:rFonts w:ascii="Calibri Light" w:hAnsi="Calibri Light" w:cs="Calibri Light"/>
        </w:rPr>
        <w:t>un PM</w:t>
      </w:r>
      <w:r w:rsidRPr="009C26F9">
        <w:rPr>
          <w:rFonts w:ascii="Calibri Light" w:hAnsi="Calibri Light" w:cs="Calibri Light"/>
          <w:vertAlign w:val="subscript"/>
        </w:rPr>
        <w:t>10</w:t>
      </w:r>
      <w:r>
        <w:rPr>
          <w:rFonts w:ascii="Calibri Light" w:hAnsi="Calibri Light" w:cs="Calibri Light"/>
        </w:rPr>
        <w:t xml:space="preserve"> emisiju faktori (skat. 2.1.3.3.tabulu). </w:t>
      </w:r>
    </w:p>
    <w:p w14:paraId="0767EA2D" w14:textId="77777777" w:rsidR="007337C5" w:rsidRDefault="007337C5" w:rsidP="00B57294">
      <w:pPr>
        <w:pStyle w:val="Teksts"/>
        <w:ind w:firstLine="0"/>
        <w:rPr>
          <w:rFonts w:ascii="Calibri Light" w:hAnsi="Calibri Light" w:cs="Calibri Light"/>
        </w:rPr>
      </w:pPr>
    </w:p>
    <w:p w14:paraId="2B11FC6D" w14:textId="77777777" w:rsidR="009C26F9" w:rsidRDefault="009C26F9" w:rsidP="009C26F9">
      <w:pPr>
        <w:pStyle w:val="BodyText2"/>
        <w:spacing w:after="0" w:line="240" w:lineRule="auto"/>
        <w:rPr>
          <w:rFonts w:asciiTheme="majorHAnsi" w:hAnsiTheme="majorHAnsi" w:cstheme="majorHAnsi"/>
          <w:sz w:val="22"/>
          <w:szCs w:val="22"/>
        </w:rPr>
      </w:pPr>
      <w:r w:rsidRPr="00EB5B43">
        <w:rPr>
          <w:rFonts w:asciiTheme="majorHAnsi" w:hAnsiTheme="majorHAnsi" w:cstheme="majorHAnsi"/>
          <w:sz w:val="22"/>
          <w:szCs w:val="22"/>
        </w:rPr>
        <w:t>Putekļu emisiju no materiāla pārkraušanas aprēķina pēc formulas:</w:t>
      </w:r>
    </w:p>
    <w:p w14:paraId="6C0DBC39" w14:textId="77777777" w:rsidR="009C26F9" w:rsidRPr="00EB5B43" w:rsidRDefault="003A2243" w:rsidP="009C26F9">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t/a</m:t>
              </m:r>
            </m:sub>
          </m:sSub>
          <m:r>
            <w:rPr>
              <w:rFonts w:ascii="Cambria Math" w:hAnsi="Cambria Math" w:cstheme="majorHAnsi"/>
            </w:rPr>
            <m:t>=EF×m×</m:t>
          </m:r>
          <m:sSup>
            <m:sSupPr>
              <m:ctrlPr>
                <w:rPr>
                  <w:rFonts w:ascii="Cambria Math" w:hAnsi="Cambria Math" w:cstheme="majorHAnsi"/>
                  <w:bCs/>
                  <w:i/>
                </w:rPr>
              </m:ctrlPr>
            </m:sSupPr>
            <m:e>
              <m:r>
                <w:rPr>
                  <w:rFonts w:ascii="Cambria Math" w:hAnsi="Cambria Math" w:cstheme="majorHAnsi"/>
                </w:rPr>
                <m:t>10</m:t>
              </m:r>
            </m:e>
            <m:sup>
              <m:r>
                <w:rPr>
                  <w:rFonts w:ascii="Cambria Math" w:hAnsi="Cambria Math" w:cstheme="majorHAnsi"/>
                </w:rPr>
                <m:t>-3</m:t>
              </m:r>
            </m:sup>
          </m:sSup>
        </m:oMath>
      </m:oMathPara>
    </w:p>
    <w:p w14:paraId="65FAB800" w14:textId="77777777" w:rsidR="009C26F9" w:rsidRPr="00EB5B43" w:rsidRDefault="009C26F9" w:rsidP="009C26F9">
      <w:pPr>
        <w:pStyle w:val="NormalWeb"/>
        <w:spacing w:before="0" w:beforeAutospacing="0" w:after="0" w:afterAutospacing="0"/>
        <w:rPr>
          <w:rFonts w:asciiTheme="majorHAnsi" w:hAnsiTheme="majorHAnsi" w:cstheme="majorHAnsi"/>
          <w:sz w:val="22"/>
          <w:szCs w:val="22"/>
        </w:rPr>
      </w:pPr>
      <w:r w:rsidRPr="00EB5B43">
        <w:rPr>
          <w:rFonts w:asciiTheme="majorHAnsi" w:hAnsiTheme="majorHAnsi" w:cstheme="majorHAnsi"/>
          <w:sz w:val="22"/>
          <w:szCs w:val="22"/>
        </w:rPr>
        <w:t>Kur:</w:t>
      </w:r>
    </w:p>
    <w:p w14:paraId="5E71BFC6" w14:textId="77777777" w:rsidR="009C26F9" w:rsidRPr="00EB5B43" w:rsidRDefault="009C26F9" w:rsidP="009C26F9">
      <w:pPr>
        <w:pStyle w:val="NormalWeb"/>
        <w:spacing w:before="0" w:beforeAutospacing="0" w:after="0" w:afterAutospacing="0"/>
        <w:rPr>
          <w:rFonts w:asciiTheme="majorHAnsi" w:hAnsiTheme="majorHAnsi" w:cstheme="majorHAnsi"/>
          <w:sz w:val="22"/>
          <w:szCs w:val="22"/>
        </w:rPr>
      </w:pPr>
      <w:proofErr w:type="spellStart"/>
      <w:r w:rsidRPr="00EB5B43">
        <w:rPr>
          <w:rFonts w:asciiTheme="majorHAnsi" w:hAnsiTheme="majorHAnsi" w:cstheme="majorHAnsi"/>
          <w:sz w:val="22"/>
          <w:szCs w:val="22"/>
        </w:rPr>
        <w:t>E</w:t>
      </w:r>
      <w:r w:rsidRPr="00EB5B43">
        <w:rPr>
          <w:rFonts w:asciiTheme="majorHAnsi" w:hAnsiTheme="majorHAnsi" w:cstheme="majorHAnsi"/>
          <w:sz w:val="22"/>
          <w:szCs w:val="22"/>
          <w:vertAlign w:val="subscript"/>
        </w:rPr>
        <w:t>t</w:t>
      </w:r>
      <w:proofErr w:type="spellEnd"/>
      <w:r w:rsidRPr="00EB5B43">
        <w:rPr>
          <w:rFonts w:asciiTheme="majorHAnsi" w:hAnsiTheme="majorHAnsi" w:cstheme="majorHAnsi"/>
          <w:sz w:val="22"/>
          <w:szCs w:val="22"/>
          <w:vertAlign w:val="subscript"/>
        </w:rPr>
        <w:t>/a</w:t>
      </w:r>
      <w:r w:rsidRPr="00EB5B43">
        <w:rPr>
          <w:rFonts w:asciiTheme="majorHAnsi" w:hAnsiTheme="majorHAnsi" w:cstheme="majorHAnsi"/>
          <w:sz w:val="22"/>
          <w:szCs w:val="22"/>
        </w:rPr>
        <w:t xml:space="preserve"> – aprēķinātais emisijas daudzums, t/a</w:t>
      </w:r>
    </w:p>
    <w:p w14:paraId="4CD6FEB9" w14:textId="77777777" w:rsidR="009C26F9" w:rsidRPr="00EB5B43" w:rsidRDefault="009C26F9" w:rsidP="009C26F9">
      <w:pPr>
        <w:pStyle w:val="NormalWeb"/>
        <w:spacing w:before="0" w:beforeAutospacing="0" w:after="0" w:afterAutospacing="0"/>
        <w:rPr>
          <w:rFonts w:asciiTheme="majorHAnsi" w:hAnsiTheme="majorHAnsi" w:cstheme="majorHAnsi"/>
          <w:sz w:val="22"/>
          <w:szCs w:val="22"/>
        </w:rPr>
      </w:pPr>
      <w:proofErr w:type="spellStart"/>
      <w:r w:rsidRPr="00EB5B43">
        <w:rPr>
          <w:rFonts w:asciiTheme="majorHAnsi" w:hAnsiTheme="majorHAnsi" w:cstheme="majorHAnsi"/>
          <w:sz w:val="22"/>
          <w:szCs w:val="22"/>
        </w:rPr>
        <w:t>EF</w:t>
      </w:r>
      <w:r w:rsidRPr="00EB5B43">
        <w:rPr>
          <w:rFonts w:asciiTheme="majorHAnsi" w:hAnsiTheme="majorHAnsi" w:cstheme="majorHAnsi"/>
          <w:sz w:val="22"/>
          <w:szCs w:val="22"/>
          <w:vertAlign w:val="subscript"/>
        </w:rPr>
        <w:t>i</w:t>
      </w:r>
      <w:proofErr w:type="spellEnd"/>
      <w:r w:rsidRPr="00EB5B43">
        <w:rPr>
          <w:rFonts w:asciiTheme="majorHAnsi" w:hAnsiTheme="majorHAnsi" w:cstheme="majorHAnsi"/>
          <w:sz w:val="22"/>
          <w:szCs w:val="22"/>
        </w:rPr>
        <w:t xml:space="preserve"> - Emisijas faktors (kg/t)</w:t>
      </w:r>
    </w:p>
    <w:p w14:paraId="6EF6D958" w14:textId="3F2F015D" w:rsidR="009C26F9" w:rsidRPr="00EB5B43" w:rsidRDefault="009C26F9" w:rsidP="009C26F9">
      <w:pPr>
        <w:pStyle w:val="Default"/>
        <w:jc w:val="both"/>
        <w:rPr>
          <w:rFonts w:asciiTheme="majorHAnsi" w:hAnsiTheme="majorHAnsi" w:cstheme="majorHAnsi"/>
          <w:color w:val="auto"/>
          <w:sz w:val="22"/>
          <w:szCs w:val="22"/>
        </w:rPr>
      </w:pPr>
      <w:r w:rsidRPr="00EB5B43">
        <w:rPr>
          <w:rFonts w:asciiTheme="majorHAnsi" w:hAnsiTheme="majorHAnsi" w:cstheme="majorHAnsi"/>
          <w:color w:val="auto"/>
          <w:sz w:val="22"/>
          <w:szCs w:val="22"/>
        </w:rPr>
        <w:t xml:space="preserve">m – </w:t>
      </w:r>
      <w:r>
        <w:rPr>
          <w:rFonts w:asciiTheme="majorHAnsi" w:hAnsiTheme="majorHAnsi" w:cstheme="majorHAnsi"/>
          <w:color w:val="auto"/>
          <w:sz w:val="22"/>
          <w:szCs w:val="22"/>
        </w:rPr>
        <w:t>apstrādātā dolomīta</w:t>
      </w:r>
      <w:r w:rsidRPr="00EB5B43">
        <w:rPr>
          <w:rFonts w:asciiTheme="majorHAnsi" w:hAnsiTheme="majorHAnsi" w:cstheme="majorHAnsi"/>
          <w:color w:val="auto"/>
          <w:sz w:val="22"/>
          <w:szCs w:val="22"/>
        </w:rPr>
        <w:t xml:space="preserve"> daudzums</w:t>
      </w:r>
      <w:r>
        <w:rPr>
          <w:rFonts w:asciiTheme="majorHAnsi" w:hAnsiTheme="majorHAnsi" w:cstheme="majorHAnsi"/>
          <w:color w:val="auto"/>
          <w:sz w:val="22"/>
          <w:szCs w:val="22"/>
        </w:rPr>
        <w:t xml:space="preserve"> gadā</w:t>
      </w:r>
      <w:r w:rsidRPr="00EB5B43">
        <w:rPr>
          <w:rFonts w:asciiTheme="majorHAnsi" w:hAnsiTheme="majorHAnsi" w:cstheme="majorHAnsi"/>
          <w:color w:val="auto"/>
          <w:sz w:val="22"/>
          <w:szCs w:val="22"/>
        </w:rPr>
        <w:t xml:space="preserve">, t </w:t>
      </w:r>
    </w:p>
    <w:p w14:paraId="0EFCF284" w14:textId="77777777" w:rsidR="009C26F9" w:rsidRDefault="009C26F9" w:rsidP="009C26F9">
      <w:pPr>
        <w:spacing w:after="0" w:line="240" w:lineRule="auto"/>
        <w:jc w:val="both"/>
        <w:rPr>
          <w:rFonts w:asciiTheme="majorHAnsi" w:hAnsiTheme="majorHAnsi" w:cstheme="majorHAnsi"/>
        </w:rPr>
      </w:pPr>
    </w:p>
    <w:p w14:paraId="18F07B03" w14:textId="77777777" w:rsidR="009C26F9" w:rsidRDefault="009C26F9" w:rsidP="009C26F9">
      <w:pPr>
        <w:spacing w:after="0" w:line="240" w:lineRule="auto"/>
        <w:jc w:val="both"/>
        <w:rPr>
          <w:rFonts w:asciiTheme="majorHAnsi" w:hAnsiTheme="majorHAnsi" w:cstheme="majorHAnsi"/>
        </w:rPr>
      </w:pPr>
      <w:r>
        <w:rPr>
          <w:rFonts w:asciiTheme="majorHAnsi" w:hAnsiTheme="majorHAnsi" w:cstheme="majorHAnsi"/>
        </w:rPr>
        <w:t>Emisijas intensitāti aprēķina pēc formulas:</w:t>
      </w:r>
    </w:p>
    <w:p w14:paraId="5CABD963" w14:textId="77777777" w:rsidR="009C26F9" w:rsidRPr="00EB5B43" w:rsidRDefault="003A2243" w:rsidP="009C26F9">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14:paraId="47BF86C0" w14:textId="77777777" w:rsidR="009C26F9" w:rsidRDefault="009C26F9" w:rsidP="009C26F9">
      <w:pPr>
        <w:spacing w:after="0" w:line="240" w:lineRule="auto"/>
        <w:jc w:val="both"/>
        <w:rPr>
          <w:rFonts w:asciiTheme="majorHAnsi" w:hAnsiTheme="majorHAnsi" w:cstheme="majorHAnsi"/>
        </w:rPr>
      </w:pPr>
      <w:r>
        <w:rPr>
          <w:rFonts w:asciiTheme="majorHAnsi" w:hAnsiTheme="majorHAnsi" w:cstheme="majorHAnsi"/>
        </w:rPr>
        <w:t>Kur:</w:t>
      </w:r>
    </w:p>
    <w:p w14:paraId="19A16126" w14:textId="77777777" w:rsidR="009C26F9" w:rsidRDefault="009C26F9" w:rsidP="009C26F9">
      <w:pPr>
        <w:spacing w:after="0" w:line="240" w:lineRule="auto"/>
        <w:jc w:val="both"/>
        <w:rPr>
          <w:rFonts w:asciiTheme="majorHAnsi" w:hAnsiTheme="majorHAnsi" w:cstheme="majorHAnsi"/>
        </w:rPr>
      </w:pPr>
      <w:r>
        <w:rPr>
          <w:rFonts w:asciiTheme="majorHAnsi" w:hAnsiTheme="majorHAnsi" w:cstheme="majorHAnsi"/>
        </w:rPr>
        <w:t>N – darbības laiks (h/a)</w:t>
      </w:r>
    </w:p>
    <w:p w14:paraId="2BF0AFDA" w14:textId="74BA9619" w:rsidR="009C26F9" w:rsidRDefault="009C26F9" w:rsidP="009C26F9">
      <w:pPr>
        <w:pStyle w:val="BodyText"/>
        <w:rPr>
          <w:rFonts w:ascii="Calibri Light" w:hAnsi="Calibri Light" w:cs="Calibri Light"/>
          <w:b/>
          <w:bCs/>
          <w:sz w:val="22"/>
          <w:szCs w:val="22"/>
        </w:rPr>
      </w:pPr>
      <w:r w:rsidRPr="006A472A">
        <w:rPr>
          <w:rFonts w:ascii="Calibri Light" w:hAnsi="Calibri Light" w:cs="Calibri Light"/>
          <w:b/>
          <w:bCs/>
          <w:sz w:val="22"/>
          <w:szCs w:val="22"/>
        </w:rPr>
        <w:t xml:space="preserve">Emisijas faktori dolomīta </w:t>
      </w:r>
      <w:r w:rsidR="000C0695">
        <w:rPr>
          <w:rFonts w:ascii="Calibri Light" w:hAnsi="Calibri Light" w:cs="Calibri Light"/>
          <w:b/>
          <w:bCs/>
          <w:sz w:val="22"/>
          <w:szCs w:val="22"/>
        </w:rPr>
        <w:t>apstrādei</w:t>
      </w:r>
    </w:p>
    <w:p w14:paraId="5EEE9568" w14:textId="01E68CCE" w:rsidR="009C26F9" w:rsidRPr="009C26F9" w:rsidRDefault="009C26F9" w:rsidP="009C26F9">
      <w:pPr>
        <w:pStyle w:val="BodyText"/>
        <w:jc w:val="right"/>
        <w:rPr>
          <w:rFonts w:ascii="Calibri Light" w:hAnsi="Calibri Light" w:cs="Calibri Light"/>
          <w:bCs/>
          <w:sz w:val="22"/>
          <w:szCs w:val="22"/>
        </w:rPr>
      </w:pPr>
      <w:r w:rsidRPr="009C26F9">
        <w:rPr>
          <w:rFonts w:ascii="Calibri Light" w:hAnsi="Calibri Light" w:cs="Calibri Light"/>
          <w:sz w:val="22"/>
          <w:szCs w:val="22"/>
        </w:rPr>
        <w:t>2.1.3.3. tabula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5"/>
        <w:gridCol w:w="1932"/>
        <w:gridCol w:w="1947"/>
      </w:tblGrid>
      <w:tr w:rsidR="009C26F9" w:rsidRPr="006A472A" w14:paraId="4E1A48B7" w14:textId="77777777" w:rsidTr="000C0695">
        <w:trPr>
          <w:jc w:val="center"/>
        </w:trPr>
        <w:tc>
          <w:tcPr>
            <w:tcW w:w="2795" w:type="dxa"/>
            <w:shd w:val="clear" w:color="auto" w:fill="E2EFD9" w:themeFill="accent6" w:themeFillTint="33"/>
            <w:vAlign w:val="center"/>
          </w:tcPr>
          <w:p w14:paraId="4B96F950" w14:textId="77777777" w:rsidR="009C26F9" w:rsidRPr="006A472A" w:rsidRDefault="009C26F9" w:rsidP="000C0695">
            <w:pPr>
              <w:pStyle w:val="BodyText"/>
              <w:rPr>
                <w:rFonts w:ascii="Calibri Light" w:hAnsi="Calibri Light" w:cs="Calibri Light"/>
                <w:b/>
                <w:bCs/>
                <w:sz w:val="18"/>
                <w:szCs w:val="18"/>
              </w:rPr>
            </w:pPr>
            <w:r w:rsidRPr="006A472A">
              <w:rPr>
                <w:rFonts w:ascii="Calibri Light" w:hAnsi="Calibri Light" w:cs="Calibri Light"/>
                <w:b/>
                <w:bCs/>
                <w:sz w:val="18"/>
                <w:szCs w:val="18"/>
              </w:rPr>
              <w:t>Process</w:t>
            </w:r>
          </w:p>
        </w:tc>
        <w:tc>
          <w:tcPr>
            <w:tcW w:w="1932" w:type="dxa"/>
            <w:shd w:val="clear" w:color="auto" w:fill="E2EFD9" w:themeFill="accent6" w:themeFillTint="33"/>
            <w:vAlign w:val="center"/>
          </w:tcPr>
          <w:p w14:paraId="79E757F6" w14:textId="77777777" w:rsidR="009C26F9" w:rsidRPr="006A472A" w:rsidRDefault="009C26F9" w:rsidP="000C0695">
            <w:pPr>
              <w:pStyle w:val="BodyText"/>
              <w:rPr>
                <w:rFonts w:ascii="Calibri Light" w:hAnsi="Calibri Light" w:cs="Calibri Light"/>
                <w:b/>
                <w:bCs/>
                <w:sz w:val="18"/>
                <w:szCs w:val="18"/>
              </w:rPr>
            </w:pPr>
            <w:r w:rsidRPr="006A472A">
              <w:rPr>
                <w:rFonts w:ascii="Calibri Light" w:hAnsi="Calibri Light" w:cs="Calibri Light"/>
                <w:b/>
                <w:bCs/>
                <w:sz w:val="18"/>
                <w:szCs w:val="18"/>
              </w:rPr>
              <w:t>PM</w:t>
            </w:r>
            <w:r w:rsidRPr="006A472A">
              <w:rPr>
                <w:rFonts w:ascii="Calibri Light" w:hAnsi="Calibri Light" w:cs="Calibri Light"/>
                <w:b/>
                <w:bCs/>
                <w:sz w:val="18"/>
                <w:szCs w:val="18"/>
                <w:vertAlign w:val="subscript"/>
              </w:rPr>
              <w:t>10</w:t>
            </w:r>
            <w:r w:rsidRPr="006A472A">
              <w:rPr>
                <w:rFonts w:ascii="Calibri Light" w:hAnsi="Calibri Light" w:cs="Calibri Light"/>
                <w:b/>
                <w:bCs/>
                <w:sz w:val="18"/>
                <w:szCs w:val="18"/>
              </w:rPr>
              <w:t xml:space="preserve"> emisijas faktors</w:t>
            </w:r>
            <w:r w:rsidRPr="006A472A">
              <w:rPr>
                <w:rFonts w:ascii="Calibri Light" w:hAnsi="Calibri Light" w:cs="Calibri Light"/>
                <w:b/>
                <w:bCs/>
                <w:sz w:val="18"/>
                <w:szCs w:val="18"/>
                <w:vertAlign w:val="superscript"/>
              </w:rPr>
              <w:t>(2)</w:t>
            </w:r>
          </w:p>
        </w:tc>
        <w:tc>
          <w:tcPr>
            <w:tcW w:w="1947" w:type="dxa"/>
            <w:shd w:val="clear" w:color="auto" w:fill="E2EFD9" w:themeFill="accent6" w:themeFillTint="33"/>
            <w:vAlign w:val="center"/>
          </w:tcPr>
          <w:p w14:paraId="3B2679C5" w14:textId="77777777" w:rsidR="009C26F9" w:rsidRPr="006A472A" w:rsidRDefault="009C26F9" w:rsidP="000C0695">
            <w:pPr>
              <w:pStyle w:val="BodyText"/>
              <w:rPr>
                <w:rFonts w:ascii="Calibri Light" w:hAnsi="Calibri Light" w:cs="Calibri Light"/>
                <w:b/>
                <w:bCs/>
                <w:sz w:val="18"/>
                <w:szCs w:val="18"/>
              </w:rPr>
            </w:pPr>
            <w:r w:rsidRPr="006A472A">
              <w:rPr>
                <w:rFonts w:ascii="Calibri Light" w:hAnsi="Calibri Light" w:cs="Calibri Light"/>
                <w:b/>
                <w:bCs/>
                <w:sz w:val="18"/>
                <w:szCs w:val="18"/>
              </w:rPr>
              <w:t>PM</w:t>
            </w:r>
            <w:r w:rsidRPr="006A472A">
              <w:rPr>
                <w:rFonts w:ascii="Calibri Light" w:hAnsi="Calibri Light" w:cs="Calibri Light"/>
                <w:b/>
                <w:bCs/>
                <w:sz w:val="18"/>
                <w:szCs w:val="18"/>
                <w:vertAlign w:val="subscript"/>
              </w:rPr>
              <w:t xml:space="preserve">2.5 </w:t>
            </w:r>
            <w:r w:rsidRPr="006A472A">
              <w:rPr>
                <w:rFonts w:ascii="Calibri Light" w:hAnsi="Calibri Light" w:cs="Calibri Light"/>
                <w:b/>
                <w:bCs/>
                <w:sz w:val="18"/>
                <w:szCs w:val="18"/>
              </w:rPr>
              <w:t>emisijas faktors</w:t>
            </w:r>
            <w:r w:rsidRPr="006A472A">
              <w:rPr>
                <w:rFonts w:ascii="Calibri Light" w:hAnsi="Calibri Light" w:cs="Calibri Light"/>
                <w:b/>
                <w:bCs/>
                <w:sz w:val="18"/>
                <w:szCs w:val="18"/>
                <w:vertAlign w:val="superscript"/>
              </w:rPr>
              <w:t>(1)</w:t>
            </w:r>
          </w:p>
        </w:tc>
      </w:tr>
      <w:tr w:rsidR="009C26F9" w:rsidRPr="006A472A" w14:paraId="72C5D20A" w14:textId="77777777" w:rsidTr="000C0695">
        <w:trPr>
          <w:jc w:val="center"/>
        </w:trPr>
        <w:tc>
          <w:tcPr>
            <w:tcW w:w="2795" w:type="dxa"/>
            <w:shd w:val="clear" w:color="auto" w:fill="auto"/>
            <w:vAlign w:val="center"/>
          </w:tcPr>
          <w:p w14:paraId="61647FA0" w14:textId="77777777" w:rsidR="009C26F9" w:rsidRPr="006A472A" w:rsidRDefault="009C26F9" w:rsidP="000C0695">
            <w:pPr>
              <w:pStyle w:val="BodyText"/>
              <w:jc w:val="left"/>
              <w:rPr>
                <w:rFonts w:ascii="Calibri Light" w:hAnsi="Calibri Light" w:cs="Calibri Light"/>
                <w:b/>
                <w:bCs/>
                <w:sz w:val="18"/>
                <w:szCs w:val="18"/>
              </w:rPr>
            </w:pPr>
            <w:r w:rsidRPr="006A472A">
              <w:rPr>
                <w:rFonts w:ascii="Calibri Light" w:hAnsi="Calibri Light" w:cs="Calibri Light"/>
                <w:b/>
                <w:bCs/>
                <w:sz w:val="18"/>
                <w:szCs w:val="18"/>
              </w:rPr>
              <w:t>Drupināšana</w:t>
            </w:r>
          </w:p>
        </w:tc>
        <w:tc>
          <w:tcPr>
            <w:tcW w:w="1932" w:type="dxa"/>
            <w:vAlign w:val="center"/>
          </w:tcPr>
          <w:p w14:paraId="67811396" w14:textId="77777777" w:rsidR="009C26F9" w:rsidRPr="006A472A" w:rsidRDefault="009C26F9" w:rsidP="000C0695">
            <w:pPr>
              <w:pStyle w:val="BodyText"/>
              <w:rPr>
                <w:rFonts w:ascii="Calibri Light" w:hAnsi="Calibri Light" w:cs="Calibri Light"/>
                <w:sz w:val="18"/>
                <w:szCs w:val="18"/>
              </w:rPr>
            </w:pPr>
            <w:r w:rsidRPr="006A472A">
              <w:rPr>
                <w:rFonts w:ascii="Calibri Light" w:hAnsi="Calibri Light" w:cs="Calibri Light"/>
                <w:sz w:val="18"/>
                <w:szCs w:val="18"/>
              </w:rPr>
              <w:t>0.00027</w:t>
            </w:r>
          </w:p>
        </w:tc>
        <w:tc>
          <w:tcPr>
            <w:tcW w:w="1947" w:type="dxa"/>
            <w:vAlign w:val="center"/>
          </w:tcPr>
          <w:p w14:paraId="5DD94200" w14:textId="77777777" w:rsidR="009C26F9" w:rsidRPr="006A472A" w:rsidRDefault="009C26F9" w:rsidP="000C0695">
            <w:pPr>
              <w:pStyle w:val="BodyText"/>
              <w:rPr>
                <w:rFonts w:ascii="Calibri Light" w:hAnsi="Calibri Light" w:cs="Calibri Light"/>
                <w:sz w:val="18"/>
                <w:szCs w:val="18"/>
              </w:rPr>
            </w:pPr>
            <w:r w:rsidRPr="006A472A">
              <w:rPr>
                <w:rFonts w:ascii="Calibri Light" w:hAnsi="Calibri Light" w:cs="Calibri Light"/>
                <w:sz w:val="18"/>
                <w:szCs w:val="18"/>
              </w:rPr>
              <w:t>0.00005</w:t>
            </w:r>
          </w:p>
        </w:tc>
      </w:tr>
      <w:tr w:rsidR="009C26F9" w:rsidRPr="006A472A" w14:paraId="37EA6527" w14:textId="77777777" w:rsidTr="000C0695">
        <w:trPr>
          <w:jc w:val="center"/>
        </w:trPr>
        <w:tc>
          <w:tcPr>
            <w:tcW w:w="2795" w:type="dxa"/>
            <w:shd w:val="clear" w:color="auto" w:fill="auto"/>
            <w:vAlign w:val="center"/>
          </w:tcPr>
          <w:p w14:paraId="2A17B3E2" w14:textId="6E878E02" w:rsidR="009C26F9" w:rsidRPr="006A472A" w:rsidRDefault="009C26F9" w:rsidP="000C0695">
            <w:pPr>
              <w:pStyle w:val="BodyText"/>
              <w:jc w:val="left"/>
              <w:rPr>
                <w:rFonts w:ascii="Calibri Light" w:hAnsi="Calibri Light" w:cs="Calibri Light"/>
                <w:b/>
                <w:bCs/>
                <w:sz w:val="18"/>
                <w:szCs w:val="18"/>
              </w:rPr>
            </w:pPr>
            <w:r>
              <w:rPr>
                <w:rFonts w:ascii="Calibri Light" w:hAnsi="Calibri Light" w:cs="Calibri Light"/>
                <w:b/>
                <w:bCs/>
                <w:sz w:val="18"/>
                <w:szCs w:val="18"/>
              </w:rPr>
              <w:t>Šķirošana</w:t>
            </w:r>
          </w:p>
        </w:tc>
        <w:tc>
          <w:tcPr>
            <w:tcW w:w="1932" w:type="dxa"/>
            <w:vAlign w:val="center"/>
          </w:tcPr>
          <w:p w14:paraId="6A5CAE74" w14:textId="77777777" w:rsidR="009C26F9" w:rsidRPr="006A472A" w:rsidRDefault="009C26F9" w:rsidP="000C0695">
            <w:pPr>
              <w:pStyle w:val="BodyText"/>
              <w:rPr>
                <w:rFonts w:ascii="Calibri Light" w:hAnsi="Calibri Light" w:cs="Calibri Light"/>
                <w:sz w:val="18"/>
                <w:szCs w:val="18"/>
              </w:rPr>
            </w:pPr>
            <w:r w:rsidRPr="006A472A">
              <w:rPr>
                <w:rFonts w:ascii="Calibri Light" w:hAnsi="Calibri Light" w:cs="Calibri Light"/>
                <w:sz w:val="18"/>
                <w:szCs w:val="18"/>
              </w:rPr>
              <w:t>0.00037</w:t>
            </w:r>
          </w:p>
        </w:tc>
        <w:tc>
          <w:tcPr>
            <w:tcW w:w="1947" w:type="dxa"/>
            <w:vAlign w:val="center"/>
          </w:tcPr>
          <w:p w14:paraId="009D91AE" w14:textId="77777777" w:rsidR="009C26F9" w:rsidRPr="006A472A" w:rsidRDefault="009C26F9" w:rsidP="000C0695">
            <w:pPr>
              <w:pStyle w:val="BodyText"/>
              <w:rPr>
                <w:rFonts w:ascii="Calibri Light" w:hAnsi="Calibri Light" w:cs="Calibri Light"/>
                <w:sz w:val="18"/>
                <w:szCs w:val="18"/>
              </w:rPr>
            </w:pPr>
            <w:r w:rsidRPr="006A472A">
              <w:rPr>
                <w:rFonts w:ascii="Calibri Light" w:hAnsi="Calibri Light" w:cs="Calibri Light"/>
                <w:sz w:val="18"/>
                <w:szCs w:val="18"/>
              </w:rPr>
              <w:t>0.000025</w:t>
            </w:r>
          </w:p>
        </w:tc>
      </w:tr>
      <w:tr w:rsidR="009C26F9" w:rsidRPr="006A472A" w14:paraId="4B7AA513" w14:textId="77777777" w:rsidTr="000C0695">
        <w:trPr>
          <w:jc w:val="center"/>
        </w:trPr>
        <w:tc>
          <w:tcPr>
            <w:tcW w:w="2795" w:type="dxa"/>
            <w:shd w:val="clear" w:color="auto" w:fill="auto"/>
            <w:vAlign w:val="center"/>
          </w:tcPr>
          <w:p w14:paraId="363751B3" w14:textId="77777777" w:rsidR="009C26F9" w:rsidRPr="006A472A" w:rsidRDefault="009C26F9" w:rsidP="000C0695">
            <w:pPr>
              <w:pStyle w:val="BodyText"/>
              <w:jc w:val="left"/>
              <w:rPr>
                <w:rFonts w:ascii="Calibri Light" w:hAnsi="Calibri Light" w:cs="Calibri Light"/>
                <w:b/>
                <w:bCs/>
                <w:sz w:val="18"/>
                <w:szCs w:val="18"/>
              </w:rPr>
            </w:pPr>
            <w:r w:rsidRPr="006A472A">
              <w:rPr>
                <w:rFonts w:ascii="Calibri Light" w:hAnsi="Calibri Light" w:cs="Calibri Light"/>
                <w:b/>
                <w:bCs/>
                <w:sz w:val="18"/>
                <w:szCs w:val="18"/>
              </w:rPr>
              <w:lastRenderedPageBreak/>
              <w:t>Transportiera lenta</w:t>
            </w:r>
          </w:p>
        </w:tc>
        <w:tc>
          <w:tcPr>
            <w:tcW w:w="1932" w:type="dxa"/>
            <w:vAlign w:val="center"/>
          </w:tcPr>
          <w:p w14:paraId="03461EBE" w14:textId="77777777" w:rsidR="009C26F9" w:rsidRPr="006A472A" w:rsidRDefault="009C26F9" w:rsidP="000C0695">
            <w:pPr>
              <w:pStyle w:val="BodyText"/>
              <w:rPr>
                <w:rFonts w:ascii="Calibri Light" w:hAnsi="Calibri Light" w:cs="Calibri Light"/>
                <w:sz w:val="18"/>
                <w:szCs w:val="18"/>
              </w:rPr>
            </w:pPr>
            <w:r w:rsidRPr="006A472A">
              <w:rPr>
                <w:rFonts w:ascii="Calibri Light" w:hAnsi="Calibri Light" w:cs="Calibri Light"/>
                <w:sz w:val="18"/>
                <w:szCs w:val="18"/>
              </w:rPr>
              <w:t>0.000023</w:t>
            </w:r>
          </w:p>
        </w:tc>
        <w:tc>
          <w:tcPr>
            <w:tcW w:w="1947" w:type="dxa"/>
            <w:vAlign w:val="center"/>
          </w:tcPr>
          <w:p w14:paraId="341602EA" w14:textId="77777777" w:rsidR="009C26F9" w:rsidRPr="006A472A" w:rsidRDefault="009C26F9" w:rsidP="000C0695">
            <w:pPr>
              <w:pStyle w:val="BodyText"/>
              <w:rPr>
                <w:rFonts w:ascii="Calibri Light" w:hAnsi="Calibri Light" w:cs="Calibri Light"/>
                <w:sz w:val="18"/>
                <w:szCs w:val="18"/>
              </w:rPr>
            </w:pPr>
            <w:r w:rsidRPr="006A472A">
              <w:rPr>
                <w:rFonts w:ascii="Calibri Light" w:hAnsi="Calibri Light" w:cs="Calibri Light"/>
                <w:sz w:val="18"/>
                <w:szCs w:val="18"/>
              </w:rPr>
              <w:t>0.0000065</w:t>
            </w:r>
          </w:p>
        </w:tc>
      </w:tr>
    </w:tbl>
    <w:p w14:paraId="3B1BA11F" w14:textId="14797293" w:rsidR="009C26F9" w:rsidRPr="006A472A" w:rsidRDefault="009C26F9" w:rsidP="009C26F9">
      <w:pPr>
        <w:pStyle w:val="BodyText"/>
        <w:jc w:val="left"/>
        <w:rPr>
          <w:rFonts w:ascii="Calibri Light" w:hAnsi="Calibri Light" w:cs="Calibri Light"/>
          <w:sz w:val="18"/>
          <w:szCs w:val="18"/>
        </w:rPr>
      </w:pPr>
      <w:r w:rsidRPr="006A472A">
        <w:rPr>
          <w:rFonts w:ascii="Calibri Light" w:hAnsi="Calibri Light" w:cs="Calibri Light"/>
          <w:sz w:val="18"/>
          <w:szCs w:val="18"/>
          <w:vertAlign w:val="superscript"/>
        </w:rPr>
        <w:t>(1)</w:t>
      </w:r>
      <w:r w:rsidRPr="006A472A">
        <w:rPr>
          <w:rFonts w:ascii="Calibri Light" w:hAnsi="Calibri Light" w:cs="Calibri Light"/>
          <w:i/>
          <w:iCs/>
          <w:sz w:val="18"/>
          <w:szCs w:val="18"/>
        </w:rPr>
        <w:t xml:space="preserve"> PM</w:t>
      </w:r>
      <w:r w:rsidRPr="006A472A">
        <w:rPr>
          <w:rFonts w:ascii="Calibri Light" w:hAnsi="Calibri Light" w:cs="Calibri Light"/>
          <w:i/>
          <w:iCs/>
          <w:sz w:val="18"/>
          <w:szCs w:val="18"/>
          <w:vertAlign w:val="subscript"/>
        </w:rPr>
        <w:t xml:space="preserve">2.5 </w:t>
      </w:r>
      <w:r w:rsidRPr="006A472A">
        <w:rPr>
          <w:rFonts w:ascii="Calibri Light" w:hAnsi="Calibri Light" w:cs="Calibri Light"/>
          <w:i/>
          <w:iCs/>
          <w:sz w:val="18"/>
          <w:szCs w:val="18"/>
        </w:rPr>
        <w:t>emisijas faktors aprēķināts, pamatojoties uz PM</w:t>
      </w:r>
      <w:r w:rsidRPr="006A472A">
        <w:rPr>
          <w:rFonts w:ascii="Calibri Light" w:hAnsi="Calibri Light" w:cs="Calibri Light"/>
          <w:i/>
          <w:iCs/>
          <w:sz w:val="18"/>
          <w:szCs w:val="18"/>
          <w:vertAlign w:val="subscript"/>
        </w:rPr>
        <w:t>2.5</w:t>
      </w:r>
      <w:r w:rsidRPr="006A472A">
        <w:rPr>
          <w:rFonts w:ascii="Calibri Light" w:hAnsi="Calibri Light" w:cs="Calibri Light"/>
          <w:i/>
          <w:iCs/>
          <w:sz w:val="18"/>
          <w:szCs w:val="18"/>
        </w:rPr>
        <w:t>/PM</w:t>
      </w:r>
      <w:r w:rsidRPr="006A472A">
        <w:rPr>
          <w:rFonts w:ascii="Calibri Light" w:hAnsi="Calibri Light" w:cs="Calibri Light"/>
          <w:i/>
          <w:iCs/>
          <w:sz w:val="18"/>
          <w:szCs w:val="18"/>
          <w:vertAlign w:val="subscript"/>
        </w:rPr>
        <w:t>10</w:t>
      </w:r>
      <w:r w:rsidRPr="006A472A">
        <w:rPr>
          <w:rFonts w:ascii="Calibri Light" w:hAnsi="Calibri Light" w:cs="Calibri Light"/>
          <w:i/>
          <w:iCs/>
          <w:sz w:val="18"/>
          <w:szCs w:val="18"/>
        </w:rPr>
        <w:t xml:space="preserve"> proporciju (0.15), kas ir norādīta derīgo izrakteņu pārkraušanas darbiem ASV Vides aizsardzības aģentūras izstrādātā metodikā “</w:t>
      </w:r>
      <w:proofErr w:type="spellStart"/>
      <w:r w:rsidRPr="006A472A">
        <w:rPr>
          <w:rFonts w:ascii="Calibri Light" w:hAnsi="Calibri Light" w:cs="Calibri Light"/>
          <w:i/>
          <w:iCs/>
          <w:sz w:val="18"/>
          <w:szCs w:val="18"/>
        </w:rPr>
        <w:t>Compilation</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of</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Air</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Pollutant</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Emission</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Factors</w:t>
      </w:r>
      <w:proofErr w:type="spellEnd"/>
      <w:r w:rsidRPr="006A472A">
        <w:rPr>
          <w:rFonts w:ascii="Calibri Light" w:hAnsi="Calibri Light" w:cs="Calibri Light"/>
          <w:i/>
          <w:iCs/>
          <w:sz w:val="18"/>
          <w:szCs w:val="18"/>
        </w:rPr>
        <w:t xml:space="preserve">”, AP 42, </w:t>
      </w:r>
      <w:proofErr w:type="spellStart"/>
      <w:r w:rsidRPr="006A472A">
        <w:rPr>
          <w:rFonts w:ascii="Calibri Light" w:hAnsi="Calibri Light" w:cs="Calibri Light"/>
          <w:i/>
          <w:iCs/>
          <w:sz w:val="18"/>
          <w:szCs w:val="18"/>
        </w:rPr>
        <w:t>Chapter</w:t>
      </w:r>
      <w:proofErr w:type="spellEnd"/>
      <w:r w:rsidRPr="006A472A">
        <w:rPr>
          <w:rFonts w:ascii="Calibri Light" w:hAnsi="Calibri Light" w:cs="Calibri Light"/>
          <w:i/>
          <w:iCs/>
          <w:sz w:val="18"/>
          <w:szCs w:val="18"/>
        </w:rPr>
        <w:t xml:space="preserve"> 13,</w:t>
      </w:r>
      <w:r w:rsidRPr="009C26F9">
        <w:rPr>
          <w:rFonts w:ascii="Calibri Light" w:hAnsi="Calibri Light" w:cs="Calibri Light"/>
          <w:i/>
          <w:iCs/>
          <w:sz w:val="18"/>
          <w:szCs w:val="18"/>
        </w:rPr>
        <w:t xml:space="preserve"> </w:t>
      </w:r>
      <w:hyperlink r:id="rId15" w:history="1">
        <w:proofErr w:type="spellStart"/>
        <w:r w:rsidRPr="009C26F9">
          <w:rPr>
            <w:rStyle w:val="Strong"/>
            <w:rFonts w:ascii="Calibri Light" w:hAnsi="Calibri Light" w:cs="Calibri Light"/>
            <w:b w:val="0"/>
            <w:i/>
            <w:iCs/>
            <w:sz w:val="18"/>
            <w:szCs w:val="18"/>
          </w:rPr>
          <w:t>Miscellaneous</w:t>
        </w:r>
        <w:proofErr w:type="spellEnd"/>
        <w:r w:rsidRPr="009C26F9">
          <w:rPr>
            <w:rStyle w:val="Strong"/>
            <w:rFonts w:ascii="Calibri Light" w:hAnsi="Calibri Light" w:cs="Calibri Light"/>
            <w:b w:val="0"/>
            <w:i/>
            <w:iCs/>
            <w:sz w:val="18"/>
            <w:szCs w:val="18"/>
          </w:rPr>
          <w:t xml:space="preserve"> </w:t>
        </w:r>
        <w:proofErr w:type="spellStart"/>
        <w:r w:rsidRPr="009C26F9">
          <w:rPr>
            <w:rStyle w:val="Strong"/>
            <w:rFonts w:ascii="Calibri Light" w:hAnsi="Calibri Light" w:cs="Calibri Light"/>
            <w:b w:val="0"/>
            <w:i/>
            <w:iCs/>
            <w:sz w:val="18"/>
            <w:szCs w:val="18"/>
          </w:rPr>
          <w:t>Sources</w:t>
        </w:r>
        <w:proofErr w:type="spellEnd"/>
      </w:hyperlink>
      <w:r w:rsidRPr="009C26F9">
        <w:rPr>
          <w:rFonts w:ascii="Calibri Light" w:hAnsi="Calibri Light" w:cs="Calibri Light"/>
          <w:b/>
          <w:bCs/>
          <w:i/>
          <w:iCs/>
          <w:sz w:val="18"/>
          <w:szCs w:val="18"/>
        </w:rPr>
        <w:t>,</w:t>
      </w:r>
      <w:r w:rsidRPr="006A472A">
        <w:rPr>
          <w:rFonts w:ascii="Calibri Light" w:hAnsi="Calibri Light" w:cs="Calibri Light"/>
          <w:i/>
          <w:iCs/>
          <w:sz w:val="18"/>
          <w:szCs w:val="18"/>
        </w:rPr>
        <w:t xml:space="preserve">  sadaļā 13.2.4. “13.2.4 </w:t>
      </w:r>
      <w:proofErr w:type="spellStart"/>
      <w:r w:rsidRPr="006A472A">
        <w:rPr>
          <w:rFonts w:ascii="Calibri Light" w:hAnsi="Calibri Light" w:cs="Calibri Light"/>
          <w:i/>
          <w:iCs/>
          <w:sz w:val="18"/>
          <w:szCs w:val="18"/>
        </w:rPr>
        <w:t>Aggregate</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Handling</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And</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Storage</w:t>
      </w:r>
      <w:proofErr w:type="spellEnd"/>
      <w:r w:rsidRPr="006A472A">
        <w:rPr>
          <w:rFonts w:ascii="Calibri Light" w:hAnsi="Calibri Light" w:cs="Calibri Light"/>
          <w:i/>
          <w:iCs/>
          <w:sz w:val="18"/>
          <w:szCs w:val="18"/>
        </w:rPr>
        <w:t xml:space="preserve"> Piles</w:t>
      </w:r>
      <w:r w:rsidRPr="006A472A">
        <w:rPr>
          <w:rStyle w:val="Strong"/>
          <w:rFonts w:ascii="Calibri Light" w:hAnsi="Calibri Light" w:cs="Calibri Light"/>
          <w:i/>
          <w:iCs/>
          <w:sz w:val="18"/>
          <w:szCs w:val="18"/>
        </w:rPr>
        <w:t>”</w:t>
      </w:r>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Background</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Document</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for</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Revisions</w:t>
      </w:r>
      <w:proofErr w:type="spellEnd"/>
      <w:r w:rsidRPr="006A472A">
        <w:rPr>
          <w:rFonts w:ascii="Calibri Light" w:hAnsi="Calibri Light" w:cs="Calibri Light"/>
          <w:i/>
          <w:iCs/>
          <w:sz w:val="18"/>
          <w:szCs w:val="18"/>
        </w:rPr>
        <w:t xml:space="preserve"> to </w:t>
      </w:r>
      <w:proofErr w:type="spellStart"/>
      <w:r w:rsidRPr="006A472A">
        <w:rPr>
          <w:rFonts w:ascii="Calibri Light" w:hAnsi="Calibri Light" w:cs="Calibri Light"/>
          <w:i/>
          <w:iCs/>
          <w:sz w:val="18"/>
          <w:szCs w:val="18"/>
        </w:rPr>
        <w:t>Fine</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Fraction</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Ratios</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Used</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for</w:t>
      </w:r>
      <w:proofErr w:type="spellEnd"/>
      <w:r w:rsidRPr="006A472A">
        <w:rPr>
          <w:rFonts w:ascii="Calibri Light" w:hAnsi="Calibri Light" w:cs="Calibri Light"/>
          <w:i/>
          <w:iCs/>
          <w:sz w:val="18"/>
          <w:szCs w:val="18"/>
        </w:rPr>
        <w:t xml:space="preserve"> AP-42 </w:t>
      </w:r>
      <w:proofErr w:type="spellStart"/>
      <w:r w:rsidRPr="006A472A">
        <w:rPr>
          <w:rFonts w:ascii="Calibri Light" w:hAnsi="Calibri Light" w:cs="Calibri Light"/>
          <w:i/>
          <w:iCs/>
          <w:sz w:val="18"/>
          <w:szCs w:val="18"/>
        </w:rPr>
        <w:t>Fugitive</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Dust</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Emission</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Factors</w:t>
      </w:r>
      <w:proofErr w:type="spellEnd"/>
      <w:r w:rsidRPr="006A472A">
        <w:rPr>
          <w:rFonts w:ascii="Calibri Light" w:hAnsi="Calibri Light" w:cs="Calibri Light"/>
          <w:i/>
          <w:iCs/>
          <w:sz w:val="18"/>
          <w:szCs w:val="18"/>
        </w:rPr>
        <w:t>.</w:t>
      </w:r>
      <w:r>
        <w:rPr>
          <w:rFonts w:ascii="Calibri Light" w:hAnsi="Calibri Light" w:cs="Calibri Light"/>
          <w:i/>
          <w:iCs/>
          <w:sz w:val="18"/>
          <w:szCs w:val="18"/>
        </w:rPr>
        <w:t xml:space="preserve"> </w:t>
      </w:r>
      <w:r w:rsidRPr="009C26F9">
        <w:rPr>
          <w:rFonts w:ascii="Calibri Light" w:hAnsi="Calibri Light" w:cs="Calibri Light"/>
          <w:iCs/>
          <w:sz w:val="18"/>
          <w:szCs w:val="18"/>
        </w:rPr>
        <w:t>[1]</w:t>
      </w:r>
    </w:p>
    <w:p w14:paraId="2E00E639" w14:textId="3435F15E" w:rsidR="009C26F9" w:rsidRPr="006A472A" w:rsidRDefault="009C26F9" w:rsidP="009C26F9">
      <w:pPr>
        <w:pStyle w:val="BodyText"/>
        <w:jc w:val="left"/>
        <w:rPr>
          <w:rFonts w:ascii="Calibri Light" w:hAnsi="Calibri Light" w:cs="Calibri Light"/>
          <w:sz w:val="18"/>
          <w:szCs w:val="18"/>
        </w:rPr>
      </w:pPr>
      <w:r w:rsidRPr="006A472A">
        <w:rPr>
          <w:rFonts w:ascii="Calibri Light" w:hAnsi="Calibri Light" w:cs="Calibri Light"/>
          <w:sz w:val="18"/>
          <w:szCs w:val="18"/>
          <w:vertAlign w:val="superscript"/>
        </w:rPr>
        <w:t>(2)</w:t>
      </w:r>
      <w:r w:rsidRPr="006A472A">
        <w:rPr>
          <w:rFonts w:ascii="Calibri Light" w:hAnsi="Calibri Light" w:cs="Calibri Light"/>
          <w:sz w:val="18"/>
          <w:szCs w:val="18"/>
        </w:rPr>
        <w:t xml:space="preserve"> </w:t>
      </w:r>
      <w:r w:rsidRPr="006A472A">
        <w:rPr>
          <w:rFonts w:ascii="Calibri Light" w:hAnsi="Calibri Light" w:cs="Calibri Light"/>
          <w:i/>
          <w:iCs/>
          <w:sz w:val="18"/>
          <w:szCs w:val="18"/>
        </w:rPr>
        <w:t xml:space="preserve">AP 42, </w:t>
      </w:r>
      <w:proofErr w:type="spellStart"/>
      <w:r w:rsidRPr="006A472A">
        <w:rPr>
          <w:rFonts w:ascii="Calibri Light" w:hAnsi="Calibri Light" w:cs="Calibri Light"/>
          <w:i/>
          <w:iCs/>
          <w:sz w:val="18"/>
          <w:szCs w:val="18"/>
        </w:rPr>
        <w:t>Fifth</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Edition</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Volume</w:t>
      </w:r>
      <w:proofErr w:type="spellEnd"/>
      <w:r w:rsidRPr="006A472A">
        <w:rPr>
          <w:rFonts w:ascii="Calibri Light" w:hAnsi="Calibri Light" w:cs="Calibri Light"/>
          <w:i/>
          <w:iCs/>
          <w:sz w:val="18"/>
          <w:szCs w:val="18"/>
        </w:rPr>
        <w:t xml:space="preserve"> I, </w:t>
      </w:r>
      <w:proofErr w:type="spellStart"/>
      <w:r w:rsidRPr="006A472A">
        <w:rPr>
          <w:rFonts w:ascii="Calibri Light" w:hAnsi="Calibri Light" w:cs="Calibri Light"/>
          <w:i/>
          <w:iCs/>
          <w:sz w:val="18"/>
          <w:szCs w:val="18"/>
        </w:rPr>
        <w:t>Chapter</w:t>
      </w:r>
      <w:proofErr w:type="spellEnd"/>
      <w:r w:rsidRPr="006A472A">
        <w:rPr>
          <w:rFonts w:ascii="Calibri Light" w:hAnsi="Calibri Light" w:cs="Calibri Light"/>
          <w:i/>
          <w:iCs/>
          <w:sz w:val="18"/>
          <w:szCs w:val="18"/>
        </w:rPr>
        <w:t xml:space="preserve"> 11, </w:t>
      </w:r>
      <w:proofErr w:type="spellStart"/>
      <w:r w:rsidRPr="006A472A">
        <w:rPr>
          <w:rFonts w:ascii="Calibri Light" w:hAnsi="Calibri Light" w:cs="Calibri Light"/>
          <w:i/>
          <w:iCs/>
          <w:sz w:val="18"/>
          <w:szCs w:val="18"/>
        </w:rPr>
        <w:t>Mineral</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Production</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Industry</w:t>
      </w:r>
      <w:proofErr w:type="spellEnd"/>
      <w:r w:rsidRPr="006A472A">
        <w:rPr>
          <w:rFonts w:ascii="Calibri Light" w:hAnsi="Calibri Light" w:cs="Calibri Light"/>
          <w:i/>
          <w:iCs/>
          <w:sz w:val="18"/>
          <w:szCs w:val="18"/>
        </w:rPr>
        <w:t xml:space="preserve"> sadaļa 11.19.2. </w:t>
      </w:r>
      <w:proofErr w:type="spellStart"/>
      <w:r w:rsidRPr="006A472A">
        <w:rPr>
          <w:rFonts w:ascii="Calibri Light" w:hAnsi="Calibri Light" w:cs="Calibri Light"/>
          <w:i/>
          <w:iCs/>
          <w:sz w:val="18"/>
          <w:szCs w:val="18"/>
        </w:rPr>
        <w:t>Crushed</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Stone</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Processing</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and</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Pulverized</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Mineral</w:t>
      </w:r>
      <w:proofErr w:type="spellEnd"/>
      <w:r w:rsidRPr="006A472A">
        <w:rPr>
          <w:rFonts w:ascii="Calibri Light" w:hAnsi="Calibri Light" w:cs="Calibri Light"/>
          <w:i/>
          <w:iCs/>
          <w:sz w:val="18"/>
          <w:szCs w:val="18"/>
        </w:rPr>
        <w:t xml:space="preserve"> </w:t>
      </w:r>
      <w:proofErr w:type="spellStart"/>
      <w:r w:rsidRPr="006A472A">
        <w:rPr>
          <w:rFonts w:ascii="Calibri Light" w:hAnsi="Calibri Light" w:cs="Calibri Light"/>
          <w:i/>
          <w:iCs/>
          <w:sz w:val="18"/>
          <w:szCs w:val="18"/>
        </w:rPr>
        <w:t>Processing</w:t>
      </w:r>
      <w:proofErr w:type="spellEnd"/>
      <w:r w:rsidRPr="006A472A">
        <w:rPr>
          <w:rFonts w:ascii="Calibri Light" w:hAnsi="Calibri Light" w:cs="Calibri Light"/>
          <w:sz w:val="18"/>
          <w:szCs w:val="18"/>
        </w:rPr>
        <w:t xml:space="preserve"> </w:t>
      </w:r>
      <w:r w:rsidRPr="006A472A">
        <w:rPr>
          <w:rFonts w:ascii="Calibri Light" w:hAnsi="Calibri Light" w:cs="Calibri Light"/>
          <w:i/>
          <w:iCs/>
          <w:sz w:val="18"/>
          <w:szCs w:val="18"/>
        </w:rPr>
        <w:t>metodikas tabula Nr. 11.19.2-1</w:t>
      </w:r>
      <w:r w:rsidRPr="009C26F9">
        <w:rPr>
          <w:rFonts w:ascii="Calibri Light" w:hAnsi="Calibri Light" w:cs="Calibri Light"/>
          <w:iCs/>
          <w:sz w:val="18"/>
          <w:szCs w:val="18"/>
        </w:rPr>
        <w:t xml:space="preserve"> [3]</w:t>
      </w:r>
    </w:p>
    <w:p w14:paraId="738CE8E1" w14:textId="77777777" w:rsidR="009C26F9" w:rsidRDefault="009C26F9" w:rsidP="009C26F9">
      <w:pPr>
        <w:pStyle w:val="BodyText"/>
        <w:ind w:firstLine="720"/>
        <w:rPr>
          <w:rFonts w:ascii="Calibri Light" w:hAnsi="Calibri Light" w:cs="Calibri Light"/>
          <w:sz w:val="20"/>
          <w:szCs w:val="20"/>
        </w:rPr>
      </w:pPr>
    </w:p>
    <w:p w14:paraId="299C31A0" w14:textId="77777777" w:rsidR="00763356" w:rsidRDefault="00763356" w:rsidP="009C26F9">
      <w:pPr>
        <w:pStyle w:val="BodyText"/>
        <w:ind w:firstLine="720"/>
        <w:rPr>
          <w:rFonts w:ascii="Calibri Light" w:hAnsi="Calibri Light" w:cs="Calibri Light"/>
          <w:sz w:val="20"/>
          <w:szCs w:val="20"/>
        </w:rPr>
      </w:pPr>
    </w:p>
    <w:p w14:paraId="3D86B02F" w14:textId="77777777" w:rsidR="00981208" w:rsidRDefault="00981208" w:rsidP="009C26F9">
      <w:pPr>
        <w:pStyle w:val="BodyText"/>
        <w:ind w:firstLine="720"/>
        <w:rPr>
          <w:rFonts w:ascii="Calibri Light" w:hAnsi="Calibri Light" w:cs="Calibri Light"/>
          <w:sz w:val="20"/>
          <w:szCs w:val="20"/>
        </w:rPr>
      </w:pPr>
    </w:p>
    <w:p w14:paraId="6828932D" w14:textId="77777777" w:rsidR="00763356" w:rsidRDefault="00763356" w:rsidP="009C26F9">
      <w:pPr>
        <w:pStyle w:val="BodyText"/>
        <w:ind w:firstLine="720"/>
        <w:rPr>
          <w:rFonts w:ascii="Calibri Light" w:hAnsi="Calibri Light" w:cs="Calibri Light"/>
          <w:sz w:val="20"/>
          <w:szCs w:val="20"/>
        </w:rPr>
      </w:pPr>
    </w:p>
    <w:p w14:paraId="77A30D32" w14:textId="77777777" w:rsidR="00763356" w:rsidRPr="006A472A" w:rsidRDefault="00763356" w:rsidP="009C26F9">
      <w:pPr>
        <w:pStyle w:val="BodyText"/>
        <w:ind w:firstLine="720"/>
        <w:rPr>
          <w:rFonts w:ascii="Calibri Light" w:hAnsi="Calibri Light" w:cs="Calibri Light"/>
          <w:sz w:val="20"/>
          <w:szCs w:val="20"/>
        </w:rPr>
      </w:pPr>
    </w:p>
    <w:p w14:paraId="7FCEE736" w14:textId="1B7B149B" w:rsidR="009C26F9" w:rsidRDefault="009C26F9" w:rsidP="00932354">
      <w:pPr>
        <w:pStyle w:val="BodyText"/>
        <w:rPr>
          <w:rFonts w:ascii="Calibri Light" w:hAnsi="Calibri Light" w:cs="Calibri Light"/>
          <w:b/>
          <w:bCs/>
          <w:sz w:val="22"/>
          <w:szCs w:val="22"/>
        </w:rPr>
      </w:pPr>
      <w:r w:rsidRPr="006A472A">
        <w:rPr>
          <w:rFonts w:ascii="Calibri Light" w:hAnsi="Calibri Light" w:cs="Calibri Light"/>
          <w:b/>
          <w:bCs/>
          <w:sz w:val="22"/>
          <w:szCs w:val="22"/>
        </w:rPr>
        <w:t xml:space="preserve">Emisiju apjomi no dolomīta </w:t>
      </w:r>
      <w:r w:rsidR="000C0695">
        <w:rPr>
          <w:rFonts w:ascii="Calibri Light" w:hAnsi="Calibri Light" w:cs="Calibri Light"/>
          <w:b/>
          <w:bCs/>
          <w:sz w:val="22"/>
          <w:szCs w:val="22"/>
        </w:rPr>
        <w:t>apstrādes</w:t>
      </w:r>
    </w:p>
    <w:p w14:paraId="21559574" w14:textId="68843200" w:rsidR="00932354" w:rsidRPr="00932354" w:rsidRDefault="00932354" w:rsidP="00932354">
      <w:pPr>
        <w:pStyle w:val="BodyText"/>
        <w:jc w:val="right"/>
        <w:rPr>
          <w:rFonts w:ascii="Calibri Light" w:hAnsi="Calibri Light" w:cs="Calibri Light"/>
          <w:sz w:val="22"/>
          <w:szCs w:val="22"/>
        </w:rPr>
      </w:pPr>
      <w:r w:rsidRPr="00932354">
        <w:rPr>
          <w:rFonts w:ascii="Calibri Light" w:hAnsi="Calibri Light" w:cs="Calibri Light"/>
          <w:sz w:val="22"/>
          <w:szCs w:val="22"/>
        </w:rPr>
        <w:t>2.</w:t>
      </w:r>
      <w:r>
        <w:rPr>
          <w:rFonts w:ascii="Calibri Light" w:hAnsi="Calibri Light" w:cs="Calibri Light"/>
          <w:sz w:val="22"/>
          <w:szCs w:val="22"/>
        </w:rPr>
        <w:t>1.3.4</w:t>
      </w:r>
      <w:r w:rsidRPr="00932354">
        <w:rPr>
          <w:rFonts w:ascii="Calibri Light" w:hAnsi="Calibri Light" w:cs="Calibri Light"/>
          <w:sz w:val="22"/>
          <w:szCs w:val="22"/>
        </w:rPr>
        <w:t xml:space="preserve">. tabula. </w:t>
      </w:r>
    </w:p>
    <w:tbl>
      <w:tblPr>
        <w:tblW w:w="8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83"/>
        <w:gridCol w:w="1068"/>
        <w:gridCol w:w="709"/>
        <w:gridCol w:w="1260"/>
        <w:gridCol w:w="1260"/>
        <w:gridCol w:w="1260"/>
        <w:gridCol w:w="1260"/>
      </w:tblGrid>
      <w:tr w:rsidR="00932354" w:rsidRPr="00EA5188" w14:paraId="10DCCBA4" w14:textId="40D70F36" w:rsidTr="00E0725B">
        <w:tc>
          <w:tcPr>
            <w:tcW w:w="1783" w:type="dxa"/>
            <w:shd w:val="clear" w:color="auto" w:fill="E2EFD9" w:themeFill="accent6" w:themeFillTint="33"/>
            <w:vAlign w:val="center"/>
          </w:tcPr>
          <w:p w14:paraId="3F88FCFA" w14:textId="77777777" w:rsidR="00932354" w:rsidRPr="00EA5188" w:rsidRDefault="00932354" w:rsidP="00932354">
            <w:pPr>
              <w:pStyle w:val="BodyText"/>
              <w:rPr>
                <w:rFonts w:ascii="Calibri Light" w:hAnsi="Calibri Light" w:cs="Calibri Light"/>
                <w:b/>
                <w:bCs/>
                <w:sz w:val="18"/>
                <w:szCs w:val="18"/>
              </w:rPr>
            </w:pPr>
            <w:r w:rsidRPr="00EA5188">
              <w:rPr>
                <w:rFonts w:ascii="Calibri Light" w:hAnsi="Calibri Light" w:cs="Calibri Light"/>
                <w:b/>
                <w:bCs/>
                <w:sz w:val="18"/>
                <w:szCs w:val="18"/>
              </w:rPr>
              <w:t>Process</w:t>
            </w:r>
          </w:p>
        </w:tc>
        <w:tc>
          <w:tcPr>
            <w:tcW w:w="1068" w:type="dxa"/>
            <w:shd w:val="clear" w:color="auto" w:fill="E2EFD9" w:themeFill="accent6" w:themeFillTint="33"/>
            <w:vAlign w:val="center"/>
          </w:tcPr>
          <w:p w14:paraId="055DCE21" w14:textId="77777777" w:rsidR="00932354" w:rsidRPr="00EA5188" w:rsidRDefault="00932354" w:rsidP="00932354">
            <w:pPr>
              <w:pStyle w:val="BodyText"/>
              <w:rPr>
                <w:rFonts w:ascii="Calibri Light" w:hAnsi="Calibri Light" w:cs="Calibri Light"/>
                <w:b/>
                <w:bCs/>
                <w:sz w:val="18"/>
                <w:szCs w:val="18"/>
              </w:rPr>
            </w:pPr>
            <w:r w:rsidRPr="00EA5188">
              <w:rPr>
                <w:rFonts w:ascii="Calibri Light" w:hAnsi="Calibri Light" w:cs="Calibri Light"/>
                <w:b/>
                <w:bCs/>
                <w:sz w:val="18"/>
                <w:szCs w:val="18"/>
              </w:rPr>
              <w:t>Pārstrādes apjoms, t</w:t>
            </w:r>
          </w:p>
        </w:tc>
        <w:tc>
          <w:tcPr>
            <w:tcW w:w="709" w:type="dxa"/>
            <w:shd w:val="clear" w:color="auto" w:fill="E2EFD9" w:themeFill="accent6" w:themeFillTint="33"/>
          </w:tcPr>
          <w:p w14:paraId="40920926" w14:textId="61EEF4B4" w:rsidR="00932354" w:rsidRPr="00EA5188" w:rsidRDefault="00932354" w:rsidP="00932354">
            <w:pPr>
              <w:pStyle w:val="BodyText"/>
              <w:rPr>
                <w:rFonts w:ascii="Calibri Light" w:hAnsi="Calibri Light" w:cs="Calibri Light"/>
                <w:b/>
                <w:bCs/>
                <w:sz w:val="18"/>
                <w:szCs w:val="18"/>
              </w:rPr>
            </w:pPr>
            <w:r w:rsidRPr="00EA5188">
              <w:rPr>
                <w:rFonts w:ascii="Calibri Light" w:hAnsi="Calibri Light" w:cs="Calibri Light"/>
                <w:b/>
                <w:bCs/>
                <w:sz w:val="18"/>
                <w:szCs w:val="18"/>
              </w:rPr>
              <w:t>Darba stundas</w:t>
            </w:r>
          </w:p>
        </w:tc>
        <w:tc>
          <w:tcPr>
            <w:tcW w:w="1260" w:type="dxa"/>
            <w:shd w:val="clear" w:color="auto" w:fill="E2EFD9" w:themeFill="accent6" w:themeFillTint="33"/>
            <w:vAlign w:val="center"/>
          </w:tcPr>
          <w:p w14:paraId="7AB96A27" w14:textId="11CB8ECC" w:rsidR="00932354" w:rsidRPr="00EA5188" w:rsidRDefault="00932354" w:rsidP="00932354">
            <w:pPr>
              <w:pStyle w:val="BodyText"/>
              <w:rPr>
                <w:rFonts w:ascii="Calibri Light" w:hAnsi="Calibri Light" w:cs="Calibri Light"/>
                <w:b/>
                <w:bCs/>
                <w:sz w:val="18"/>
                <w:szCs w:val="18"/>
              </w:rPr>
            </w:pPr>
            <w:r w:rsidRPr="00EA5188">
              <w:rPr>
                <w:rFonts w:ascii="Calibri Light" w:hAnsi="Calibri Light" w:cs="Calibri Light"/>
                <w:b/>
                <w:bCs/>
                <w:sz w:val="18"/>
                <w:szCs w:val="18"/>
              </w:rPr>
              <w:t>Aprēķinātās PM</w:t>
            </w:r>
            <w:r w:rsidRPr="00EA5188">
              <w:rPr>
                <w:rFonts w:ascii="Calibri Light" w:hAnsi="Calibri Light" w:cs="Calibri Light"/>
                <w:b/>
                <w:bCs/>
                <w:sz w:val="18"/>
                <w:szCs w:val="18"/>
                <w:vertAlign w:val="subscript"/>
              </w:rPr>
              <w:t>10</w:t>
            </w:r>
            <w:r w:rsidRPr="00EA5188">
              <w:rPr>
                <w:rFonts w:ascii="Calibri Light" w:hAnsi="Calibri Light" w:cs="Calibri Light"/>
                <w:b/>
                <w:bCs/>
                <w:sz w:val="18"/>
                <w:szCs w:val="18"/>
              </w:rPr>
              <w:t xml:space="preserve"> emisijas, t/a</w:t>
            </w:r>
          </w:p>
        </w:tc>
        <w:tc>
          <w:tcPr>
            <w:tcW w:w="1260" w:type="dxa"/>
            <w:shd w:val="clear" w:color="auto" w:fill="E2EFD9" w:themeFill="accent6" w:themeFillTint="33"/>
            <w:vAlign w:val="center"/>
          </w:tcPr>
          <w:p w14:paraId="362A53C7" w14:textId="66096744" w:rsidR="00932354" w:rsidRPr="00EA5188" w:rsidRDefault="00932354" w:rsidP="00932354">
            <w:pPr>
              <w:pStyle w:val="BodyText"/>
              <w:rPr>
                <w:rFonts w:ascii="Calibri Light" w:hAnsi="Calibri Light" w:cs="Calibri Light"/>
                <w:b/>
                <w:bCs/>
                <w:sz w:val="18"/>
                <w:szCs w:val="18"/>
              </w:rPr>
            </w:pPr>
            <w:r w:rsidRPr="00EA5188">
              <w:rPr>
                <w:rFonts w:ascii="Calibri Light" w:hAnsi="Calibri Light" w:cs="Calibri Light"/>
                <w:b/>
                <w:bCs/>
                <w:sz w:val="18"/>
                <w:szCs w:val="18"/>
              </w:rPr>
              <w:t>Aprēķinātās PM</w:t>
            </w:r>
            <w:r w:rsidRPr="00EA5188">
              <w:rPr>
                <w:rFonts w:ascii="Calibri Light" w:hAnsi="Calibri Light" w:cs="Calibri Light"/>
                <w:b/>
                <w:bCs/>
                <w:sz w:val="18"/>
                <w:szCs w:val="18"/>
                <w:vertAlign w:val="subscript"/>
              </w:rPr>
              <w:t>2,5</w:t>
            </w:r>
            <w:r w:rsidRPr="00EA5188">
              <w:rPr>
                <w:rFonts w:ascii="Calibri Light" w:hAnsi="Calibri Light" w:cs="Calibri Light"/>
                <w:b/>
                <w:bCs/>
                <w:sz w:val="18"/>
                <w:szCs w:val="18"/>
              </w:rPr>
              <w:t xml:space="preserve"> emisijas, t/a</w:t>
            </w:r>
          </w:p>
        </w:tc>
        <w:tc>
          <w:tcPr>
            <w:tcW w:w="1260" w:type="dxa"/>
            <w:shd w:val="clear" w:color="auto" w:fill="E2EFD9" w:themeFill="accent6" w:themeFillTint="33"/>
            <w:vAlign w:val="center"/>
          </w:tcPr>
          <w:p w14:paraId="73445157" w14:textId="40DFC46C" w:rsidR="00932354" w:rsidRPr="00EA5188" w:rsidRDefault="00932354" w:rsidP="000C0695">
            <w:pPr>
              <w:pStyle w:val="BodyText"/>
              <w:rPr>
                <w:rFonts w:ascii="Calibri Light" w:hAnsi="Calibri Light" w:cs="Calibri Light"/>
                <w:b/>
                <w:bCs/>
                <w:sz w:val="18"/>
                <w:szCs w:val="18"/>
              </w:rPr>
            </w:pPr>
            <w:r w:rsidRPr="00EA5188">
              <w:rPr>
                <w:rFonts w:ascii="Calibri Light" w:hAnsi="Calibri Light" w:cs="Calibri Light"/>
                <w:b/>
                <w:bCs/>
                <w:sz w:val="18"/>
                <w:szCs w:val="18"/>
              </w:rPr>
              <w:t>Aprēķinātās PM</w:t>
            </w:r>
            <w:r w:rsidRPr="00EA5188">
              <w:rPr>
                <w:rFonts w:ascii="Calibri Light" w:hAnsi="Calibri Light" w:cs="Calibri Light"/>
                <w:b/>
                <w:bCs/>
                <w:sz w:val="18"/>
                <w:szCs w:val="18"/>
                <w:vertAlign w:val="subscript"/>
              </w:rPr>
              <w:t>10</w:t>
            </w:r>
            <w:r w:rsidRPr="00EA5188">
              <w:rPr>
                <w:rFonts w:ascii="Calibri Light" w:hAnsi="Calibri Light" w:cs="Calibri Light"/>
                <w:b/>
                <w:bCs/>
                <w:sz w:val="18"/>
                <w:szCs w:val="18"/>
              </w:rPr>
              <w:t xml:space="preserve"> emisijas, </w:t>
            </w:r>
            <w:r w:rsidR="000C0695" w:rsidRPr="00EA5188">
              <w:rPr>
                <w:rFonts w:ascii="Calibri Light" w:hAnsi="Calibri Light" w:cs="Calibri Light"/>
                <w:b/>
                <w:bCs/>
                <w:sz w:val="18"/>
                <w:szCs w:val="18"/>
              </w:rPr>
              <w:t>g/s</w:t>
            </w:r>
          </w:p>
        </w:tc>
        <w:tc>
          <w:tcPr>
            <w:tcW w:w="1260" w:type="dxa"/>
            <w:shd w:val="clear" w:color="auto" w:fill="E2EFD9" w:themeFill="accent6" w:themeFillTint="33"/>
            <w:vAlign w:val="center"/>
          </w:tcPr>
          <w:p w14:paraId="156F6522" w14:textId="25595C6D" w:rsidR="00932354" w:rsidRPr="00EA5188" w:rsidRDefault="00932354" w:rsidP="000C0695">
            <w:pPr>
              <w:pStyle w:val="BodyText"/>
              <w:rPr>
                <w:rFonts w:ascii="Calibri Light" w:hAnsi="Calibri Light" w:cs="Calibri Light"/>
                <w:b/>
                <w:bCs/>
                <w:sz w:val="18"/>
                <w:szCs w:val="18"/>
              </w:rPr>
            </w:pPr>
            <w:r w:rsidRPr="00EA5188">
              <w:rPr>
                <w:rFonts w:ascii="Calibri Light" w:hAnsi="Calibri Light" w:cs="Calibri Light"/>
                <w:b/>
                <w:bCs/>
                <w:sz w:val="18"/>
                <w:szCs w:val="18"/>
              </w:rPr>
              <w:t>Aprēķinātā PM</w:t>
            </w:r>
            <w:r w:rsidRPr="00EA5188">
              <w:rPr>
                <w:rFonts w:ascii="Calibri Light" w:hAnsi="Calibri Light" w:cs="Calibri Light"/>
                <w:b/>
                <w:bCs/>
                <w:sz w:val="18"/>
                <w:szCs w:val="18"/>
                <w:vertAlign w:val="subscript"/>
              </w:rPr>
              <w:t>2,5</w:t>
            </w:r>
            <w:r w:rsidRPr="00EA5188">
              <w:rPr>
                <w:rFonts w:ascii="Calibri Light" w:hAnsi="Calibri Light" w:cs="Calibri Light"/>
                <w:b/>
                <w:bCs/>
                <w:sz w:val="18"/>
                <w:szCs w:val="18"/>
              </w:rPr>
              <w:t xml:space="preserve"> emisijas, </w:t>
            </w:r>
            <w:r w:rsidR="000C0695" w:rsidRPr="00EA5188">
              <w:rPr>
                <w:rFonts w:ascii="Calibri Light" w:hAnsi="Calibri Light" w:cs="Calibri Light"/>
                <w:b/>
                <w:bCs/>
                <w:sz w:val="18"/>
                <w:szCs w:val="18"/>
              </w:rPr>
              <w:t>g/s</w:t>
            </w:r>
          </w:p>
        </w:tc>
      </w:tr>
      <w:tr w:rsidR="000C0695" w:rsidRPr="00EA5188" w14:paraId="01BA0D0F" w14:textId="6D878D02" w:rsidTr="00E0725B">
        <w:trPr>
          <w:trHeight w:val="113"/>
        </w:trPr>
        <w:tc>
          <w:tcPr>
            <w:tcW w:w="1783" w:type="dxa"/>
            <w:shd w:val="clear" w:color="auto" w:fill="auto"/>
            <w:vAlign w:val="center"/>
          </w:tcPr>
          <w:p w14:paraId="017D1DF6" w14:textId="1C14CCAB" w:rsidR="000C0695" w:rsidRPr="00EA5188" w:rsidRDefault="00E0725B" w:rsidP="000C0695">
            <w:pPr>
              <w:pStyle w:val="BodyText"/>
              <w:jc w:val="left"/>
              <w:rPr>
                <w:rFonts w:ascii="Calibri Light" w:hAnsi="Calibri Light" w:cs="Calibri Light"/>
                <w:bCs/>
                <w:sz w:val="18"/>
                <w:szCs w:val="18"/>
              </w:rPr>
            </w:pPr>
            <w:r w:rsidRPr="00EA5188">
              <w:rPr>
                <w:rFonts w:ascii="Calibri Light" w:hAnsi="Calibri Light" w:cs="Calibri Light"/>
                <w:bCs/>
                <w:sz w:val="18"/>
                <w:szCs w:val="18"/>
              </w:rPr>
              <w:t>Drupināšana (IVN_3_2)</w:t>
            </w:r>
          </w:p>
        </w:tc>
        <w:tc>
          <w:tcPr>
            <w:tcW w:w="1068" w:type="dxa"/>
            <w:shd w:val="clear" w:color="auto" w:fill="auto"/>
            <w:vAlign w:val="center"/>
          </w:tcPr>
          <w:p w14:paraId="37F30F81" w14:textId="47DA0FAE"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150 000</w:t>
            </w:r>
          </w:p>
        </w:tc>
        <w:tc>
          <w:tcPr>
            <w:tcW w:w="709" w:type="dxa"/>
          </w:tcPr>
          <w:p w14:paraId="6CDD6F95" w14:textId="10ABF5A6"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750</w:t>
            </w:r>
          </w:p>
        </w:tc>
        <w:tc>
          <w:tcPr>
            <w:tcW w:w="1260" w:type="dxa"/>
            <w:vAlign w:val="center"/>
          </w:tcPr>
          <w:p w14:paraId="02A696FE" w14:textId="4FE06F5D"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0,04050</w:t>
            </w:r>
          </w:p>
        </w:tc>
        <w:tc>
          <w:tcPr>
            <w:tcW w:w="1260" w:type="dxa"/>
            <w:vAlign w:val="center"/>
          </w:tcPr>
          <w:p w14:paraId="4BFB4605" w14:textId="701D35DF"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0,00750</w:t>
            </w:r>
          </w:p>
        </w:tc>
        <w:tc>
          <w:tcPr>
            <w:tcW w:w="1260" w:type="dxa"/>
            <w:vAlign w:val="center"/>
          </w:tcPr>
          <w:p w14:paraId="31536A58" w14:textId="2BA8AC37"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0,01500</w:t>
            </w:r>
          </w:p>
        </w:tc>
        <w:tc>
          <w:tcPr>
            <w:tcW w:w="1260" w:type="dxa"/>
            <w:vAlign w:val="center"/>
          </w:tcPr>
          <w:p w14:paraId="043986C2" w14:textId="00E38BBB"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0,00278</w:t>
            </w:r>
          </w:p>
        </w:tc>
      </w:tr>
      <w:tr w:rsidR="000C0695" w:rsidRPr="00EA5188" w14:paraId="7E7A7F83" w14:textId="2DF36BDD" w:rsidTr="00E0725B">
        <w:trPr>
          <w:trHeight w:val="113"/>
        </w:trPr>
        <w:tc>
          <w:tcPr>
            <w:tcW w:w="1783" w:type="dxa"/>
            <w:shd w:val="clear" w:color="auto" w:fill="auto"/>
            <w:vAlign w:val="center"/>
          </w:tcPr>
          <w:p w14:paraId="59939765" w14:textId="36AAAA4A" w:rsidR="000C0695" w:rsidRPr="00EA5188" w:rsidRDefault="000C0695" w:rsidP="000C0695">
            <w:pPr>
              <w:pStyle w:val="BodyText"/>
              <w:jc w:val="left"/>
              <w:rPr>
                <w:rFonts w:ascii="Calibri Light" w:hAnsi="Calibri Light" w:cs="Calibri Light"/>
                <w:bCs/>
                <w:sz w:val="18"/>
                <w:szCs w:val="18"/>
              </w:rPr>
            </w:pPr>
            <w:r w:rsidRPr="00EA5188">
              <w:rPr>
                <w:rFonts w:ascii="Calibri Light" w:hAnsi="Calibri Light" w:cs="Calibri Light"/>
                <w:bCs/>
                <w:sz w:val="18"/>
                <w:szCs w:val="18"/>
              </w:rPr>
              <w:t>Sijāšana</w:t>
            </w:r>
            <w:r w:rsidR="00E0725B" w:rsidRPr="00EA5188">
              <w:rPr>
                <w:rFonts w:ascii="Calibri Light" w:hAnsi="Calibri Light" w:cs="Calibri Light"/>
                <w:bCs/>
                <w:sz w:val="18"/>
                <w:szCs w:val="18"/>
              </w:rPr>
              <w:t xml:space="preserve"> (IVN_3_2)</w:t>
            </w:r>
          </w:p>
        </w:tc>
        <w:tc>
          <w:tcPr>
            <w:tcW w:w="1068" w:type="dxa"/>
            <w:shd w:val="clear" w:color="auto" w:fill="auto"/>
            <w:vAlign w:val="center"/>
          </w:tcPr>
          <w:p w14:paraId="0E23D836" w14:textId="59223374"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150 000</w:t>
            </w:r>
          </w:p>
        </w:tc>
        <w:tc>
          <w:tcPr>
            <w:tcW w:w="709" w:type="dxa"/>
          </w:tcPr>
          <w:p w14:paraId="7B3359D4" w14:textId="2FFB9ADA"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750</w:t>
            </w:r>
          </w:p>
        </w:tc>
        <w:tc>
          <w:tcPr>
            <w:tcW w:w="1260" w:type="dxa"/>
            <w:vAlign w:val="center"/>
          </w:tcPr>
          <w:p w14:paraId="102A43EC" w14:textId="34743EEE"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0,05550</w:t>
            </w:r>
          </w:p>
        </w:tc>
        <w:tc>
          <w:tcPr>
            <w:tcW w:w="1260" w:type="dxa"/>
            <w:vAlign w:val="center"/>
          </w:tcPr>
          <w:p w14:paraId="407C5FF8" w14:textId="6A9EFA90"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0,00375</w:t>
            </w:r>
          </w:p>
        </w:tc>
        <w:tc>
          <w:tcPr>
            <w:tcW w:w="1260" w:type="dxa"/>
            <w:vAlign w:val="center"/>
          </w:tcPr>
          <w:p w14:paraId="330B6029" w14:textId="6FFF644D"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0,02056</w:t>
            </w:r>
          </w:p>
        </w:tc>
        <w:tc>
          <w:tcPr>
            <w:tcW w:w="1260" w:type="dxa"/>
            <w:vAlign w:val="center"/>
          </w:tcPr>
          <w:p w14:paraId="6E7DB747" w14:textId="33B7DB67"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0,00139</w:t>
            </w:r>
          </w:p>
        </w:tc>
      </w:tr>
      <w:tr w:rsidR="000C0695" w:rsidRPr="00EA5188" w14:paraId="5914D4BB" w14:textId="67ED0F42" w:rsidTr="00E0725B">
        <w:trPr>
          <w:trHeight w:val="113"/>
        </w:trPr>
        <w:tc>
          <w:tcPr>
            <w:tcW w:w="1783" w:type="dxa"/>
            <w:shd w:val="clear" w:color="auto" w:fill="auto"/>
            <w:vAlign w:val="center"/>
          </w:tcPr>
          <w:p w14:paraId="3C7ABD4D" w14:textId="41A03904" w:rsidR="000C0695" w:rsidRPr="00EA5188" w:rsidRDefault="000C0695" w:rsidP="000C0695">
            <w:pPr>
              <w:pStyle w:val="BodyText"/>
              <w:jc w:val="left"/>
              <w:rPr>
                <w:rFonts w:ascii="Calibri Light" w:hAnsi="Calibri Light" w:cs="Calibri Light"/>
                <w:bCs/>
                <w:sz w:val="18"/>
                <w:szCs w:val="18"/>
              </w:rPr>
            </w:pPr>
            <w:r w:rsidRPr="00EA5188">
              <w:rPr>
                <w:rFonts w:ascii="Calibri Light" w:hAnsi="Calibri Light" w:cs="Calibri Light"/>
                <w:bCs/>
                <w:sz w:val="18"/>
                <w:szCs w:val="18"/>
              </w:rPr>
              <w:t>Transportiera lenta</w:t>
            </w:r>
            <w:r w:rsidR="00E0725B" w:rsidRPr="00EA5188">
              <w:rPr>
                <w:rFonts w:ascii="Calibri Light" w:hAnsi="Calibri Light" w:cs="Calibri Light"/>
                <w:bCs/>
                <w:sz w:val="18"/>
                <w:szCs w:val="18"/>
              </w:rPr>
              <w:t xml:space="preserve"> (IVN_3_2)</w:t>
            </w:r>
          </w:p>
        </w:tc>
        <w:tc>
          <w:tcPr>
            <w:tcW w:w="1068" w:type="dxa"/>
            <w:shd w:val="clear" w:color="auto" w:fill="auto"/>
            <w:vAlign w:val="center"/>
          </w:tcPr>
          <w:p w14:paraId="4BBCFE6D" w14:textId="39F54E6B"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150 000</w:t>
            </w:r>
          </w:p>
        </w:tc>
        <w:tc>
          <w:tcPr>
            <w:tcW w:w="709" w:type="dxa"/>
          </w:tcPr>
          <w:p w14:paraId="27806BFE" w14:textId="627063DA"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750</w:t>
            </w:r>
          </w:p>
        </w:tc>
        <w:tc>
          <w:tcPr>
            <w:tcW w:w="1260" w:type="dxa"/>
            <w:vAlign w:val="center"/>
          </w:tcPr>
          <w:p w14:paraId="2C797211" w14:textId="2F68DAF5"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0,00345</w:t>
            </w:r>
          </w:p>
        </w:tc>
        <w:tc>
          <w:tcPr>
            <w:tcW w:w="1260" w:type="dxa"/>
            <w:vAlign w:val="center"/>
          </w:tcPr>
          <w:p w14:paraId="4A19C12E" w14:textId="64A4A8FE"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0,00098</w:t>
            </w:r>
          </w:p>
        </w:tc>
        <w:tc>
          <w:tcPr>
            <w:tcW w:w="1260" w:type="dxa"/>
            <w:vAlign w:val="center"/>
          </w:tcPr>
          <w:p w14:paraId="5D3B3C56" w14:textId="1BF3F6C3"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0,00128</w:t>
            </w:r>
          </w:p>
        </w:tc>
        <w:tc>
          <w:tcPr>
            <w:tcW w:w="1260" w:type="dxa"/>
            <w:vAlign w:val="center"/>
          </w:tcPr>
          <w:p w14:paraId="0C6F498C" w14:textId="794E4C30" w:rsidR="000C0695" w:rsidRPr="00EA5188" w:rsidRDefault="000C0695" w:rsidP="000C0695">
            <w:pPr>
              <w:spacing w:after="0" w:line="240" w:lineRule="auto"/>
              <w:jc w:val="center"/>
              <w:rPr>
                <w:rFonts w:ascii="Calibri Light" w:hAnsi="Calibri Light" w:cs="Calibri Light"/>
                <w:color w:val="000000"/>
                <w:sz w:val="18"/>
                <w:szCs w:val="18"/>
              </w:rPr>
            </w:pPr>
            <w:r w:rsidRPr="00EA5188">
              <w:rPr>
                <w:rFonts w:ascii="Calibri Light" w:hAnsi="Calibri Light" w:cs="Calibri Light"/>
                <w:color w:val="000000"/>
                <w:sz w:val="18"/>
                <w:szCs w:val="18"/>
              </w:rPr>
              <w:t>0,00036</w:t>
            </w:r>
          </w:p>
        </w:tc>
      </w:tr>
      <w:tr w:rsidR="000C0695" w:rsidRPr="00EA5188" w14:paraId="53A4B93B" w14:textId="246528EC" w:rsidTr="00E0725B">
        <w:trPr>
          <w:trHeight w:val="113"/>
        </w:trPr>
        <w:tc>
          <w:tcPr>
            <w:tcW w:w="2851" w:type="dxa"/>
            <w:gridSpan w:val="2"/>
            <w:shd w:val="clear" w:color="auto" w:fill="auto"/>
            <w:vAlign w:val="center"/>
          </w:tcPr>
          <w:p w14:paraId="0F31EDAB" w14:textId="77777777" w:rsidR="000C0695" w:rsidRPr="00EA5188" w:rsidRDefault="000C0695" w:rsidP="000C0695">
            <w:pPr>
              <w:pStyle w:val="BodyText"/>
              <w:rPr>
                <w:rFonts w:ascii="Calibri Light" w:hAnsi="Calibri Light" w:cs="Calibri Light"/>
                <w:sz w:val="18"/>
                <w:szCs w:val="18"/>
              </w:rPr>
            </w:pPr>
            <w:r w:rsidRPr="00EA5188">
              <w:rPr>
                <w:rFonts w:ascii="Calibri Light" w:hAnsi="Calibri Light" w:cs="Calibri Light"/>
                <w:b/>
                <w:bCs/>
                <w:sz w:val="18"/>
                <w:szCs w:val="18"/>
              </w:rPr>
              <w:t>KOPĀ</w:t>
            </w:r>
          </w:p>
        </w:tc>
        <w:tc>
          <w:tcPr>
            <w:tcW w:w="709" w:type="dxa"/>
          </w:tcPr>
          <w:p w14:paraId="2E006A2E" w14:textId="77777777" w:rsidR="000C0695" w:rsidRPr="00EA5188" w:rsidRDefault="000C0695" w:rsidP="000C0695">
            <w:pPr>
              <w:spacing w:after="0" w:line="240" w:lineRule="auto"/>
              <w:jc w:val="center"/>
              <w:rPr>
                <w:rFonts w:ascii="Calibri Light" w:hAnsi="Calibri Light" w:cs="Calibri Light"/>
                <w:b/>
                <w:bCs/>
                <w:color w:val="000000"/>
                <w:sz w:val="18"/>
                <w:szCs w:val="18"/>
              </w:rPr>
            </w:pPr>
          </w:p>
        </w:tc>
        <w:tc>
          <w:tcPr>
            <w:tcW w:w="1260" w:type="dxa"/>
            <w:vAlign w:val="center"/>
          </w:tcPr>
          <w:p w14:paraId="09776389" w14:textId="49F633E4" w:rsidR="000C0695" w:rsidRPr="00EA5188" w:rsidRDefault="000C0695" w:rsidP="000C0695">
            <w:pPr>
              <w:spacing w:after="0" w:line="240" w:lineRule="auto"/>
              <w:jc w:val="center"/>
              <w:rPr>
                <w:rFonts w:ascii="Calibri Light" w:hAnsi="Calibri Light" w:cs="Calibri Light"/>
                <w:b/>
                <w:bCs/>
                <w:color w:val="000000"/>
                <w:sz w:val="18"/>
                <w:szCs w:val="18"/>
              </w:rPr>
            </w:pPr>
          </w:p>
        </w:tc>
        <w:tc>
          <w:tcPr>
            <w:tcW w:w="1260" w:type="dxa"/>
            <w:vAlign w:val="bottom"/>
          </w:tcPr>
          <w:p w14:paraId="44322AE7" w14:textId="4BCDB3DD" w:rsidR="000C0695" w:rsidRPr="00EA5188" w:rsidRDefault="000C0695" w:rsidP="000C0695">
            <w:pPr>
              <w:spacing w:after="0" w:line="240" w:lineRule="auto"/>
              <w:jc w:val="center"/>
              <w:rPr>
                <w:rFonts w:ascii="Calibri Light" w:hAnsi="Calibri Light" w:cs="Calibri Light"/>
                <w:b/>
                <w:bCs/>
                <w:color w:val="000000"/>
                <w:sz w:val="18"/>
                <w:szCs w:val="18"/>
              </w:rPr>
            </w:pPr>
            <w:r w:rsidRPr="00EA5188">
              <w:rPr>
                <w:rFonts w:ascii="Calibri Light" w:hAnsi="Calibri Light" w:cs="Calibri Light"/>
                <w:color w:val="000000"/>
                <w:sz w:val="18"/>
                <w:szCs w:val="18"/>
              </w:rPr>
              <w:t>0,09945</w:t>
            </w:r>
          </w:p>
        </w:tc>
        <w:tc>
          <w:tcPr>
            <w:tcW w:w="1260" w:type="dxa"/>
            <w:vAlign w:val="bottom"/>
          </w:tcPr>
          <w:p w14:paraId="7C02F13B" w14:textId="2D7A0AD0" w:rsidR="000C0695" w:rsidRPr="00EA5188" w:rsidRDefault="000C0695" w:rsidP="000C0695">
            <w:pPr>
              <w:spacing w:after="0" w:line="240" w:lineRule="auto"/>
              <w:jc w:val="center"/>
              <w:rPr>
                <w:rFonts w:ascii="Calibri Light" w:hAnsi="Calibri Light" w:cs="Calibri Light"/>
                <w:b/>
                <w:bCs/>
                <w:color w:val="000000"/>
                <w:sz w:val="18"/>
                <w:szCs w:val="18"/>
              </w:rPr>
            </w:pPr>
            <w:r w:rsidRPr="00EA5188">
              <w:rPr>
                <w:rFonts w:ascii="Calibri Light" w:hAnsi="Calibri Light" w:cs="Calibri Light"/>
                <w:color w:val="000000"/>
                <w:sz w:val="18"/>
                <w:szCs w:val="18"/>
              </w:rPr>
              <w:t>0,01223</w:t>
            </w:r>
          </w:p>
        </w:tc>
        <w:tc>
          <w:tcPr>
            <w:tcW w:w="1260" w:type="dxa"/>
            <w:vAlign w:val="bottom"/>
          </w:tcPr>
          <w:p w14:paraId="57DFADE4" w14:textId="3DFDAC1F" w:rsidR="000C0695" w:rsidRPr="00EA5188" w:rsidRDefault="000C0695" w:rsidP="000C0695">
            <w:pPr>
              <w:spacing w:after="0" w:line="240" w:lineRule="auto"/>
              <w:jc w:val="center"/>
              <w:rPr>
                <w:rFonts w:asciiTheme="majorHAnsi" w:hAnsiTheme="majorHAnsi" w:cstheme="majorHAnsi"/>
                <w:b/>
                <w:bCs/>
                <w:color w:val="000000"/>
                <w:sz w:val="18"/>
                <w:szCs w:val="18"/>
              </w:rPr>
            </w:pPr>
            <w:r w:rsidRPr="00EA5188">
              <w:rPr>
                <w:rFonts w:asciiTheme="majorHAnsi" w:hAnsiTheme="majorHAnsi" w:cstheme="majorHAnsi"/>
                <w:color w:val="000000"/>
                <w:sz w:val="18"/>
                <w:szCs w:val="18"/>
              </w:rPr>
              <w:t>0,03683</w:t>
            </w:r>
          </w:p>
        </w:tc>
      </w:tr>
    </w:tbl>
    <w:p w14:paraId="6FF52DF3" w14:textId="77777777" w:rsidR="009C26F9" w:rsidRDefault="009C26F9" w:rsidP="00B57294">
      <w:pPr>
        <w:pStyle w:val="Teksts"/>
        <w:ind w:firstLine="0"/>
        <w:rPr>
          <w:rFonts w:ascii="Calibri Light" w:hAnsi="Calibri Light" w:cs="Calibri Light"/>
        </w:rPr>
      </w:pPr>
    </w:p>
    <w:p w14:paraId="0F228BEC" w14:textId="17E5146B" w:rsidR="000C0695" w:rsidRPr="00522974" w:rsidRDefault="000C0695" w:rsidP="00B57294">
      <w:pPr>
        <w:pStyle w:val="Teksts"/>
        <w:ind w:firstLine="0"/>
        <w:rPr>
          <w:rFonts w:ascii="Calibri Light" w:hAnsi="Calibri Light" w:cs="Calibri Light"/>
          <w:b/>
          <w:i/>
        </w:rPr>
      </w:pPr>
      <w:r w:rsidRPr="00522974">
        <w:rPr>
          <w:rFonts w:ascii="Calibri Light" w:hAnsi="Calibri Light" w:cs="Calibri Light"/>
          <w:b/>
          <w:i/>
        </w:rPr>
        <w:t xml:space="preserve">Emisijas </w:t>
      </w:r>
      <w:r w:rsidR="00522974">
        <w:rPr>
          <w:rFonts w:ascii="Calibri Light" w:hAnsi="Calibri Light" w:cs="Calibri Light"/>
          <w:b/>
          <w:i/>
        </w:rPr>
        <w:t xml:space="preserve">daudzums </w:t>
      </w:r>
      <w:r w:rsidRPr="00522974">
        <w:rPr>
          <w:rFonts w:ascii="Calibri Light" w:hAnsi="Calibri Light" w:cs="Calibri Light"/>
          <w:b/>
          <w:i/>
        </w:rPr>
        <w:t>no izmantotās tehnikas iekšdedzes dzinējiem</w:t>
      </w:r>
    </w:p>
    <w:p w14:paraId="0318020C" w14:textId="77777777" w:rsidR="000C0695" w:rsidRDefault="000C0695" w:rsidP="00B57294">
      <w:pPr>
        <w:pStyle w:val="Teksts"/>
        <w:ind w:firstLine="0"/>
        <w:rPr>
          <w:rFonts w:ascii="Calibri Light" w:hAnsi="Calibri Light" w:cs="Calibri Light"/>
        </w:rPr>
      </w:pPr>
    </w:p>
    <w:p w14:paraId="27B8C87A" w14:textId="2F4225A4" w:rsidR="000C0695" w:rsidRDefault="000C0695" w:rsidP="00B57294">
      <w:pPr>
        <w:pStyle w:val="Teksts"/>
        <w:ind w:firstLine="0"/>
        <w:rPr>
          <w:rFonts w:ascii="Calibri Light" w:hAnsi="Calibri Light" w:cs="Calibri Light"/>
        </w:rPr>
      </w:pPr>
      <w:r>
        <w:rPr>
          <w:rFonts w:ascii="Calibri Light" w:hAnsi="Calibri Light" w:cs="Calibri Light"/>
        </w:rPr>
        <w:t xml:space="preserve">Lai aprēķinātu piesārņojošo vielu daudzumu no tehnoloģiskajā laukumā plānotās tehnikas iekšdedzes dzinējiem, izmantota EMEP/EEA (EMEP/EEA </w:t>
      </w:r>
      <w:proofErr w:type="spellStart"/>
      <w:r>
        <w:rPr>
          <w:rFonts w:ascii="Calibri Light" w:hAnsi="Calibri Light" w:cs="Calibri Light"/>
        </w:rPr>
        <w:t>air</w:t>
      </w:r>
      <w:proofErr w:type="spellEnd"/>
      <w:r>
        <w:rPr>
          <w:rFonts w:ascii="Calibri Light" w:hAnsi="Calibri Light" w:cs="Calibri Light"/>
        </w:rPr>
        <w:t xml:space="preserve"> </w:t>
      </w:r>
      <w:proofErr w:type="spellStart"/>
      <w:r>
        <w:rPr>
          <w:rFonts w:ascii="Calibri Light" w:hAnsi="Calibri Light" w:cs="Calibri Light"/>
        </w:rPr>
        <w:t>pollutant</w:t>
      </w:r>
      <w:proofErr w:type="spellEnd"/>
      <w:r>
        <w:rPr>
          <w:rFonts w:ascii="Calibri Light" w:hAnsi="Calibri Light" w:cs="Calibri Light"/>
        </w:rPr>
        <w:t xml:space="preserve"> </w:t>
      </w:r>
      <w:proofErr w:type="spellStart"/>
      <w:r>
        <w:rPr>
          <w:rFonts w:ascii="Calibri Light" w:hAnsi="Calibri Light" w:cs="Calibri Light"/>
        </w:rPr>
        <w:t>emission</w:t>
      </w:r>
      <w:proofErr w:type="spellEnd"/>
      <w:r>
        <w:rPr>
          <w:rFonts w:ascii="Calibri Light" w:hAnsi="Calibri Light" w:cs="Calibri Light"/>
        </w:rPr>
        <w:t xml:space="preserve"> </w:t>
      </w:r>
      <w:proofErr w:type="spellStart"/>
      <w:r>
        <w:rPr>
          <w:rFonts w:ascii="Calibri Light" w:hAnsi="Calibri Light" w:cs="Calibri Light"/>
        </w:rPr>
        <w:t>inventory</w:t>
      </w:r>
      <w:proofErr w:type="spellEnd"/>
      <w:r>
        <w:rPr>
          <w:rFonts w:ascii="Calibri Light" w:hAnsi="Calibri Light" w:cs="Calibri Light"/>
        </w:rPr>
        <w:t xml:space="preserve"> </w:t>
      </w:r>
      <w:proofErr w:type="spellStart"/>
      <w:r>
        <w:rPr>
          <w:rFonts w:ascii="Calibri Light" w:hAnsi="Calibri Light" w:cs="Calibri Light"/>
        </w:rPr>
        <w:t>guidebook</w:t>
      </w:r>
      <w:proofErr w:type="spellEnd"/>
      <w:r>
        <w:rPr>
          <w:rFonts w:ascii="Calibri Light" w:hAnsi="Calibri Light" w:cs="Calibri Light"/>
        </w:rPr>
        <w:t xml:space="preserve">, 2019) emisiju faktoru datubāzes 1.A.4.sdaļā </w:t>
      </w:r>
      <w:proofErr w:type="spellStart"/>
      <w:r w:rsidRPr="000C0695">
        <w:rPr>
          <w:rFonts w:ascii="Calibri Light" w:hAnsi="Calibri Light" w:cs="Calibri Light"/>
          <w:i/>
        </w:rPr>
        <w:t>Non-road</w:t>
      </w:r>
      <w:proofErr w:type="spellEnd"/>
      <w:r w:rsidRPr="000C0695">
        <w:rPr>
          <w:rFonts w:ascii="Calibri Light" w:hAnsi="Calibri Light" w:cs="Calibri Light"/>
          <w:i/>
        </w:rPr>
        <w:t xml:space="preserve"> </w:t>
      </w:r>
      <w:proofErr w:type="spellStart"/>
      <w:r w:rsidRPr="000C0695">
        <w:rPr>
          <w:rFonts w:ascii="Calibri Light" w:hAnsi="Calibri Light" w:cs="Calibri Light"/>
          <w:i/>
        </w:rPr>
        <w:t>mobile</w:t>
      </w:r>
      <w:proofErr w:type="spellEnd"/>
      <w:r w:rsidRPr="000C0695">
        <w:rPr>
          <w:rFonts w:ascii="Calibri Light" w:hAnsi="Calibri Light" w:cs="Calibri Light"/>
          <w:i/>
        </w:rPr>
        <w:t xml:space="preserve"> </w:t>
      </w:r>
      <w:proofErr w:type="spellStart"/>
      <w:r w:rsidRPr="000C0695">
        <w:rPr>
          <w:rFonts w:ascii="Calibri Light" w:hAnsi="Calibri Light" w:cs="Calibri Light"/>
          <w:i/>
        </w:rPr>
        <w:t>sources</w:t>
      </w:r>
      <w:proofErr w:type="spellEnd"/>
      <w:r w:rsidRPr="000C0695">
        <w:rPr>
          <w:rFonts w:ascii="Calibri Light" w:hAnsi="Calibri Light" w:cs="Calibri Light"/>
          <w:i/>
        </w:rPr>
        <w:t xml:space="preserve"> </w:t>
      </w:r>
      <w:proofErr w:type="spellStart"/>
      <w:r w:rsidRPr="000C0695">
        <w:rPr>
          <w:rFonts w:ascii="Calibri Light" w:hAnsi="Calibri Light" w:cs="Calibri Light"/>
          <w:i/>
        </w:rPr>
        <w:t>and</w:t>
      </w:r>
      <w:proofErr w:type="spellEnd"/>
      <w:r>
        <w:rPr>
          <w:rFonts w:ascii="Calibri Light" w:hAnsi="Calibri Light" w:cs="Calibri Light"/>
        </w:rPr>
        <w:t xml:space="preserve"> </w:t>
      </w:r>
      <w:proofErr w:type="spellStart"/>
      <w:r>
        <w:rPr>
          <w:rFonts w:ascii="Calibri Light" w:hAnsi="Calibri Light" w:cs="Calibri Light"/>
        </w:rPr>
        <w:t>machinery</w:t>
      </w:r>
      <w:proofErr w:type="spellEnd"/>
      <w:r w:rsidR="00477A86">
        <w:rPr>
          <w:rFonts w:ascii="Calibri Light" w:hAnsi="Calibri Light" w:cs="Calibri Light"/>
        </w:rPr>
        <w:t xml:space="preserve"> [4] sniegtie emisijas faktori (skat. 2.1.3.5.tabulu). Izmantotās tehnikas jaudas būs diapazonā no 130 kW līdz 560 kW. </w:t>
      </w:r>
      <w:r w:rsidR="003442F7">
        <w:rPr>
          <w:rFonts w:asciiTheme="majorHAnsi" w:hAnsiTheme="majorHAnsi" w:cstheme="majorHAnsi"/>
          <w:bCs/>
        </w:rPr>
        <w:t xml:space="preserve">Aprēķinos pieņemts, ka izmantotā tehnika nebūs vecāka par 11 gadiem (2011. izgatavošanas gadu), līdz ar to uz to attiecināms ES emisijas IIIB līmeņa standarts </w:t>
      </w:r>
      <w:r w:rsidR="003442F7" w:rsidRPr="0053217D">
        <w:rPr>
          <w:rFonts w:asciiTheme="majorHAnsi" w:hAnsiTheme="majorHAnsi" w:cstheme="majorHAnsi"/>
          <w:bCs/>
        </w:rPr>
        <w:t>(</w:t>
      </w:r>
      <w:r w:rsidR="003442F7" w:rsidRPr="0053217D">
        <w:rPr>
          <w:rFonts w:asciiTheme="majorHAnsi" w:hAnsiTheme="majorHAnsi" w:cstheme="majorHAnsi"/>
          <w:i/>
          <w:color w:val="222222"/>
        </w:rPr>
        <w:t xml:space="preserve">EU </w:t>
      </w:r>
      <w:proofErr w:type="spellStart"/>
      <w:r w:rsidR="003442F7" w:rsidRPr="0053217D">
        <w:rPr>
          <w:rFonts w:asciiTheme="majorHAnsi" w:hAnsiTheme="majorHAnsi" w:cstheme="majorHAnsi"/>
          <w:i/>
          <w:color w:val="222222"/>
        </w:rPr>
        <w:t>Stage</w:t>
      </w:r>
      <w:proofErr w:type="spellEnd"/>
      <w:r w:rsidR="003442F7" w:rsidRPr="0053217D">
        <w:rPr>
          <w:rFonts w:asciiTheme="majorHAnsi" w:hAnsiTheme="majorHAnsi" w:cstheme="majorHAnsi"/>
          <w:i/>
          <w:color w:val="222222"/>
        </w:rPr>
        <w:t xml:space="preserve"> </w:t>
      </w:r>
      <w:r w:rsidR="003442F7">
        <w:rPr>
          <w:rFonts w:asciiTheme="majorHAnsi" w:hAnsiTheme="majorHAnsi" w:cstheme="majorHAnsi"/>
          <w:i/>
          <w:color w:val="222222"/>
        </w:rPr>
        <w:t>IIIB</w:t>
      </w:r>
      <w:r w:rsidR="003442F7" w:rsidRPr="0053217D">
        <w:rPr>
          <w:rFonts w:asciiTheme="majorHAnsi" w:hAnsiTheme="majorHAnsi" w:cstheme="majorHAnsi"/>
          <w:i/>
          <w:color w:val="222222"/>
        </w:rPr>
        <w:t xml:space="preserve"> </w:t>
      </w:r>
      <w:proofErr w:type="spellStart"/>
      <w:r w:rsidR="003442F7" w:rsidRPr="0053217D">
        <w:rPr>
          <w:rFonts w:asciiTheme="majorHAnsi" w:hAnsiTheme="majorHAnsi" w:cstheme="majorHAnsi"/>
          <w:i/>
          <w:color w:val="222222"/>
        </w:rPr>
        <w:t>emission</w:t>
      </w:r>
      <w:proofErr w:type="spellEnd"/>
      <w:r w:rsidR="003442F7" w:rsidRPr="0053217D">
        <w:rPr>
          <w:rFonts w:asciiTheme="majorHAnsi" w:hAnsiTheme="majorHAnsi" w:cstheme="majorHAnsi"/>
          <w:i/>
          <w:color w:val="222222"/>
        </w:rPr>
        <w:t xml:space="preserve"> </w:t>
      </w:r>
      <w:proofErr w:type="spellStart"/>
      <w:r w:rsidR="003442F7" w:rsidRPr="0053217D">
        <w:rPr>
          <w:rFonts w:asciiTheme="majorHAnsi" w:hAnsiTheme="majorHAnsi" w:cstheme="majorHAnsi"/>
          <w:i/>
          <w:color w:val="222222"/>
        </w:rPr>
        <w:t>standards</w:t>
      </w:r>
      <w:proofErr w:type="spellEnd"/>
      <w:r w:rsidR="003442F7" w:rsidRPr="0053217D">
        <w:rPr>
          <w:rFonts w:asciiTheme="majorHAnsi" w:hAnsiTheme="majorHAnsi" w:cstheme="majorHAnsi"/>
          <w:i/>
          <w:color w:val="222222"/>
        </w:rPr>
        <w:t xml:space="preserve"> </w:t>
      </w:r>
      <w:proofErr w:type="spellStart"/>
      <w:r w:rsidR="003442F7" w:rsidRPr="0053217D">
        <w:rPr>
          <w:rFonts w:asciiTheme="majorHAnsi" w:hAnsiTheme="majorHAnsi" w:cstheme="majorHAnsi"/>
          <w:i/>
          <w:color w:val="222222"/>
        </w:rPr>
        <w:t>for</w:t>
      </w:r>
      <w:proofErr w:type="spellEnd"/>
      <w:r w:rsidR="003442F7" w:rsidRPr="0053217D">
        <w:rPr>
          <w:rFonts w:asciiTheme="majorHAnsi" w:hAnsiTheme="majorHAnsi" w:cstheme="majorHAnsi"/>
          <w:i/>
          <w:color w:val="222222"/>
        </w:rPr>
        <w:t xml:space="preserve"> </w:t>
      </w:r>
      <w:proofErr w:type="spellStart"/>
      <w:r w:rsidR="003442F7" w:rsidRPr="0053217D">
        <w:rPr>
          <w:rFonts w:asciiTheme="majorHAnsi" w:hAnsiTheme="majorHAnsi" w:cstheme="majorHAnsi"/>
          <w:i/>
          <w:color w:val="222222"/>
        </w:rPr>
        <w:t>nonroad</w:t>
      </w:r>
      <w:proofErr w:type="spellEnd"/>
      <w:r w:rsidR="003442F7" w:rsidRPr="0053217D">
        <w:rPr>
          <w:rFonts w:asciiTheme="majorHAnsi" w:hAnsiTheme="majorHAnsi" w:cstheme="majorHAnsi"/>
          <w:i/>
          <w:color w:val="222222"/>
        </w:rPr>
        <w:t xml:space="preserve"> </w:t>
      </w:r>
      <w:proofErr w:type="spellStart"/>
      <w:r w:rsidR="003442F7" w:rsidRPr="0053217D">
        <w:rPr>
          <w:rFonts w:asciiTheme="majorHAnsi" w:hAnsiTheme="majorHAnsi" w:cstheme="majorHAnsi"/>
          <w:i/>
          <w:color w:val="222222"/>
        </w:rPr>
        <w:t>diesel</w:t>
      </w:r>
      <w:proofErr w:type="spellEnd"/>
      <w:r w:rsidR="003442F7" w:rsidRPr="0053217D">
        <w:rPr>
          <w:rFonts w:asciiTheme="majorHAnsi" w:hAnsiTheme="majorHAnsi" w:cstheme="majorHAnsi"/>
          <w:i/>
          <w:color w:val="222222"/>
        </w:rPr>
        <w:t xml:space="preserve"> </w:t>
      </w:r>
      <w:proofErr w:type="spellStart"/>
      <w:r w:rsidR="003442F7" w:rsidRPr="0053217D">
        <w:rPr>
          <w:rFonts w:asciiTheme="majorHAnsi" w:hAnsiTheme="majorHAnsi" w:cstheme="majorHAnsi"/>
          <w:color w:val="222222"/>
        </w:rPr>
        <w:t>engines</w:t>
      </w:r>
      <w:proofErr w:type="spellEnd"/>
      <w:r w:rsidR="003442F7" w:rsidRPr="0053217D">
        <w:rPr>
          <w:rFonts w:asciiTheme="majorHAnsi" w:hAnsiTheme="majorHAnsi" w:cstheme="majorHAnsi"/>
          <w:color w:val="222222"/>
        </w:rPr>
        <w:t>).</w:t>
      </w:r>
    </w:p>
    <w:p w14:paraId="4B132694" w14:textId="77777777" w:rsidR="000C0695" w:rsidRDefault="000C0695" w:rsidP="00B57294">
      <w:pPr>
        <w:pStyle w:val="Teksts"/>
        <w:ind w:firstLine="0"/>
        <w:rPr>
          <w:rFonts w:ascii="Calibri Light" w:hAnsi="Calibri Light" w:cs="Calibri Light"/>
        </w:rPr>
      </w:pPr>
    </w:p>
    <w:p w14:paraId="5BD24843" w14:textId="77777777" w:rsidR="000C0695" w:rsidRPr="004064A9" w:rsidRDefault="000C0695" w:rsidP="000C0695">
      <w:pPr>
        <w:spacing w:after="0" w:line="240" w:lineRule="auto"/>
        <w:jc w:val="center"/>
        <w:rPr>
          <w:rFonts w:asciiTheme="majorHAnsi" w:hAnsiTheme="majorHAnsi" w:cstheme="majorHAnsi"/>
          <w:b/>
          <w:bCs/>
        </w:rPr>
      </w:pPr>
      <w:r w:rsidRPr="004064A9">
        <w:rPr>
          <w:rFonts w:asciiTheme="majorHAnsi" w:hAnsiTheme="majorHAnsi" w:cstheme="majorHAnsi"/>
          <w:b/>
          <w:bCs/>
        </w:rPr>
        <w:t>Emisijas faktori derīgo izrakteņu ieguves tehnikai</w:t>
      </w:r>
    </w:p>
    <w:p w14:paraId="2D2B16E5" w14:textId="44C73668" w:rsidR="000C0695" w:rsidRPr="004064A9" w:rsidRDefault="000C0695" w:rsidP="000C0695">
      <w:pPr>
        <w:spacing w:after="0" w:line="240" w:lineRule="auto"/>
        <w:jc w:val="right"/>
        <w:rPr>
          <w:rFonts w:asciiTheme="majorHAnsi" w:hAnsiTheme="majorHAnsi" w:cstheme="majorHAnsi"/>
          <w:bCs/>
        </w:rPr>
      </w:pPr>
      <w:r w:rsidRPr="004064A9">
        <w:rPr>
          <w:rFonts w:asciiTheme="majorHAnsi" w:hAnsiTheme="majorHAnsi" w:cstheme="majorHAnsi"/>
          <w:bCs/>
        </w:rPr>
        <w:t>2.1.</w:t>
      </w:r>
      <w:r w:rsidR="004064A9" w:rsidRPr="004064A9">
        <w:rPr>
          <w:rFonts w:asciiTheme="majorHAnsi" w:hAnsiTheme="majorHAnsi" w:cstheme="majorHAnsi"/>
          <w:bCs/>
        </w:rPr>
        <w:t>3.5</w:t>
      </w:r>
      <w:r w:rsidRPr="004064A9">
        <w:rPr>
          <w:rFonts w:asciiTheme="majorHAnsi" w:hAnsiTheme="majorHAnsi" w:cstheme="majorHAnsi"/>
          <w:bCs/>
        </w:rPr>
        <w:t>.tabula</w:t>
      </w:r>
    </w:p>
    <w:tbl>
      <w:tblPr>
        <w:tblStyle w:val="TableGrid"/>
        <w:tblW w:w="754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536"/>
        <w:gridCol w:w="1148"/>
        <w:gridCol w:w="1350"/>
        <w:gridCol w:w="1203"/>
        <w:gridCol w:w="1216"/>
        <w:gridCol w:w="1092"/>
      </w:tblGrid>
      <w:tr w:rsidR="000C0695" w:rsidRPr="004064A9" w14:paraId="39FED70E" w14:textId="77777777" w:rsidTr="000C0695">
        <w:trPr>
          <w:jc w:val="center"/>
        </w:trPr>
        <w:tc>
          <w:tcPr>
            <w:tcW w:w="1536" w:type="dxa"/>
            <w:shd w:val="clear" w:color="auto" w:fill="E2EFD9" w:themeFill="accent6" w:themeFillTint="33"/>
            <w:vAlign w:val="center"/>
          </w:tcPr>
          <w:p w14:paraId="691A1FE3" w14:textId="77777777" w:rsidR="000C0695" w:rsidRPr="004064A9" w:rsidRDefault="000C0695" w:rsidP="000C0695">
            <w:pPr>
              <w:spacing w:after="0" w:line="240" w:lineRule="auto"/>
              <w:jc w:val="center"/>
              <w:rPr>
                <w:rFonts w:asciiTheme="majorHAnsi" w:hAnsiTheme="majorHAnsi" w:cstheme="majorHAnsi"/>
                <w:b/>
                <w:sz w:val="18"/>
                <w:szCs w:val="18"/>
              </w:rPr>
            </w:pPr>
            <w:r w:rsidRPr="004064A9">
              <w:rPr>
                <w:rFonts w:asciiTheme="majorHAnsi" w:hAnsiTheme="majorHAnsi" w:cstheme="majorHAnsi"/>
                <w:b/>
                <w:sz w:val="18"/>
                <w:szCs w:val="18"/>
              </w:rPr>
              <w:t>Tehnikas vienība</w:t>
            </w:r>
          </w:p>
        </w:tc>
        <w:tc>
          <w:tcPr>
            <w:tcW w:w="1148" w:type="dxa"/>
            <w:shd w:val="clear" w:color="auto" w:fill="E2EFD9" w:themeFill="accent6" w:themeFillTint="33"/>
            <w:vAlign w:val="center"/>
          </w:tcPr>
          <w:p w14:paraId="2A46395C" w14:textId="77777777" w:rsidR="000C0695" w:rsidRPr="004064A9" w:rsidRDefault="000C0695" w:rsidP="000C0695">
            <w:pPr>
              <w:spacing w:after="0" w:line="240" w:lineRule="auto"/>
              <w:jc w:val="center"/>
              <w:rPr>
                <w:rFonts w:asciiTheme="majorHAnsi" w:hAnsiTheme="majorHAnsi" w:cstheme="majorHAnsi"/>
                <w:b/>
                <w:sz w:val="18"/>
                <w:szCs w:val="18"/>
              </w:rPr>
            </w:pPr>
            <w:r w:rsidRPr="004064A9">
              <w:rPr>
                <w:rFonts w:asciiTheme="majorHAnsi" w:hAnsiTheme="majorHAnsi" w:cstheme="majorHAnsi"/>
                <w:b/>
                <w:sz w:val="18"/>
                <w:szCs w:val="18"/>
              </w:rPr>
              <w:t>CO, g/kWh</w:t>
            </w:r>
          </w:p>
        </w:tc>
        <w:tc>
          <w:tcPr>
            <w:tcW w:w="1350" w:type="dxa"/>
            <w:shd w:val="clear" w:color="auto" w:fill="E2EFD9" w:themeFill="accent6" w:themeFillTint="33"/>
            <w:vAlign w:val="center"/>
          </w:tcPr>
          <w:p w14:paraId="6313357E" w14:textId="77777777" w:rsidR="000C0695" w:rsidRPr="004064A9" w:rsidRDefault="000C0695" w:rsidP="000C0695">
            <w:pPr>
              <w:spacing w:after="0" w:line="240" w:lineRule="auto"/>
              <w:jc w:val="center"/>
              <w:rPr>
                <w:rFonts w:asciiTheme="majorHAnsi" w:hAnsiTheme="majorHAnsi" w:cstheme="majorHAnsi"/>
                <w:b/>
                <w:sz w:val="18"/>
                <w:szCs w:val="18"/>
              </w:rPr>
            </w:pPr>
            <w:proofErr w:type="spellStart"/>
            <w:r w:rsidRPr="004064A9">
              <w:rPr>
                <w:rFonts w:asciiTheme="majorHAnsi" w:hAnsiTheme="majorHAnsi" w:cstheme="majorHAnsi"/>
                <w:b/>
                <w:sz w:val="18"/>
                <w:szCs w:val="18"/>
              </w:rPr>
              <w:t>NO</w:t>
            </w:r>
            <w:r w:rsidRPr="004064A9">
              <w:rPr>
                <w:rFonts w:asciiTheme="majorHAnsi" w:hAnsiTheme="majorHAnsi" w:cstheme="majorHAnsi"/>
                <w:b/>
                <w:sz w:val="18"/>
                <w:szCs w:val="18"/>
                <w:vertAlign w:val="subscript"/>
              </w:rPr>
              <w:t>x</w:t>
            </w:r>
            <w:proofErr w:type="spellEnd"/>
            <w:r w:rsidRPr="004064A9">
              <w:rPr>
                <w:rFonts w:asciiTheme="majorHAnsi" w:hAnsiTheme="majorHAnsi" w:cstheme="majorHAnsi"/>
                <w:b/>
                <w:sz w:val="18"/>
                <w:szCs w:val="18"/>
              </w:rPr>
              <w:t xml:space="preserve"> (pieņemts kā NO</w:t>
            </w:r>
            <w:r w:rsidRPr="004064A9">
              <w:rPr>
                <w:rFonts w:asciiTheme="majorHAnsi" w:hAnsiTheme="majorHAnsi" w:cstheme="majorHAnsi"/>
                <w:b/>
                <w:sz w:val="18"/>
                <w:szCs w:val="18"/>
                <w:vertAlign w:val="subscript"/>
              </w:rPr>
              <w:t>2</w:t>
            </w:r>
            <w:r w:rsidRPr="004064A9">
              <w:rPr>
                <w:rFonts w:asciiTheme="majorHAnsi" w:hAnsiTheme="majorHAnsi" w:cstheme="majorHAnsi"/>
                <w:b/>
                <w:sz w:val="18"/>
                <w:szCs w:val="18"/>
              </w:rPr>
              <w:t>), g/kWh</w:t>
            </w:r>
          </w:p>
        </w:tc>
        <w:tc>
          <w:tcPr>
            <w:tcW w:w="1203" w:type="dxa"/>
            <w:shd w:val="clear" w:color="auto" w:fill="E2EFD9" w:themeFill="accent6" w:themeFillTint="33"/>
            <w:vAlign w:val="center"/>
          </w:tcPr>
          <w:p w14:paraId="72F81004" w14:textId="77777777" w:rsidR="000C0695" w:rsidRPr="004064A9" w:rsidRDefault="000C0695" w:rsidP="000C0695">
            <w:pPr>
              <w:spacing w:after="0" w:line="240" w:lineRule="auto"/>
              <w:jc w:val="center"/>
              <w:rPr>
                <w:rFonts w:asciiTheme="majorHAnsi" w:hAnsiTheme="majorHAnsi" w:cstheme="majorHAnsi"/>
                <w:b/>
                <w:sz w:val="18"/>
                <w:szCs w:val="18"/>
              </w:rPr>
            </w:pPr>
            <w:r w:rsidRPr="004064A9">
              <w:rPr>
                <w:rFonts w:asciiTheme="majorHAnsi" w:hAnsiTheme="majorHAnsi" w:cstheme="majorHAnsi"/>
                <w:b/>
                <w:sz w:val="18"/>
                <w:szCs w:val="18"/>
              </w:rPr>
              <w:t>PM</w:t>
            </w:r>
            <w:r w:rsidRPr="004064A9">
              <w:rPr>
                <w:rFonts w:asciiTheme="majorHAnsi" w:hAnsiTheme="majorHAnsi" w:cstheme="majorHAnsi"/>
                <w:b/>
                <w:sz w:val="18"/>
                <w:szCs w:val="18"/>
                <w:vertAlign w:val="subscript"/>
              </w:rPr>
              <w:t>10</w:t>
            </w:r>
            <w:r w:rsidRPr="004064A9">
              <w:rPr>
                <w:rFonts w:asciiTheme="majorHAnsi" w:hAnsiTheme="majorHAnsi" w:cstheme="majorHAnsi"/>
                <w:b/>
                <w:sz w:val="18"/>
                <w:szCs w:val="18"/>
              </w:rPr>
              <w:t>, g/kWh</w:t>
            </w:r>
          </w:p>
        </w:tc>
        <w:tc>
          <w:tcPr>
            <w:tcW w:w="1216" w:type="dxa"/>
            <w:shd w:val="clear" w:color="auto" w:fill="E2EFD9" w:themeFill="accent6" w:themeFillTint="33"/>
            <w:vAlign w:val="center"/>
          </w:tcPr>
          <w:p w14:paraId="318B6336" w14:textId="77777777" w:rsidR="000C0695" w:rsidRPr="004064A9" w:rsidRDefault="000C0695" w:rsidP="000C0695">
            <w:pPr>
              <w:spacing w:after="0" w:line="240" w:lineRule="auto"/>
              <w:jc w:val="center"/>
              <w:rPr>
                <w:rFonts w:asciiTheme="majorHAnsi" w:hAnsiTheme="majorHAnsi" w:cstheme="majorHAnsi"/>
                <w:b/>
                <w:sz w:val="18"/>
                <w:szCs w:val="18"/>
              </w:rPr>
            </w:pPr>
            <w:r w:rsidRPr="004064A9">
              <w:rPr>
                <w:rFonts w:asciiTheme="majorHAnsi" w:hAnsiTheme="majorHAnsi" w:cstheme="majorHAnsi"/>
                <w:b/>
                <w:sz w:val="18"/>
                <w:szCs w:val="18"/>
              </w:rPr>
              <w:t>PM</w:t>
            </w:r>
            <w:r w:rsidRPr="004064A9">
              <w:rPr>
                <w:rFonts w:asciiTheme="majorHAnsi" w:hAnsiTheme="majorHAnsi" w:cstheme="majorHAnsi"/>
                <w:b/>
                <w:sz w:val="18"/>
                <w:szCs w:val="18"/>
                <w:vertAlign w:val="subscript"/>
              </w:rPr>
              <w:t>2,5</w:t>
            </w:r>
            <w:r w:rsidRPr="004064A9">
              <w:rPr>
                <w:rFonts w:asciiTheme="majorHAnsi" w:hAnsiTheme="majorHAnsi" w:cstheme="majorHAnsi"/>
                <w:b/>
                <w:sz w:val="18"/>
                <w:szCs w:val="18"/>
              </w:rPr>
              <w:t>, g/kWh</w:t>
            </w:r>
          </w:p>
        </w:tc>
        <w:tc>
          <w:tcPr>
            <w:tcW w:w="1092" w:type="dxa"/>
            <w:shd w:val="clear" w:color="auto" w:fill="E2EFD9" w:themeFill="accent6" w:themeFillTint="33"/>
            <w:vAlign w:val="center"/>
          </w:tcPr>
          <w:p w14:paraId="4B69EEE6" w14:textId="77777777" w:rsidR="000C0695" w:rsidRPr="004064A9" w:rsidRDefault="000C0695" w:rsidP="000C0695">
            <w:pPr>
              <w:spacing w:after="0" w:line="240" w:lineRule="auto"/>
              <w:jc w:val="center"/>
              <w:rPr>
                <w:rFonts w:asciiTheme="majorHAnsi" w:hAnsiTheme="majorHAnsi" w:cstheme="majorHAnsi"/>
                <w:b/>
                <w:sz w:val="18"/>
                <w:szCs w:val="18"/>
              </w:rPr>
            </w:pPr>
            <w:r w:rsidRPr="004064A9">
              <w:rPr>
                <w:rFonts w:asciiTheme="majorHAnsi" w:hAnsiTheme="majorHAnsi" w:cstheme="majorHAnsi"/>
                <w:b/>
                <w:sz w:val="18"/>
                <w:szCs w:val="18"/>
              </w:rPr>
              <w:t>GOS, g/kWh</w:t>
            </w:r>
          </w:p>
        </w:tc>
      </w:tr>
      <w:tr w:rsidR="000C0695" w:rsidRPr="004720FF" w14:paraId="5B46CFB7" w14:textId="77777777" w:rsidTr="000C0695">
        <w:trPr>
          <w:jc w:val="center"/>
        </w:trPr>
        <w:tc>
          <w:tcPr>
            <w:tcW w:w="1536" w:type="dxa"/>
          </w:tcPr>
          <w:p w14:paraId="008D0457" w14:textId="0B5982DA" w:rsidR="000C0695" w:rsidRPr="004064A9" w:rsidRDefault="00477A86" w:rsidP="000C0695">
            <w:pPr>
              <w:spacing w:after="0" w:line="240" w:lineRule="auto"/>
              <w:jc w:val="both"/>
              <w:rPr>
                <w:rFonts w:asciiTheme="majorHAnsi" w:hAnsiTheme="majorHAnsi" w:cstheme="majorHAnsi"/>
                <w:sz w:val="18"/>
                <w:szCs w:val="18"/>
              </w:rPr>
            </w:pPr>
            <w:r w:rsidRPr="004064A9">
              <w:rPr>
                <w:rFonts w:asciiTheme="majorHAnsi" w:hAnsiTheme="majorHAnsi" w:cstheme="majorHAnsi"/>
                <w:sz w:val="18"/>
                <w:szCs w:val="18"/>
              </w:rPr>
              <w:t>Apstrādes</w:t>
            </w:r>
            <w:r w:rsidR="000C0695" w:rsidRPr="004064A9">
              <w:rPr>
                <w:rFonts w:asciiTheme="majorHAnsi" w:hAnsiTheme="majorHAnsi" w:cstheme="majorHAnsi"/>
                <w:sz w:val="18"/>
                <w:szCs w:val="18"/>
              </w:rPr>
              <w:t xml:space="preserve"> tehnika (130 – 560 kW)</w:t>
            </w:r>
          </w:p>
        </w:tc>
        <w:tc>
          <w:tcPr>
            <w:tcW w:w="1148" w:type="dxa"/>
            <w:vAlign w:val="center"/>
          </w:tcPr>
          <w:p w14:paraId="3CEC1F53" w14:textId="77777777" w:rsidR="000C0695" w:rsidRPr="004064A9" w:rsidRDefault="000C0695" w:rsidP="000C0695">
            <w:pPr>
              <w:spacing w:after="0" w:line="240" w:lineRule="auto"/>
              <w:jc w:val="center"/>
              <w:rPr>
                <w:rFonts w:ascii="Calibri Light" w:hAnsi="Calibri Light" w:cs="Calibri Light"/>
                <w:color w:val="000000"/>
                <w:sz w:val="18"/>
                <w:szCs w:val="18"/>
              </w:rPr>
            </w:pPr>
            <w:r w:rsidRPr="004064A9">
              <w:rPr>
                <w:rFonts w:ascii="Calibri Light" w:hAnsi="Calibri Light" w:cs="Calibri Light"/>
                <w:color w:val="000000"/>
                <w:sz w:val="18"/>
                <w:szCs w:val="18"/>
              </w:rPr>
              <w:t>1,5</w:t>
            </w:r>
          </w:p>
        </w:tc>
        <w:tc>
          <w:tcPr>
            <w:tcW w:w="1350" w:type="dxa"/>
            <w:vAlign w:val="center"/>
          </w:tcPr>
          <w:p w14:paraId="497A82F4" w14:textId="77777777" w:rsidR="000C0695" w:rsidRPr="004064A9" w:rsidRDefault="000C0695" w:rsidP="000C0695">
            <w:pPr>
              <w:spacing w:after="0" w:line="240" w:lineRule="auto"/>
              <w:jc w:val="center"/>
              <w:rPr>
                <w:rFonts w:ascii="Calibri Light" w:hAnsi="Calibri Light" w:cs="Calibri Light"/>
                <w:color w:val="000000"/>
                <w:sz w:val="18"/>
                <w:szCs w:val="18"/>
              </w:rPr>
            </w:pPr>
            <w:r w:rsidRPr="004064A9">
              <w:rPr>
                <w:rFonts w:ascii="Calibri Light" w:hAnsi="Calibri Light" w:cs="Calibri Light"/>
                <w:color w:val="000000"/>
                <w:sz w:val="18"/>
                <w:szCs w:val="18"/>
              </w:rPr>
              <w:t>1,80</w:t>
            </w:r>
          </w:p>
        </w:tc>
        <w:tc>
          <w:tcPr>
            <w:tcW w:w="1203" w:type="dxa"/>
            <w:vAlign w:val="center"/>
          </w:tcPr>
          <w:p w14:paraId="7BFE9ABC" w14:textId="77777777" w:rsidR="000C0695" w:rsidRPr="004064A9" w:rsidRDefault="000C0695" w:rsidP="000C0695">
            <w:pPr>
              <w:spacing w:after="0" w:line="240" w:lineRule="auto"/>
              <w:jc w:val="center"/>
              <w:rPr>
                <w:rFonts w:ascii="Calibri Light" w:hAnsi="Calibri Light" w:cs="Calibri Light"/>
                <w:color w:val="000000"/>
                <w:sz w:val="18"/>
                <w:szCs w:val="18"/>
              </w:rPr>
            </w:pPr>
            <w:r w:rsidRPr="004064A9">
              <w:rPr>
                <w:rFonts w:ascii="Calibri Light" w:hAnsi="Calibri Light" w:cs="Calibri Light"/>
                <w:color w:val="000000"/>
                <w:sz w:val="18"/>
                <w:szCs w:val="18"/>
              </w:rPr>
              <w:t>0,025</w:t>
            </w:r>
          </w:p>
        </w:tc>
        <w:tc>
          <w:tcPr>
            <w:tcW w:w="1216" w:type="dxa"/>
            <w:vAlign w:val="center"/>
          </w:tcPr>
          <w:p w14:paraId="7183252A" w14:textId="77777777" w:rsidR="000C0695" w:rsidRPr="004064A9" w:rsidRDefault="000C0695" w:rsidP="000C0695">
            <w:pPr>
              <w:spacing w:after="0" w:line="240" w:lineRule="auto"/>
              <w:jc w:val="center"/>
              <w:rPr>
                <w:rFonts w:ascii="Calibri Light" w:hAnsi="Calibri Light" w:cs="Calibri Light"/>
                <w:color w:val="000000"/>
                <w:sz w:val="18"/>
                <w:szCs w:val="18"/>
              </w:rPr>
            </w:pPr>
            <w:r w:rsidRPr="004064A9">
              <w:rPr>
                <w:rFonts w:ascii="Calibri Light" w:hAnsi="Calibri Light" w:cs="Calibri Light"/>
                <w:color w:val="000000"/>
                <w:sz w:val="18"/>
                <w:szCs w:val="18"/>
              </w:rPr>
              <w:t>0,025</w:t>
            </w:r>
          </w:p>
        </w:tc>
        <w:tc>
          <w:tcPr>
            <w:tcW w:w="1092" w:type="dxa"/>
            <w:vAlign w:val="center"/>
          </w:tcPr>
          <w:p w14:paraId="4F35BAA9" w14:textId="77777777" w:rsidR="000C0695" w:rsidRDefault="000C0695" w:rsidP="000C0695">
            <w:pPr>
              <w:spacing w:after="0" w:line="240" w:lineRule="auto"/>
              <w:jc w:val="center"/>
              <w:rPr>
                <w:rFonts w:ascii="Calibri Light" w:hAnsi="Calibri Light" w:cs="Calibri Light"/>
                <w:color w:val="000000"/>
                <w:sz w:val="18"/>
                <w:szCs w:val="18"/>
              </w:rPr>
            </w:pPr>
            <w:r w:rsidRPr="004064A9">
              <w:rPr>
                <w:rFonts w:ascii="Calibri Light" w:hAnsi="Calibri Light" w:cs="Calibri Light"/>
                <w:color w:val="000000"/>
                <w:sz w:val="18"/>
                <w:szCs w:val="18"/>
              </w:rPr>
              <w:t>0,13</w:t>
            </w:r>
          </w:p>
        </w:tc>
      </w:tr>
    </w:tbl>
    <w:p w14:paraId="469B9604" w14:textId="77777777" w:rsidR="000C0695" w:rsidRDefault="000C0695" w:rsidP="000C0695">
      <w:pPr>
        <w:spacing w:after="0" w:line="240" w:lineRule="auto"/>
        <w:jc w:val="center"/>
        <w:rPr>
          <w:rFonts w:asciiTheme="majorHAnsi" w:hAnsiTheme="majorHAnsi" w:cstheme="majorHAnsi"/>
          <w:b/>
        </w:rPr>
      </w:pPr>
    </w:p>
    <w:p w14:paraId="59D6FEEE" w14:textId="77777777" w:rsidR="000C0695" w:rsidRPr="000912E2" w:rsidRDefault="000C0695" w:rsidP="000C0695">
      <w:pPr>
        <w:spacing w:after="0" w:line="240" w:lineRule="auto"/>
        <w:jc w:val="center"/>
        <w:rPr>
          <w:rFonts w:asciiTheme="majorHAnsi" w:hAnsiTheme="majorHAnsi" w:cstheme="majorHAnsi"/>
          <w:b/>
        </w:rPr>
      </w:pPr>
      <w:r w:rsidRPr="000912E2">
        <w:rPr>
          <w:rFonts w:asciiTheme="majorHAnsi" w:hAnsiTheme="majorHAnsi" w:cstheme="majorHAnsi"/>
          <w:b/>
        </w:rPr>
        <w:t>Derīgo izrakteņu ieguvē izmantotās tehnikas veidi un darbības ilgums</w:t>
      </w:r>
    </w:p>
    <w:p w14:paraId="27FEC462" w14:textId="512A6832" w:rsidR="000C0695" w:rsidRDefault="000C0695" w:rsidP="000C0695">
      <w:pPr>
        <w:spacing w:after="0" w:line="240" w:lineRule="auto"/>
        <w:jc w:val="right"/>
        <w:rPr>
          <w:rFonts w:asciiTheme="majorHAnsi" w:hAnsiTheme="majorHAnsi" w:cstheme="majorHAnsi"/>
        </w:rPr>
      </w:pPr>
      <w:r>
        <w:rPr>
          <w:rFonts w:asciiTheme="majorHAnsi" w:hAnsiTheme="majorHAnsi" w:cstheme="majorHAnsi"/>
        </w:rPr>
        <w:t>2.1.</w:t>
      </w:r>
      <w:r w:rsidR="00522974">
        <w:rPr>
          <w:rFonts w:asciiTheme="majorHAnsi" w:hAnsiTheme="majorHAnsi" w:cstheme="majorHAnsi"/>
        </w:rPr>
        <w:t>3.6</w:t>
      </w:r>
      <w:r w:rsidRPr="000912E2">
        <w:rPr>
          <w:rFonts w:asciiTheme="majorHAnsi" w:hAnsiTheme="majorHAnsi" w:cstheme="majorHAnsi"/>
        </w:rPr>
        <w:t>.tabula</w:t>
      </w:r>
    </w:p>
    <w:tbl>
      <w:tblPr>
        <w:tblStyle w:val="TableGrid"/>
        <w:tblW w:w="62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299"/>
        <w:gridCol w:w="1015"/>
        <w:gridCol w:w="1134"/>
        <w:gridCol w:w="1832"/>
      </w:tblGrid>
      <w:tr w:rsidR="000C0695" w:rsidRPr="00A501CA" w14:paraId="1321F877" w14:textId="77777777" w:rsidTr="00E0725B">
        <w:trPr>
          <w:jc w:val="center"/>
        </w:trPr>
        <w:tc>
          <w:tcPr>
            <w:tcW w:w="2299" w:type="dxa"/>
            <w:tcBorders>
              <w:top w:val="double" w:sz="4" w:space="0" w:color="auto"/>
              <w:bottom w:val="double" w:sz="4" w:space="0" w:color="auto"/>
            </w:tcBorders>
            <w:shd w:val="clear" w:color="auto" w:fill="E2EFD9" w:themeFill="accent6" w:themeFillTint="33"/>
            <w:vAlign w:val="center"/>
          </w:tcPr>
          <w:p w14:paraId="73C0A7DC" w14:textId="77777777" w:rsidR="000C0695" w:rsidRPr="00816BB0" w:rsidRDefault="000C0695" w:rsidP="000C0695">
            <w:pPr>
              <w:spacing w:after="0" w:line="240" w:lineRule="auto"/>
              <w:jc w:val="center"/>
              <w:rPr>
                <w:rFonts w:asciiTheme="majorHAnsi" w:hAnsiTheme="majorHAnsi" w:cstheme="majorHAnsi"/>
                <w:b/>
                <w:sz w:val="18"/>
                <w:szCs w:val="18"/>
              </w:rPr>
            </w:pPr>
            <w:r w:rsidRPr="00816BB0">
              <w:rPr>
                <w:rFonts w:asciiTheme="majorHAnsi" w:hAnsiTheme="majorHAnsi" w:cstheme="majorHAnsi"/>
                <w:b/>
                <w:sz w:val="18"/>
                <w:szCs w:val="18"/>
              </w:rPr>
              <w:t>Tehnikas vienība</w:t>
            </w:r>
          </w:p>
        </w:tc>
        <w:tc>
          <w:tcPr>
            <w:tcW w:w="1015" w:type="dxa"/>
            <w:tcBorders>
              <w:top w:val="double" w:sz="4" w:space="0" w:color="auto"/>
              <w:bottom w:val="double" w:sz="4" w:space="0" w:color="auto"/>
            </w:tcBorders>
            <w:shd w:val="clear" w:color="auto" w:fill="E2EFD9" w:themeFill="accent6" w:themeFillTint="33"/>
            <w:vAlign w:val="center"/>
          </w:tcPr>
          <w:p w14:paraId="40F48EF8" w14:textId="77777777" w:rsidR="000C0695" w:rsidRPr="00816BB0" w:rsidRDefault="000C0695" w:rsidP="000C0695">
            <w:pPr>
              <w:spacing w:after="0" w:line="240" w:lineRule="auto"/>
              <w:jc w:val="center"/>
              <w:rPr>
                <w:rFonts w:asciiTheme="majorHAnsi" w:hAnsiTheme="majorHAnsi" w:cstheme="majorHAnsi"/>
                <w:b/>
                <w:sz w:val="18"/>
                <w:szCs w:val="18"/>
              </w:rPr>
            </w:pPr>
            <w:r w:rsidRPr="00816BB0">
              <w:rPr>
                <w:rFonts w:asciiTheme="majorHAnsi" w:hAnsiTheme="majorHAnsi" w:cstheme="majorHAnsi"/>
                <w:b/>
                <w:sz w:val="18"/>
                <w:szCs w:val="18"/>
              </w:rPr>
              <w:t>Tehnikas jauda, kW</w:t>
            </w:r>
          </w:p>
        </w:tc>
        <w:tc>
          <w:tcPr>
            <w:tcW w:w="1134" w:type="dxa"/>
            <w:tcBorders>
              <w:top w:val="double" w:sz="4" w:space="0" w:color="auto"/>
              <w:bottom w:val="double" w:sz="4" w:space="0" w:color="auto"/>
            </w:tcBorders>
            <w:shd w:val="clear" w:color="auto" w:fill="E2EFD9" w:themeFill="accent6" w:themeFillTint="33"/>
            <w:vAlign w:val="center"/>
          </w:tcPr>
          <w:p w14:paraId="011D973D" w14:textId="77777777" w:rsidR="000C0695" w:rsidRPr="00816BB0" w:rsidRDefault="000C0695" w:rsidP="000C0695">
            <w:pPr>
              <w:spacing w:after="0" w:line="240" w:lineRule="auto"/>
              <w:jc w:val="center"/>
              <w:rPr>
                <w:rFonts w:asciiTheme="majorHAnsi" w:hAnsiTheme="majorHAnsi" w:cstheme="majorHAnsi"/>
                <w:b/>
                <w:sz w:val="18"/>
                <w:szCs w:val="18"/>
              </w:rPr>
            </w:pPr>
            <w:r w:rsidRPr="00816BB0">
              <w:rPr>
                <w:rFonts w:asciiTheme="majorHAnsi" w:hAnsiTheme="majorHAnsi" w:cstheme="majorHAnsi"/>
                <w:b/>
                <w:sz w:val="18"/>
                <w:szCs w:val="18"/>
              </w:rPr>
              <w:t>Skaits</w:t>
            </w:r>
          </w:p>
        </w:tc>
        <w:tc>
          <w:tcPr>
            <w:tcW w:w="1832" w:type="dxa"/>
            <w:tcBorders>
              <w:top w:val="double" w:sz="4" w:space="0" w:color="auto"/>
              <w:bottom w:val="double" w:sz="4" w:space="0" w:color="auto"/>
            </w:tcBorders>
            <w:shd w:val="clear" w:color="auto" w:fill="E2EFD9" w:themeFill="accent6" w:themeFillTint="33"/>
            <w:vAlign w:val="center"/>
          </w:tcPr>
          <w:p w14:paraId="673FBC26" w14:textId="77777777" w:rsidR="000C0695" w:rsidRPr="00816BB0" w:rsidRDefault="000C0695" w:rsidP="000C0695">
            <w:pPr>
              <w:spacing w:after="0" w:line="240" w:lineRule="auto"/>
              <w:jc w:val="center"/>
              <w:rPr>
                <w:rFonts w:asciiTheme="majorHAnsi" w:hAnsiTheme="majorHAnsi" w:cstheme="majorHAnsi"/>
                <w:b/>
                <w:sz w:val="18"/>
                <w:szCs w:val="18"/>
              </w:rPr>
            </w:pPr>
            <w:r>
              <w:rPr>
                <w:rFonts w:asciiTheme="majorHAnsi" w:hAnsiTheme="majorHAnsi" w:cstheme="majorHAnsi"/>
                <w:b/>
                <w:sz w:val="18"/>
                <w:szCs w:val="18"/>
              </w:rPr>
              <w:t>Darba laika fonds</w:t>
            </w:r>
            <w:r w:rsidRPr="00816BB0">
              <w:rPr>
                <w:rFonts w:asciiTheme="majorHAnsi" w:hAnsiTheme="majorHAnsi" w:cstheme="majorHAnsi"/>
                <w:b/>
                <w:sz w:val="18"/>
                <w:szCs w:val="18"/>
              </w:rPr>
              <w:t>, h/a</w:t>
            </w:r>
          </w:p>
        </w:tc>
      </w:tr>
      <w:tr w:rsidR="000C0695" w:rsidRPr="00A501CA" w14:paraId="7AE22C00" w14:textId="77777777" w:rsidTr="00E0725B">
        <w:trPr>
          <w:jc w:val="center"/>
        </w:trPr>
        <w:tc>
          <w:tcPr>
            <w:tcW w:w="2299" w:type="dxa"/>
            <w:vAlign w:val="center"/>
          </w:tcPr>
          <w:p w14:paraId="70D2C2BF" w14:textId="1F65465B" w:rsidR="000C0695" w:rsidRPr="00A501CA" w:rsidRDefault="000C0695" w:rsidP="00E0725B">
            <w:pPr>
              <w:spacing w:after="0" w:line="240" w:lineRule="auto"/>
              <w:rPr>
                <w:rFonts w:asciiTheme="majorHAnsi" w:hAnsiTheme="majorHAnsi" w:cstheme="majorHAnsi"/>
                <w:sz w:val="18"/>
                <w:szCs w:val="18"/>
              </w:rPr>
            </w:pPr>
            <w:r>
              <w:rPr>
                <w:rFonts w:asciiTheme="majorHAnsi" w:hAnsiTheme="majorHAnsi" w:cstheme="majorHAnsi"/>
                <w:sz w:val="18"/>
                <w:szCs w:val="18"/>
              </w:rPr>
              <w:t>Frontālais iekrāvējs</w:t>
            </w:r>
            <w:r w:rsidR="00E0725B">
              <w:rPr>
                <w:rFonts w:asciiTheme="majorHAnsi" w:hAnsiTheme="majorHAnsi" w:cstheme="majorHAnsi"/>
                <w:sz w:val="18"/>
                <w:szCs w:val="18"/>
              </w:rPr>
              <w:t xml:space="preserve"> </w:t>
            </w:r>
            <w:r w:rsidR="00E0725B">
              <w:rPr>
                <w:rFonts w:ascii="Calibri Light" w:hAnsi="Calibri Light" w:cs="Calibri Light"/>
                <w:bCs/>
                <w:sz w:val="18"/>
                <w:szCs w:val="18"/>
              </w:rPr>
              <w:t>(IVN_3_1)</w:t>
            </w:r>
          </w:p>
        </w:tc>
        <w:tc>
          <w:tcPr>
            <w:tcW w:w="1015" w:type="dxa"/>
          </w:tcPr>
          <w:p w14:paraId="60861325" w14:textId="0B095520" w:rsidR="000C0695" w:rsidRPr="00A501CA" w:rsidRDefault="000C0695" w:rsidP="004064A9">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2</w:t>
            </w:r>
            <w:r w:rsidR="004064A9">
              <w:rPr>
                <w:rFonts w:asciiTheme="majorHAnsi" w:hAnsiTheme="majorHAnsi" w:cstheme="majorHAnsi"/>
                <w:sz w:val="18"/>
                <w:szCs w:val="18"/>
              </w:rPr>
              <w:t>0</w:t>
            </w:r>
            <w:r>
              <w:rPr>
                <w:rFonts w:asciiTheme="majorHAnsi" w:hAnsiTheme="majorHAnsi" w:cstheme="majorHAnsi"/>
                <w:sz w:val="18"/>
                <w:szCs w:val="18"/>
              </w:rPr>
              <w:t>4</w:t>
            </w:r>
          </w:p>
        </w:tc>
        <w:tc>
          <w:tcPr>
            <w:tcW w:w="1134" w:type="dxa"/>
            <w:vAlign w:val="center"/>
          </w:tcPr>
          <w:p w14:paraId="129952BA" w14:textId="77777777" w:rsidR="000C0695" w:rsidRPr="00A501CA" w:rsidRDefault="000C0695" w:rsidP="000C0695">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tcPr>
          <w:p w14:paraId="1F076CB5" w14:textId="77777777" w:rsidR="000C0695" w:rsidRDefault="000C0695" w:rsidP="000C0695">
            <w:pPr>
              <w:spacing w:after="0" w:line="240" w:lineRule="auto"/>
              <w:jc w:val="center"/>
            </w:pPr>
            <w:r>
              <w:rPr>
                <w:rFonts w:asciiTheme="majorHAnsi" w:hAnsiTheme="majorHAnsi" w:cstheme="majorHAnsi"/>
                <w:sz w:val="18"/>
                <w:szCs w:val="18"/>
              </w:rPr>
              <w:t>2000</w:t>
            </w:r>
          </w:p>
        </w:tc>
      </w:tr>
      <w:tr w:rsidR="00AC0B4C" w:rsidRPr="00A501CA" w14:paraId="654001C2" w14:textId="77777777" w:rsidTr="00E0725B">
        <w:trPr>
          <w:jc w:val="center"/>
        </w:trPr>
        <w:tc>
          <w:tcPr>
            <w:tcW w:w="2299" w:type="dxa"/>
            <w:vAlign w:val="center"/>
          </w:tcPr>
          <w:p w14:paraId="126DBD30" w14:textId="640DE944" w:rsidR="00AC0B4C" w:rsidRDefault="00AC0B4C" w:rsidP="00477A86">
            <w:pPr>
              <w:spacing w:after="0" w:line="240" w:lineRule="auto"/>
              <w:rPr>
                <w:rFonts w:asciiTheme="majorHAnsi" w:hAnsiTheme="majorHAnsi" w:cstheme="majorHAnsi"/>
                <w:sz w:val="18"/>
                <w:szCs w:val="18"/>
              </w:rPr>
            </w:pPr>
            <w:r>
              <w:rPr>
                <w:rFonts w:asciiTheme="majorHAnsi" w:hAnsiTheme="majorHAnsi" w:cstheme="majorHAnsi"/>
                <w:sz w:val="18"/>
                <w:szCs w:val="18"/>
              </w:rPr>
              <w:t>Drupinātājs</w:t>
            </w:r>
            <w:r w:rsidR="00E0725B">
              <w:rPr>
                <w:rFonts w:asciiTheme="majorHAnsi" w:hAnsiTheme="majorHAnsi" w:cstheme="majorHAnsi"/>
                <w:sz w:val="18"/>
                <w:szCs w:val="18"/>
              </w:rPr>
              <w:t xml:space="preserve"> </w:t>
            </w:r>
            <w:r w:rsidR="00E0725B">
              <w:rPr>
                <w:rFonts w:ascii="Calibri Light" w:hAnsi="Calibri Light" w:cs="Calibri Light"/>
                <w:bCs/>
                <w:sz w:val="18"/>
                <w:szCs w:val="18"/>
              </w:rPr>
              <w:t>(IVN_3_2)</w:t>
            </w:r>
          </w:p>
        </w:tc>
        <w:tc>
          <w:tcPr>
            <w:tcW w:w="1015" w:type="dxa"/>
          </w:tcPr>
          <w:p w14:paraId="16FF8839" w14:textId="39B0D9AB" w:rsidR="00AC0B4C" w:rsidRDefault="00EA5188" w:rsidP="000C0695">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200</w:t>
            </w:r>
          </w:p>
        </w:tc>
        <w:tc>
          <w:tcPr>
            <w:tcW w:w="1134" w:type="dxa"/>
            <w:vAlign w:val="center"/>
          </w:tcPr>
          <w:p w14:paraId="6419A582" w14:textId="16D1138C" w:rsidR="00AC0B4C" w:rsidRDefault="00AC0B4C" w:rsidP="000C0695">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vAlign w:val="center"/>
          </w:tcPr>
          <w:p w14:paraId="46EF4BE9" w14:textId="0609C5A1" w:rsidR="00AC0B4C" w:rsidRDefault="00AC0B4C" w:rsidP="00AC0B4C">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750</w:t>
            </w:r>
          </w:p>
        </w:tc>
      </w:tr>
      <w:tr w:rsidR="00AC0B4C" w:rsidRPr="00A501CA" w14:paraId="6C714019" w14:textId="77777777" w:rsidTr="00E0725B">
        <w:trPr>
          <w:jc w:val="center"/>
        </w:trPr>
        <w:tc>
          <w:tcPr>
            <w:tcW w:w="2299" w:type="dxa"/>
            <w:vAlign w:val="center"/>
          </w:tcPr>
          <w:p w14:paraId="5DCF0DF5" w14:textId="0C7F500C" w:rsidR="00AC0B4C" w:rsidRDefault="00AC0B4C" w:rsidP="000C0695">
            <w:pPr>
              <w:spacing w:after="0" w:line="240" w:lineRule="auto"/>
              <w:rPr>
                <w:rFonts w:asciiTheme="majorHAnsi" w:hAnsiTheme="majorHAnsi" w:cstheme="majorHAnsi"/>
                <w:sz w:val="18"/>
                <w:szCs w:val="18"/>
              </w:rPr>
            </w:pPr>
            <w:r>
              <w:rPr>
                <w:rFonts w:asciiTheme="majorHAnsi" w:hAnsiTheme="majorHAnsi" w:cstheme="majorHAnsi"/>
                <w:sz w:val="18"/>
                <w:szCs w:val="18"/>
              </w:rPr>
              <w:t>Šķirotājs</w:t>
            </w:r>
            <w:r w:rsidR="00E0725B">
              <w:rPr>
                <w:rFonts w:asciiTheme="majorHAnsi" w:hAnsiTheme="majorHAnsi" w:cstheme="majorHAnsi"/>
                <w:sz w:val="18"/>
                <w:szCs w:val="18"/>
              </w:rPr>
              <w:t xml:space="preserve"> </w:t>
            </w:r>
            <w:r w:rsidR="00E0725B">
              <w:rPr>
                <w:rFonts w:ascii="Calibri Light" w:hAnsi="Calibri Light" w:cs="Calibri Light"/>
                <w:bCs/>
                <w:sz w:val="18"/>
                <w:szCs w:val="18"/>
              </w:rPr>
              <w:t>(IVN_3_2)</w:t>
            </w:r>
          </w:p>
        </w:tc>
        <w:tc>
          <w:tcPr>
            <w:tcW w:w="1015" w:type="dxa"/>
          </w:tcPr>
          <w:p w14:paraId="6B5768B6" w14:textId="6EE6E9CC" w:rsidR="00AC0B4C" w:rsidRDefault="00480D6D" w:rsidP="000C0695">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130</w:t>
            </w:r>
          </w:p>
        </w:tc>
        <w:tc>
          <w:tcPr>
            <w:tcW w:w="1134" w:type="dxa"/>
            <w:vAlign w:val="center"/>
          </w:tcPr>
          <w:p w14:paraId="1358FFDD" w14:textId="6DE79E40" w:rsidR="00AC0B4C" w:rsidRDefault="00AC0B4C" w:rsidP="000C0695">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tcPr>
          <w:p w14:paraId="585C6A92" w14:textId="3FA8CC7B" w:rsidR="00AC0B4C" w:rsidRDefault="00BE2715" w:rsidP="000C0695">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750</w:t>
            </w:r>
          </w:p>
        </w:tc>
      </w:tr>
      <w:tr w:rsidR="00AC0B4C" w:rsidRPr="00A501CA" w14:paraId="53B1DB2A" w14:textId="77777777" w:rsidTr="00E0725B">
        <w:trPr>
          <w:jc w:val="center"/>
        </w:trPr>
        <w:tc>
          <w:tcPr>
            <w:tcW w:w="2299" w:type="dxa"/>
            <w:vAlign w:val="center"/>
          </w:tcPr>
          <w:p w14:paraId="690D2FEB" w14:textId="1353E1CC" w:rsidR="00AC0B4C" w:rsidRDefault="00AC0B4C" w:rsidP="000C0695">
            <w:pPr>
              <w:spacing w:after="0" w:line="240" w:lineRule="auto"/>
              <w:rPr>
                <w:rFonts w:asciiTheme="majorHAnsi" w:hAnsiTheme="majorHAnsi" w:cstheme="majorHAnsi"/>
                <w:sz w:val="18"/>
                <w:szCs w:val="18"/>
              </w:rPr>
            </w:pPr>
            <w:r>
              <w:rPr>
                <w:rFonts w:asciiTheme="majorHAnsi" w:hAnsiTheme="majorHAnsi" w:cstheme="majorHAnsi"/>
                <w:sz w:val="18"/>
                <w:szCs w:val="18"/>
              </w:rPr>
              <w:t>Mazgātājs</w:t>
            </w:r>
            <w:r w:rsidR="00E0725B">
              <w:rPr>
                <w:rFonts w:asciiTheme="majorHAnsi" w:hAnsiTheme="majorHAnsi" w:cstheme="majorHAnsi"/>
                <w:sz w:val="18"/>
                <w:szCs w:val="18"/>
              </w:rPr>
              <w:t xml:space="preserve"> </w:t>
            </w:r>
            <w:r w:rsidR="00E0725B">
              <w:rPr>
                <w:rFonts w:ascii="Calibri Light" w:hAnsi="Calibri Light" w:cs="Calibri Light"/>
                <w:bCs/>
                <w:sz w:val="18"/>
                <w:szCs w:val="18"/>
              </w:rPr>
              <w:t>(IVN_3_2)</w:t>
            </w:r>
          </w:p>
        </w:tc>
        <w:tc>
          <w:tcPr>
            <w:tcW w:w="1015" w:type="dxa"/>
          </w:tcPr>
          <w:p w14:paraId="39F445A1" w14:textId="535E4717" w:rsidR="00AC0B4C" w:rsidRDefault="00480D6D" w:rsidP="000C0695">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130</w:t>
            </w:r>
          </w:p>
        </w:tc>
        <w:tc>
          <w:tcPr>
            <w:tcW w:w="1134" w:type="dxa"/>
            <w:vAlign w:val="center"/>
          </w:tcPr>
          <w:p w14:paraId="6B20039B" w14:textId="39EABCA0" w:rsidR="00AC0B4C" w:rsidRDefault="00AC0B4C" w:rsidP="000C0695">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1</w:t>
            </w:r>
          </w:p>
        </w:tc>
        <w:tc>
          <w:tcPr>
            <w:tcW w:w="1832" w:type="dxa"/>
          </w:tcPr>
          <w:p w14:paraId="46375482" w14:textId="49B971A3" w:rsidR="00AC0B4C" w:rsidRDefault="00BE2715" w:rsidP="000C0695">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750</w:t>
            </w:r>
          </w:p>
        </w:tc>
      </w:tr>
    </w:tbl>
    <w:p w14:paraId="51BEEA72" w14:textId="77777777" w:rsidR="000C0695" w:rsidRDefault="000C0695" w:rsidP="000C0695">
      <w:pPr>
        <w:spacing w:after="0" w:line="240" w:lineRule="auto"/>
        <w:jc w:val="both"/>
        <w:rPr>
          <w:rFonts w:asciiTheme="majorHAnsi" w:hAnsiTheme="majorHAnsi" w:cstheme="majorHAnsi"/>
        </w:rPr>
      </w:pPr>
    </w:p>
    <w:p w14:paraId="2434E75D" w14:textId="77777777" w:rsidR="000C0695" w:rsidRDefault="000C0695" w:rsidP="000C0695">
      <w:pPr>
        <w:spacing w:after="0" w:line="240" w:lineRule="auto"/>
        <w:jc w:val="both"/>
        <w:rPr>
          <w:rFonts w:asciiTheme="majorHAnsi" w:hAnsiTheme="majorHAnsi" w:cstheme="majorHAnsi"/>
        </w:rPr>
      </w:pPr>
      <w:r>
        <w:rPr>
          <w:rFonts w:asciiTheme="majorHAnsi" w:hAnsiTheme="majorHAnsi" w:cstheme="majorHAnsi"/>
        </w:rPr>
        <w:t>Piesārņojošo vielu daudzums aprēķināts pēc formulas (metodikas [4] formula (5)):</w:t>
      </w:r>
    </w:p>
    <w:p w14:paraId="1C9CAD5C" w14:textId="77777777" w:rsidR="000C0695" w:rsidRPr="0003723E" w:rsidRDefault="000C0695" w:rsidP="000C0695">
      <w:pPr>
        <w:spacing w:after="0" w:line="240" w:lineRule="auto"/>
        <w:jc w:val="both"/>
        <w:rPr>
          <w:rFonts w:asciiTheme="majorHAnsi" w:eastAsiaTheme="minorEastAsia" w:hAnsiTheme="majorHAnsi" w:cstheme="majorHAnsi"/>
        </w:rPr>
      </w:pPr>
      <m:oMathPara>
        <m:oMath>
          <m:r>
            <w:rPr>
              <w:rFonts w:ascii="Cambria Math" w:hAnsi="Cambria Math" w:cstheme="majorHAnsi"/>
            </w:rPr>
            <m:t>E=N×HRS×P×(1+DFA)×LFA×</m:t>
          </m:r>
          <m:sSub>
            <m:sSubPr>
              <m:ctrlPr>
                <w:rPr>
                  <w:rFonts w:ascii="Cambria Math" w:hAnsi="Cambria Math" w:cstheme="majorHAnsi"/>
                  <w:i/>
                </w:rPr>
              </m:ctrlPr>
            </m:sSubPr>
            <m:e>
              <m:r>
                <w:rPr>
                  <w:rFonts w:ascii="Cambria Math" w:hAnsi="Cambria Math" w:cstheme="majorHAnsi"/>
                </w:rPr>
                <m:t>EF</m:t>
              </m:r>
            </m:e>
            <m:sub>
              <m:r>
                <w:rPr>
                  <w:rFonts w:ascii="Cambria Math" w:hAnsi="Cambria Math" w:cstheme="majorHAnsi"/>
                </w:rPr>
                <m:t>Base</m:t>
              </m:r>
            </m:sub>
          </m:sSub>
        </m:oMath>
      </m:oMathPara>
    </w:p>
    <w:p w14:paraId="41B35C57" w14:textId="77777777" w:rsidR="000C0695" w:rsidRDefault="000C0695" w:rsidP="000C0695">
      <w:pPr>
        <w:spacing w:after="0" w:line="240" w:lineRule="auto"/>
        <w:jc w:val="both"/>
        <w:rPr>
          <w:rFonts w:asciiTheme="majorHAnsi" w:hAnsiTheme="majorHAnsi" w:cstheme="majorHAnsi"/>
        </w:rPr>
      </w:pPr>
      <w:r>
        <w:rPr>
          <w:rFonts w:asciiTheme="majorHAnsi" w:hAnsiTheme="majorHAnsi" w:cstheme="majorHAnsi"/>
        </w:rPr>
        <w:t>Kur:</w:t>
      </w:r>
    </w:p>
    <w:p w14:paraId="18EA5F1B" w14:textId="77777777" w:rsidR="000C0695" w:rsidRDefault="000C0695" w:rsidP="000C0695">
      <w:pPr>
        <w:spacing w:after="0" w:line="240" w:lineRule="auto"/>
        <w:jc w:val="both"/>
        <w:rPr>
          <w:rFonts w:asciiTheme="majorHAnsi" w:hAnsiTheme="majorHAnsi" w:cstheme="majorHAnsi"/>
        </w:rPr>
      </w:pPr>
      <w:r>
        <w:rPr>
          <w:rFonts w:asciiTheme="majorHAnsi" w:hAnsiTheme="majorHAnsi" w:cstheme="majorHAnsi"/>
        </w:rPr>
        <w:t>E – piesārņojošās vielas daudzums gadā</w:t>
      </w:r>
    </w:p>
    <w:p w14:paraId="724F5F0E" w14:textId="77777777" w:rsidR="000C0695" w:rsidRDefault="000C0695" w:rsidP="000C0695">
      <w:pPr>
        <w:spacing w:after="0" w:line="240" w:lineRule="auto"/>
        <w:jc w:val="both"/>
        <w:rPr>
          <w:rFonts w:asciiTheme="majorHAnsi" w:hAnsiTheme="majorHAnsi" w:cstheme="majorHAnsi"/>
        </w:rPr>
      </w:pPr>
      <w:r>
        <w:rPr>
          <w:rFonts w:asciiTheme="majorHAnsi" w:hAnsiTheme="majorHAnsi" w:cstheme="majorHAnsi"/>
        </w:rPr>
        <w:t>N – dzinēju (tehnikas vienību) skaits</w:t>
      </w:r>
    </w:p>
    <w:p w14:paraId="69FE8A87" w14:textId="77777777" w:rsidR="000C0695" w:rsidRDefault="000C0695" w:rsidP="000C0695">
      <w:pPr>
        <w:spacing w:after="0" w:line="240" w:lineRule="auto"/>
        <w:jc w:val="both"/>
        <w:rPr>
          <w:rFonts w:asciiTheme="majorHAnsi" w:hAnsiTheme="majorHAnsi" w:cstheme="majorHAnsi"/>
        </w:rPr>
      </w:pPr>
      <w:r>
        <w:rPr>
          <w:rFonts w:asciiTheme="majorHAnsi" w:hAnsiTheme="majorHAnsi" w:cstheme="majorHAnsi"/>
        </w:rPr>
        <w:t>HRS – darbības stundas</w:t>
      </w:r>
    </w:p>
    <w:p w14:paraId="6515535A" w14:textId="77777777" w:rsidR="000C0695" w:rsidRDefault="000C0695" w:rsidP="000C0695">
      <w:pPr>
        <w:spacing w:after="0" w:line="240" w:lineRule="auto"/>
        <w:jc w:val="both"/>
        <w:rPr>
          <w:rFonts w:asciiTheme="majorHAnsi" w:hAnsiTheme="majorHAnsi" w:cstheme="majorHAnsi"/>
        </w:rPr>
      </w:pPr>
      <w:r>
        <w:rPr>
          <w:rFonts w:asciiTheme="majorHAnsi" w:hAnsiTheme="majorHAnsi" w:cstheme="majorHAnsi"/>
        </w:rPr>
        <w:t>P – dzinēja jauda (kW)</w:t>
      </w:r>
    </w:p>
    <w:p w14:paraId="7E2B9CA0" w14:textId="77777777" w:rsidR="000C0695" w:rsidRDefault="000C0695" w:rsidP="000C0695">
      <w:pPr>
        <w:spacing w:after="0" w:line="240" w:lineRule="auto"/>
        <w:jc w:val="both"/>
        <w:rPr>
          <w:rFonts w:asciiTheme="majorHAnsi" w:hAnsiTheme="majorHAnsi" w:cstheme="majorHAnsi"/>
        </w:rPr>
      </w:pPr>
      <w:r>
        <w:rPr>
          <w:rFonts w:asciiTheme="majorHAnsi" w:hAnsiTheme="majorHAnsi" w:cstheme="majorHAnsi"/>
        </w:rPr>
        <w:t>DFA – tehnikas nolietojuma koeficients</w:t>
      </w:r>
    </w:p>
    <w:p w14:paraId="6A24ACC5" w14:textId="77777777" w:rsidR="000C0695" w:rsidRDefault="000C0695" w:rsidP="000C0695">
      <w:pPr>
        <w:spacing w:after="0" w:line="240" w:lineRule="auto"/>
        <w:jc w:val="both"/>
        <w:rPr>
          <w:rFonts w:asciiTheme="majorHAnsi" w:hAnsiTheme="majorHAnsi" w:cstheme="majorHAnsi"/>
        </w:rPr>
      </w:pPr>
      <w:r>
        <w:rPr>
          <w:rFonts w:asciiTheme="majorHAnsi" w:hAnsiTheme="majorHAnsi" w:cstheme="majorHAnsi"/>
        </w:rPr>
        <w:lastRenderedPageBreak/>
        <w:t>LFA – noslodzes koeficients</w:t>
      </w:r>
    </w:p>
    <w:p w14:paraId="1C04EB25" w14:textId="77777777" w:rsidR="000C0695" w:rsidRDefault="000C0695" w:rsidP="000C0695">
      <w:pPr>
        <w:spacing w:after="0" w:line="240" w:lineRule="auto"/>
        <w:jc w:val="both"/>
        <w:rPr>
          <w:rFonts w:asciiTheme="majorHAnsi" w:hAnsiTheme="majorHAnsi" w:cstheme="majorHAnsi"/>
        </w:rPr>
      </w:pPr>
      <w:proofErr w:type="spellStart"/>
      <w:r>
        <w:rPr>
          <w:rFonts w:asciiTheme="majorHAnsi" w:hAnsiTheme="majorHAnsi" w:cstheme="majorHAnsi"/>
        </w:rPr>
        <w:t>EF</w:t>
      </w:r>
      <w:r w:rsidRPr="0003723E">
        <w:rPr>
          <w:rFonts w:asciiTheme="majorHAnsi" w:hAnsiTheme="majorHAnsi" w:cstheme="majorHAnsi"/>
          <w:vertAlign w:val="subscript"/>
        </w:rPr>
        <w:t>Base</w:t>
      </w:r>
      <w:proofErr w:type="spellEnd"/>
      <w:r w:rsidRPr="0003723E">
        <w:rPr>
          <w:rFonts w:asciiTheme="majorHAnsi" w:hAnsiTheme="majorHAnsi" w:cstheme="majorHAnsi"/>
          <w:vertAlign w:val="subscript"/>
        </w:rPr>
        <w:t xml:space="preserve"> </w:t>
      </w:r>
      <w:r>
        <w:rPr>
          <w:rFonts w:asciiTheme="majorHAnsi" w:hAnsiTheme="majorHAnsi" w:cstheme="majorHAnsi"/>
        </w:rPr>
        <w:t>– emisijas faktors (g/kWh)</w:t>
      </w:r>
    </w:p>
    <w:p w14:paraId="03BD9B4C" w14:textId="77777777" w:rsidR="000C0695" w:rsidRDefault="000C0695" w:rsidP="000C0695">
      <w:pPr>
        <w:spacing w:after="0" w:line="240" w:lineRule="auto"/>
        <w:jc w:val="both"/>
        <w:rPr>
          <w:rFonts w:asciiTheme="majorHAnsi" w:hAnsiTheme="majorHAnsi" w:cstheme="majorHAnsi"/>
        </w:rPr>
      </w:pPr>
    </w:p>
    <w:p w14:paraId="1BFB7692" w14:textId="77777777" w:rsidR="000C0695" w:rsidRPr="00B928D1" w:rsidRDefault="000C0695" w:rsidP="000C0695">
      <w:pPr>
        <w:spacing w:after="0" w:line="240" w:lineRule="auto"/>
        <w:jc w:val="both"/>
        <w:rPr>
          <w:rFonts w:asciiTheme="majorHAnsi" w:hAnsiTheme="majorHAnsi" w:cstheme="majorHAnsi"/>
        </w:rPr>
      </w:pPr>
      <w:r>
        <w:rPr>
          <w:rFonts w:asciiTheme="majorHAnsi" w:hAnsiTheme="majorHAnsi" w:cstheme="majorHAnsi"/>
        </w:rPr>
        <w:t>EMEP/EEA metodikas [4] 49.lpp. norādīts – ja trūkst nacionālā līmeņa datu, tad var izmantot Dānijas emisijas faktoru krājumu (</w:t>
      </w:r>
      <w:proofErr w:type="spellStart"/>
      <w:r>
        <w:rPr>
          <w:rFonts w:asciiTheme="majorHAnsi" w:hAnsiTheme="majorHAnsi" w:cstheme="majorHAnsi"/>
        </w:rPr>
        <w:t>Winter&amp;Nielsen</w:t>
      </w:r>
      <w:proofErr w:type="spellEnd"/>
      <w:r>
        <w:rPr>
          <w:rFonts w:asciiTheme="majorHAnsi" w:hAnsiTheme="majorHAnsi" w:cstheme="majorHAnsi"/>
        </w:rPr>
        <w:t xml:space="preserve">, 2006) [5]: </w:t>
      </w:r>
      <w:r w:rsidRPr="00B928D1">
        <w:rPr>
          <w:rFonts w:asciiTheme="majorHAnsi" w:hAnsiTheme="majorHAnsi" w:cstheme="majorHAnsi"/>
        </w:rPr>
        <w:t>http://www2.mst.dk/Udgiv/publications/2006/87-7052-085-2/pdf/87-7052-086-0.pdf</w:t>
      </w:r>
    </w:p>
    <w:p w14:paraId="19008F37" w14:textId="77777777" w:rsidR="000C0695" w:rsidRDefault="000C0695" w:rsidP="000C0695">
      <w:pPr>
        <w:spacing w:after="0" w:line="240" w:lineRule="auto"/>
        <w:jc w:val="both"/>
        <w:rPr>
          <w:rFonts w:asciiTheme="majorHAnsi" w:hAnsiTheme="majorHAnsi" w:cstheme="majorHAnsi"/>
        </w:rPr>
      </w:pPr>
    </w:p>
    <w:p w14:paraId="4582F218" w14:textId="7FD9B8EB" w:rsidR="000C0695" w:rsidRDefault="000C0695" w:rsidP="000C0695">
      <w:pPr>
        <w:spacing w:after="0" w:line="240" w:lineRule="auto"/>
        <w:jc w:val="both"/>
        <w:rPr>
          <w:rFonts w:asciiTheme="majorHAnsi" w:hAnsiTheme="majorHAnsi" w:cstheme="majorHAnsi"/>
        </w:rPr>
      </w:pPr>
      <w:r>
        <w:rPr>
          <w:rFonts w:asciiTheme="majorHAnsi" w:hAnsiTheme="majorHAnsi" w:cstheme="majorHAnsi"/>
        </w:rPr>
        <w:t xml:space="preserve">Saskaņā ar šī izpētes ziņojuma [5] 22.tabulu, slodzes koeficients frontālajam iekrāvējam 0,5, </w:t>
      </w:r>
      <w:r w:rsidR="00B45811">
        <w:rPr>
          <w:rFonts w:asciiTheme="majorHAnsi" w:hAnsiTheme="majorHAnsi" w:cstheme="majorHAnsi"/>
        </w:rPr>
        <w:t>drupinātājam, šķirotājam, mazgātājam slodzes koeficients nav norādīts, aprēķinos pieņemts 0,5</w:t>
      </w:r>
      <w:r>
        <w:rPr>
          <w:rFonts w:asciiTheme="majorHAnsi" w:hAnsiTheme="majorHAnsi" w:cstheme="majorHAnsi"/>
        </w:rPr>
        <w:t xml:space="preserve">. Tehnikas nolietojuma koeficients saskaņā ar  </w:t>
      </w:r>
      <w:r w:rsidRPr="00946BBC">
        <w:rPr>
          <w:rFonts w:asciiTheme="majorHAnsi" w:hAnsiTheme="majorHAnsi" w:cstheme="majorHAnsi"/>
        </w:rPr>
        <w:t xml:space="preserve">EMEP/EEA </w:t>
      </w:r>
      <w:proofErr w:type="spellStart"/>
      <w:r w:rsidRPr="00946BBC">
        <w:rPr>
          <w:rFonts w:asciiTheme="majorHAnsi" w:hAnsiTheme="majorHAnsi" w:cstheme="majorHAnsi"/>
        </w:rPr>
        <w:t>emission</w:t>
      </w:r>
      <w:proofErr w:type="spellEnd"/>
      <w:r w:rsidRPr="00946BBC">
        <w:rPr>
          <w:rFonts w:asciiTheme="majorHAnsi" w:hAnsiTheme="majorHAnsi" w:cstheme="majorHAnsi"/>
        </w:rPr>
        <w:t xml:space="preserve"> </w:t>
      </w:r>
      <w:proofErr w:type="spellStart"/>
      <w:r w:rsidRPr="00946BBC">
        <w:rPr>
          <w:rFonts w:asciiTheme="majorHAnsi" w:hAnsiTheme="majorHAnsi" w:cstheme="majorHAnsi"/>
        </w:rPr>
        <w:t>inventory</w:t>
      </w:r>
      <w:proofErr w:type="spellEnd"/>
      <w:r w:rsidRPr="00946BBC">
        <w:rPr>
          <w:rFonts w:asciiTheme="majorHAnsi" w:hAnsiTheme="majorHAnsi" w:cstheme="majorHAnsi"/>
        </w:rPr>
        <w:t xml:space="preserve"> </w:t>
      </w:r>
      <w:proofErr w:type="spellStart"/>
      <w:r w:rsidRPr="00946BBC">
        <w:rPr>
          <w:rFonts w:asciiTheme="majorHAnsi" w:hAnsiTheme="majorHAnsi" w:cstheme="majorHAnsi"/>
        </w:rPr>
        <w:t>guidebook</w:t>
      </w:r>
      <w:proofErr w:type="spellEnd"/>
      <w:r w:rsidRPr="00946BBC">
        <w:rPr>
          <w:rFonts w:asciiTheme="majorHAnsi" w:hAnsiTheme="majorHAnsi" w:cstheme="majorHAnsi"/>
        </w:rPr>
        <w:t xml:space="preserve"> 2019, 1.A.4. “</w:t>
      </w:r>
      <w:proofErr w:type="spellStart"/>
      <w:r w:rsidRPr="00946BBC">
        <w:rPr>
          <w:rFonts w:asciiTheme="majorHAnsi" w:hAnsiTheme="majorHAnsi" w:cstheme="majorHAnsi"/>
          <w:bCs/>
        </w:rPr>
        <w:t>Non-road</w:t>
      </w:r>
      <w:proofErr w:type="spellEnd"/>
      <w:r w:rsidRPr="00946BBC">
        <w:rPr>
          <w:rFonts w:asciiTheme="majorHAnsi" w:hAnsiTheme="majorHAnsi" w:cstheme="majorHAnsi"/>
          <w:bCs/>
        </w:rPr>
        <w:t xml:space="preserve"> </w:t>
      </w:r>
      <w:proofErr w:type="spellStart"/>
      <w:r w:rsidRPr="00946BBC">
        <w:rPr>
          <w:rFonts w:asciiTheme="majorHAnsi" w:hAnsiTheme="majorHAnsi" w:cstheme="majorHAnsi"/>
          <w:bCs/>
        </w:rPr>
        <w:t>mobile</w:t>
      </w:r>
      <w:proofErr w:type="spellEnd"/>
      <w:r w:rsidRPr="00946BBC">
        <w:rPr>
          <w:rFonts w:asciiTheme="majorHAnsi" w:hAnsiTheme="majorHAnsi" w:cstheme="majorHAnsi"/>
          <w:bCs/>
        </w:rPr>
        <w:t xml:space="preserve"> </w:t>
      </w:r>
      <w:proofErr w:type="spellStart"/>
      <w:r w:rsidRPr="00946BBC">
        <w:rPr>
          <w:rFonts w:asciiTheme="majorHAnsi" w:hAnsiTheme="majorHAnsi" w:cstheme="majorHAnsi"/>
          <w:bCs/>
        </w:rPr>
        <w:t>sources</w:t>
      </w:r>
      <w:proofErr w:type="spellEnd"/>
      <w:r w:rsidRPr="00946BBC">
        <w:rPr>
          <w:rFonts w:asciiTheme="majorHAnsi" w:hAnsiTheme="majorHAnsi" w:cstheme="majorHAnsi"/>
          <w:bCs/>
        </w:rPr>
        <w:t xml:space="preserve"> </w:t>
      </w:r>
      <w:proofErr w:type="spellStart"/>
      <w:r w:rsidRPr="00946BBC">
        <w:rPr>
          <w:rFonts w:asciiTheme="majorHAnsi" w:hAnsiTheme="majorHAnsi" w:cstheme="majorHAnsi"/>
          <w:bCs/>
        </w:rPr>
        <w:t>and</w:t>
      </w:r>
      <w:proofErr w:type="spellEnd"/>
      <w:r w:rsidRPr="00946BBC">
        <w:rPr>
          <w:rFonts w:asciiTheme="majorHAnsi" w:hAnsiTheme="majorHAnsi" w:cstheme="majorHAnsi"/>
          <w:bCs/>
        </w:rPr>
        <w:t xml:space="preserve"> </w:t>
      </w:r>
      <w:proofErr w:type="spellStart"/>
      <w:r w:rsidRPr="00946BBC">
        <w:rPr>
          <w:rFonts w:asciiTheme="majorHAnsi" w:hAnsiTheme="majorHAnsi" w:cstheme="majorHAnsi"/>
          <w:bCs/>
        </w:rPr>
        <w:t>machinery</w:t>
      </w:r>
      <w:proofErr w:type="spellEnd"/>
      <w:r w:rsidRPr="00946BBC">
        <w:rPr>
          <w:rFonts w:asciiTheme="majorHAnsi" w:hAnsiTheme="majorHAnsi" w:cstheme="majorHAnsi"/>
          <w:bCs/>
        </w:rPr>
        <w:t>”</w:t>
      </w:r>
      <w:r>
        <w:rPr>
          <w:rFonts w:asciiTheme="majorHAnsi" w:hAnsiTheme="majorHAnsi" w:cstheme="majorHAnsi"/>
          <w:bCs/>
        </w:rPr>
        <w:t xml:space="preserve"> </w:t>
      </w:r>
      <w:r>
        <w:rPr>
          <w:rFonts w:asciiTheme="majorHAnsi" w:hAnsiTheme="majorHAnsi" w:cstheme="majorHAnsi"/>
        </w:rPr>
        <w:t xml:space="preserve">3-11 tabulu: </w:t>
      </w:r>
      <w:proofErr w:type="spellStart"/>
      <w:r>
        <w:rPr>
          <w:rFonts w:asciiTheme="majorHAnsi" w:hAnsiTheme="majorHAnsi" w:cstheme="majorHAnsi"/>
          <w:bCs/>
        </w:rPr>
        <w:t>NO</w:t>
      </w:r>
      <w:r w:rsidRPr="005008ED">
        <w:rPr>
          <w:rFonts w:asciiTheme="majorHAnsi" w:hAnsiTheme="majorHAnsi" w:cstheme="majorHAnsi"/>
          <w:bCs/>
          <w:vertAlign w:val="subscript"/>
        </w:rPr>
        <w:t>x</w:t>
      </w:r>
      <w:proofErr w:type="spellEnd"/>
      <w:r>
        <w:rPr>
          <w:rFonts w:asciiTheme="majorHAnsi" w:hAnsiTheme="majorHAnsi" w:cstheme="majorHAnsi"/>
          <w:bCs/>
        </w:rPr>
        <w:t xml:space="preserve"> – 0,008, GOS – 0,027, CO – 0,151, PM (PM = PM</w:t>
      </w:r>
      <w:r w:rsidRPr="005008ED">
        <w:rPr>
          <w:rFonts w:asciiTheme="majorHAnsi" w:hAnsiTheme="majorHAnsi" w:cstheme="majorHAnsi"/>
          <w:bCs/>
          <w:vertAlign w:val="subscript"/>
        </w:rPr>
        <w:t>10</w:t>
      </w:r>
      <w:r>
        <w:rPr>
          <w:rFonts w:asciiTheme="majorHAnsi" w:hAnsiTheme="majorHAnsi" w:cstheme="majorHAnsi"/>
          <w:bCs/>
        </w:rPr>
        <w:t xml:space="preserve"> = PM</w:t>
      </w:r>
      <w:r w:rsidRPr="005008ED">
        <w:rPr>
          <w:rFonts w:asciiTheme="majorHAnsi" w:hAnsiTheme="majorHAnsi" w:cstheme="majorHAnsi"/>
          <w:bCs/>
          <w:vertAlign w:val="subscript"/>
        </w:rPr>
        <w:t>2,5</w:t>
      </w:r>
      <w:r>
        <w:rPr>
          <w:rFonts w:asciiTheme="majorHAnsi" w:hAnsiTheme="majorHAnsi" w:cstheme="majorHAnsi"/>
          <w:bCs/>
        </w:rPr>
        <w:t xml:space="preserve">) – 0,473. </w:t>
      </w:r>
    </w:p>
    <w:p w14:paraId="4B8E56A3" w14:textId="77777777" w:rsidR="000C0695" w:rsidRDefault="000C0695" w:rsidP="000C0695">
      <w:pPr>
        <w:spacing w:after="0" w:line="240" w:lineRule="auto"/>
        <w:jc w:val="both"/>
        <w:rPr>
          <w:rFonts w:asciiTheme="majorHAnsi" w:hAnsiTheme="majorHAnsi" w:cstheme="majorHAnsi"/>
        </w:rPr>
      </w:pPr>
    </w:p>
    <w:p w14:paraId="2E9E95D7" w14:textId="6C0E3C5B" w:rsidR="000C0695" w:rsidRDefault="000C0695" w:rsidP="000C0695">
      <w:pPr>
        <w:spacing w:after="0" w:line="240" w:lineRule="auto"/>
        <w:jc w:val="both"/>
        <w:rPr>
          <w:rFonts w:asciiTheme="majorHAnsi" w:hAnsiTheme="majorHAnsi" w:cstheme="majorHAnsi"/>
        </w:rPr>
      </w:pPr>
      <w:r>
        <w:rPr>
          <w:rFonts w:asciiTheme="majorHAnsi" w:hAnsiTheme="majorHAnsi" w:cstheme="majorHAnsi"/>
        </w:rPr>
        <w:t xml:space="preserve">Emisijas intensitāti </w:t>
      </w:r>
      <w:r w:rsidR="00397651">
        <w:rPr>
          <w:rFonts w:asciiTheme="majorHAnsi" w:hAnsiTheme="majorHAnsi" w:cstheme="majorHAnsi"/>
        </w:rPr>
        <w:t xml:space="preserve">(g/s) </w:t>
      </w:r>
      <w:r>
        <w:rPr>
          <w:rFonts w:asciiTheme="majorHAnsi" w:hAnsiTheme="majorHAnsi" w:cstheme="majorHAnsi"/>
        </w:rPr>
        <w:t>aprēķina pēc formulas:</w:t>
      </w:r>
    </w:p>
    <w:p w14:paraId="14E71ECB" w14:textId="77777777" w:rsidR="000C0695" w:rsidRPr="00EB5B43" w:rsidRDefault="003A2243" w:rsidP="000C0695">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14:paraId="01950261" w14:textId="77777777" w:rsidR="000C0695" w:rsidRDefault="000C0695" w:rsidP="000C0695">
      <w:pPr>
        <w:spacing w:after="0" w:line="240" w:lineRule="auto"/>
        <w:jc w:val="both"/>
        <w:rPr>
          <w:rFonts w:asciiTheme="majorHAnsi" w:hAnsiTheme="majorHAnsi" w:cstheme="majorHAnsi"/>
        </w:rPr>
      </w:pPr>
      <w:r>
        <w:rPr>
          <w:rFonts w:asciiTheme="majorHAnsi" w:hAnsiTheme="majorHAnsi" w:cstheme="majorHAnsi"/>
        </w:rPr>
        <w:t>Kur:</w:t>
      </w:r>
    </w:p>
    <w:p w14:paraId="4C88F24B" w14:textId="77777777" w:rsidR="000C0695" w:rsidRDefault="000C0695" w:rsidP="000C0695">
      <w:pPr>
        <w:spacing w:after="0" w:line="240" w:lineRule="auto"/>
        <w:jc w:val="both"/>
        <w:rPr>
          <w:rFonts w:asciiTheme="majorHAnsi" w:hAnsiTheme="majorHAnsi" w:cstheme="majorHAnsi"/>
        </w:rPr>
      </w:pPr>
      <w:r>
        <w:rPr>
          <w:rFonts w:asciiTheme="majorHAnsi" w:hAnsiTheme="majorHAnsi" w:cstheme="majorHAnsi"/>
        </w:rPr>
        <w:t>N – darbības laiks (h/a)</w:t>
      </w:r>
    </w:p>
    <w:p w14:paraId="3CC403C9" w14:textId="77777777" w:rsidR="000C0695" w:rsidRDefault="000C0695" w:rsidP="000C0695">
      <w:pPr>
        <w:spacing w:after="0" w:line="240" w:lineRule="auto"/>
        <w:jc w:val="both"/>
        <w:rPr>
          <w:rFonts w:asciiTheme="majorHAnsi" w:hAnsiTheme="majorHAnsi" w:cstheme="majorHAnsi"/>
        </w:rPr>
      </w:pPr>
    </w:p>
    <w:p w14:paraId="46D20179" w14:textId="77777777" w:rsidR="000C0695" w:rsidRPr="000912E2" w:rsidRDefault="000C0695" w:rsidP="000C0695">
      <w:pPr>
        <w:spacing w:after="0" w:line="240" w:lineRule="auto"/>
        <w:jc w:val="center"/>
        <w:rPr>
          <w:rFonts w:asciiTheme="majorHAnsi" w:hAnsiTheme="majorHAnsi" w:cstheme="majorHAnsi"/>
          <w:b/>
        </w:rPr>
      </w:pPr>
      <w:r w:rsidRPr="000912E2">
        <w:rPr>
          <w:rFonts w:asciiTheme="majorHAnsi" w:hAnsiTheme="majorHAnsi" w:cstheme="majorHAnsi"/>
          <w:b/>
        </w:rPr>
        <w:t>Derīgo izrakteņu ieguvē un apstrādē izmantotās tehnikas radītās emisijas</w:t>
      </w:r>
    </w:p>
    <w:p w14:paraId="018F556E" w14:textId="1C47C582" w:rsidR="000C0695" w:rsidRPr="000912E2" w:rsidRDefault="000C0695" w:rsidP="000C0695">
      <w:pPr>
        <w:spacing w:after="0" w:line="240" w:lineRule="auto"/>
        <w:jc w:val="right"/>
        <w:rPr>
          <w:rFonts w:asciiTheme="majorHAnsi" w:hAnsiTheme="majorHAnsi" w:cstheme="majorHAnsi"/>
        </w:rPr>
      </w:pPr>
      <w:r>
        <w:rPr>
          <w:rFonts w:asciiTheme="majorHAnsi" w:hAnsiTheme="majorHAnsi" w:cstheme="majorHAnsi"/>
        </w:rPr>
        <w:t>2.1.</w:t>
      </w:r>
      <w:r w:rsidR="009F6E6E">
        <w:rPr>
          <w:rFonts w:asciiTheme="majorHAnsi" w:hAnsiTheme="majorHAnsi" w:cstheme="majorHAnsi"/>
        </w:rPr>
        <w:t>3.7</w:t>
      </w:r>
      <w:r w:rsidRPr="000912E2">
        <w:rPr>
          <w:rFonts w:asciiTheme="majorHAnsi" w:hAnsiTheme="majorHAnsi" w:cstheme="majorHAnsi"/>
        </w:rPr>
        <w:t>.tabula</w:t>
      </w:r>
    </w:p>
    <w:tbl>
      <w:tblPr>
        <w:tblStyle w:val="TableGrid"/>
        <w:tblW w:w="959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215"/>
        <w:gridCol w:w="738"/>
        <w:gridCol w:w="738"/>
        <w:gridCol w:w="738"/>
        <w:gridCol w:w="738"/>
        <w:gridCol w:w="738"/>
        <w:gridCol w:w="738"/>
        <w:gridCol w:w="738"/>
        <w:gridCol w:w="738"/>
        <w:gridCol w:w="738"/>
        <w:gridCol w:w="738"/>
      </w:tblGrid>
      <w:tr w:rsidR="000C0695" w:rsidRPr="0009264F" w14:paraId="1419936E" w14:textId="77777777" w:rsidTr="00E0725B">
        <w:trPr>
          <w:jc w:val="center"/>
        </w:trPr>
        <w:tc>
          <w:tcPr>
            <w:tcW w:w="2215" w:type="dxa"/>
            <w:vMerge w:val="restart"/>
            <w:tcBorders>
              <w:top w:val="double" w:sz="4" w:space="0" w:color="auto"/>
              <w:bottom w:val="single" w:sz="6" w:space="0" w:color="auto"/>
            </w:tcBorders>
            <w:shd w:val="clear" w:color="auto" w:fill="E2EFD9" w:themeFill="accent6" w:themeFillTint="33"/>
            <w:vAlign w:val="center"/>
          </w:tcPr>
          <w:p w14:paraId="72CD0199" w14:textId="77777777" w:rsidR="000C0695" w:rsidRPr="0009264F" w:rsidRDefault="000C0695" w:rsidP="000C0695">
            <w:pPr>
              <w:spacing w:after="0" w:line="240" w:lineRule="auto"/>
              <w:rPr>
                <w:rFonts w:asciiTheme="majorHAnsi" w:hAnsiTheme="majorHAnsi" w:cstheme="majorHAnsi"/>
                <w:b/>
                <w:sz w:val="18"/>
                <w:szCs w:val="18"/>
              </w:rPr>
            </w:pPr>
            <w:r w:rsidRPr="0009264F">
              <w:rPr>
                <w:rFonts w:asciiTheme="majorHAnsi" w:hAnsiTheme="majorHAnsi" w:cstheme="majorHAnsi"/>
                <w:b/>
                <w:sz w:val="18"/>
                <w:szCs w:val="18"/>
              </w:rPr>
              <w:t>Tehnikas vienība</w:t>
            </w:r>
          </w:p>
        </w:tc>
        <w:tc>
          <w:tcPr>
            <w:tcW w:w="1476" w:type="dxa"/>
            <w:gridSpan w:val="2"/>
            <w:tcBorders>
              <w:top w:val="double" w:sz="4" w:space="0" w:color="auto"/>
              <w:bottom w:val="single" w:sz="6" w:space="0" w:color="auto"/>
            </w:tcBorders>
            <w:shd w:val="clear" w:color="auto" w:fill="E2EFD9" w:themeFill="accent6" w:themeFillTint="33"/>
            <w:vAlign w:val="center"/>
          </w:tcPr>
          <w:p w14:paraId="3DC343F8" w14:textId="77777777" w:rsidR="000C0695" w:rsidRPr="0009264F" w:rsidRDefault="000C0695" w:rsidP="000C0695">
            <w:pPr>
              <w:spacing w:after="0" w:line="240" w:lineRule="auto"/>
              <w:jc w:val="center"/>
              <w:rPr>
                <w:rFonts w:asciiTheme="majorHAnsi" w:hAnsiTheme="majorHAnsi" w:cstheme="majorHAnsi"/>
                <w:b/>
                <w:sz w:val="18"/>
                <w:szCs w:val="18"/>
              </w:rPr>
            </w:pPr>
            <w:proofErr w:type="spellStart"/>
            <w:r w:rsidRPr="0009264F">
              <w:rPr>
                <w:rFonts w:asciiTheme="majorHAnsi" w:hAnsiTheme="majorHAnsi" w:cstheme="majorHAnsi"/>
                <w:b/>
                <w:sz w:val="18"/>
                <w:szCs w:val="18"/>
              </w:rPr>
              <w:t>NO</w:t>
            </w:r>
            <w:r w:rsidRPr="00DC48FC">
              <w:rPr>
                <w:rFonts w:asciiTheme="majorHAnsi" w:hAnsiTheme="majorHAnsi" w:cstheme="majorHAnsi"/>
                <w:b/>
                <w:sz w:val="18"/>
                <w:szCs w:val="18"/>
                <w:vertAlign w:val="subscript"/>
              </w:rPr>
              <w:t>x</w:t>
            </w:r>
            <w:proofErr w:type="spellEnd"/>
          </w:p>
        </w:tc>
        <w:tc>
          <w:tcPr>
            <w:tcW w:w="1476" w:type="dxa"/>
            <w:gridSpan w:val="2"/>
            <w:tcBorders>
              <w:top w:val="double" w:sz="4" w:space="0" w:color="auto"/>
              <w:bottom w:val="single" w:sz="6" w:space="0" w:color="auto"/>
            </w:tcBorders>
            <w:shd w:val="clear" w:color="auto" w:fill="E2EFD9" w:themeFill="accent6" w:themeFillTint="33"/>
            <w:vAlign w:val="center"/>
          </w:tcPr>
          <w:p w14:paraId="07134A01" w14:textId="77777777" w:rsidR="000C0695" w:rsidRPr="0009264F" w:rsidRDefault="000C0695"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CO</w:t>
            </w:r>
          </w:p>
        </w:tc>
        <w:tc>
          <w:tcPr>
            <w:tcW w:w="1476" w:type="dxa"/>
            <w:gridSpan w:val="2"/>
            <w:tcBorders>
              <w:top w:val="double" w:sz="4" w:space="0" w:color="auto"/>
              <w:bottom w:val="single" w:sz="6" w:space="0" w:color="auto"/>
            </w:tcBorders>
            <w:shd w:val="clear" w:color="auto" w:fill="E2EFD9" w:themeFill="accent6" w:themeFillTint="33"/>
            <w:vAlign w:val="center"/>
          </w:tcPr>
          <w:p w14:paraId="0A0AB1BA" w14:textId="77777777" w:rsidR="000C0695" w:rsidRPr="0009264F" w:rsidRDefault="000C0695"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GOS</w:t>
            </w:r>
          </w:p>
        </w:tc>
        <w:tc>
          <w:tcPr>
            <w:tcW w:w="1476" w:type="dxa"/>
            <w:gridSpan w:val="2"/>
            <w:tcBorders>
              <w:top w:val="double" w:sz="4" w:space="0" w:color="auto"/>
              <w:bottom w:val="single" w:sz="6" w:space="0" w:color="auto"/>
            </w:tcBorders>
            <w:shd w:val="clear" w:color="auto" w:fill="E2EFD9" w:themeFill="accent6" w:themeFillTint="33"/>
            <w:vAlign w:val="center"/>
          </w:tcPr>
          <w:p w14:paraId="5750EA3C" w14:textId="77777777" w:rsidR="000C0695" w:rsidRPr="0009264F" w:rsidRDefault="000C0695"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476" w:type="dxa"/>
            <w:gridSpan w:val="2"/>
            <w:tcBorders>
              <w:top w:val="double" w:sz="4" w:space="0" w:color="auto"/>
              <w:bottom w:val="single" w:sz="6" w:space="0" w:color="auto"/>
            </w:tcBorders>
            <w:shd w:val="clear" w:color="auto" w:fill="E2EFD9" w:themeFill="accent6" w:themeFillTint="33"/>
            <w:vAlign w:val="center"/>
          </w:tcPr>
          <w:p w14:paraId="5636EC71" w14:textId="77777777" w:rsidR="000C0695" w:rsidRPr="0009264F" w:rsidRDefault="000C0695"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0C0695" w:rsidRPr="0009264F" w14:paraId="29B4229C" w14:textId="77777777" w:rsidTr="00E0725B">
        <w:trPr>
          <w:jc w:val="center"/>
        </w:trPr>
        <w:tc>
          <w:tcPr>
            <w:tcW w:w="2215" w:type="dxa"/>
            <w:vMerge/>
            <w:tcBorders>
              <w:top w:val="single" w:sz="6" w:space="0" w:color="auto"/>
              <w:bottom w:val="double" w:sz="4" w:space="0" w:color="auto"/>
            </w:tcBorders>
            <w:shd w:val="clear" w:color="auto" w:fill="E2EFD9" w:themeFill="accent6" w:themeFillTint="33"/>
          </w:tcPr>
          <w:p w14:paraId="34399769" w14:textId="77777777" w:rsidR="000C0695" w:rsidRPr="0009264F" w:rsidRDefault="000C0695" w:rsidP="000C0695">
            <w:pPr>
              <w:spacing w:after="0" w:line="240" w:lineRule="auto"/>
              <w:jc w:val="both"/>
              <w:rPr>
                <w:rFonts w:asciiTheme="majorHAnsi" w:hAnsiTheme="majorHAnsi" w:cstheme="majorHAnsi"/>
                <w:b/>
                <w:sz w:val="18"/>
                <w:szCs w:val="18"/>
              </w:rPr>
            </w:pPr>
          </w:p>
        </w:tc>
        <w:tc>
          <w:tcPr>
            <w:tcW w:w="738" w:type="dxa"/>
            <w:tcBorders>
              <w:top w:val="single" w:sz="6" w:space="0" w:color="auto"/>
              <w:bottom w:val="double" w:sz="4" w:space="0" w:color="auto"/>
            </w:tcBorders>
            <w:shd w:val="clear" w:color="auto" w:fill="E2EFD9" w:themeFill="accent6" w:themeFillTint="33"/>
            <w:vAlign w:val="center"/>
          </w:tcPr>
          <w:p w14:paraId="207276AE" w14:textId="77777777" w:rsidR="000C0695" w:rsidRPr="0009264F" w:rsidRDefault="000C0695"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623FBB63" w14:textId="77777777" w:rsidR="000C0695" w:rsidRPr="0009264F" w:rsidRDefault="000C0695"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4204BE6C" w14:textId="77777777" w:rsidR="000C0695" w:rsidRPr="0009264F" w:rsidRDefault="000C0695"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4B0A1FEF" w14:textId="77777777" w:rsidR="000C0695" w:rsidRPr="0009264F" w:rsidRDefault="000C0695"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5E77E079" w14:textId="77777777" w:rsidR="000C0695" w:rsidRPr="0009264F" w:rsidRDefault="000C0695"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37EB7B31" w14:textId="77777777" w:rsidR="000C0695" w:rsidRPr="0009264F" w:rsidRDefault="000C0695"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5FE1DC98" w14:textId="77777777" w:rsidR="000C0695" w:rsidRPr="0009264F" w:rsidRDefault="000C0695"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76D88C3B" w14:textId="77777777" w:rsidR="000C0695" w:rsidRPr="0009264F" w:rsidRDefault="000C0695"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6C88AB8B" w14:textId="77777777" w:rsidR="000C0695" w:rsidRPr="0009264F" w:rsidRDefault="000C0695"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5229D3EE" w14:textId="77777777" w:rsidR="000C0695" w:rsidRPr="0009264F" w:rsidRDefault="000C0695" w:rsidP="000C0695">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EA5188" w:rsidRPr="0009264F" w14:paraId="463D368E" w14:textId="77777777" w:rsidTr="00E0725B">
        <w:trPr>
          <w:jc w:val="center"/>
        </w:trPr>
        <w:tc>
          <w:tcPr>
            <w:tcW w:w="2215" w:type="dxa"/>
            <w:tcBorders>
              <w:top w:val="double" w:sz="4" w:space="0" w:color="auto"/>
            </w:tcBorders>
            <w:vAlign w:val="center"/>
          </w:tcPr>
          <w:p w14:paraId="7EA089A5" w14:textId="31DB79E9" w:rsidR="00EA5188" w:rsidRPr="00A501CA" w:rsidRDefault="00EA5188" w:rsidP="00EA5188">
            <w:pPr>
              <w:spacing w:after="0" w:line="240" w:lineRule="auto"/>
              <w:rPr>
                <w:rFonts w:asciiTheme="majorHAnsi" w:hAnsiTheme="majorHAnsi" w:cstheme="majorHAnsi"/>
                <w:sz w:val="18"/>
                <w:szCs w:val="18"/>
              </w:rPr>
            </w:pPr>
            <w:r>
              <w:rPr>
                <w:rFonts w:asciiTheme="majorHAnsi" w:hAnsiTheme="majorHAnsi" w:cstheme="majorHAnsi"/>
                <w:sz w:val="18"/>
                <w:szCs w:val="18"/>
              </w:rPr>
              <w:t xml:space="preserve">Frontālais iekrāvējs </w:t>
            </w:r>
            <w:r>
              <w:rPr>
                <w:rFonts w:ascii="Calibri Light" w:hAnsi="Calibri Light" w:cs="Calibri Light"/>
                <w:bCs/>
                <w:sz w:val="18"/>
                <w:szCs w:val="18"/>
              </w:rPr>
              <w:t>(IVN_3_1)</w:t>
            </w:r>
          </w:p>
        </w:tc>
        <w:tc>
          <w:tcPr>
            <w:tcW w:w="738" w:type="dxa"/>
            <w:tcBorders>
              <w:top w:val="double" w:sz="4" w:space="0" w:color="auto"/>
            </w:tcBorders>
            <w:vAlign w:val="center"/>
          </w:tcPr>
          <w:p w14:paraId="6FCD6A03" w14:textId="344B4F7B"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0,3701</w:t>
            </w:r>
          </w:p>
        </w:tc>
        <w:tc>
          <w:tcPr>
            <w:tcW w:w="738" w:type="dxa"/>
            <w:tcBorders>
              <w:top w:val="double" w:sz="4" w:space="0" w:color="auto"/>
            </w:tcBorders>
            <w:vAlign w:val="center"/>
          </w:tcPr>
          <w:p w14:paraId="3668E4A9" w14:textId="327442EF"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0,0514</w:t>
            </w:r>
          </w:p>
        </w:tc>
        <w:tc>
          <w:tcPr>
            <w:tcW w:w="738" w:type="dxa"/>
            <w:tcBorders>
              <w:top w:val="double" w:sz="4" w:space="0" w:color="auto"/>
            </w:tcBorders>
            <w:vAlign w:val="center"/>
          </w:tcPr>
          <w:p w14:paraId="7118ECB3" w14:textId="60DBEFED"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0,3522</w:t>
            </w:r>
          </w:p>
        </w:tc>
        <w:tc>
          <w:tcPr>
            <w:tcW w:w="738" w:type="dxa"/>
            <w:tcBorders>
              <w:top w:val="double" w:sz="4" w:space="0" w:color="auto"/>
            </w:tcBorders>
            <w:vAlign w:val="center"/>
          </w:tcPr>
          <w:p w14:paraId="643D8FE7" w14:textId="6841C6E2"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0,0489</w:t>
            </w:r>
          </w:p>
        </w:tc>
        <w:tc>
          <w:tcPr>
            <w:tcW w:w="738" w:type="dxa"/>
            <w:tcBorders>
              <w:top w:val="double" w:sz="4" w:space="0" w:color="auto"/>
            </w:tcBorders>
            <w:vAlign w:val="center"/>
          </w:tcPr>
          <w:p w14:paraId="28C67AF1" w14:textId="0F7C1C59"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0,0272</w:t>
            </w:r>
          </w:p>
        </w:tc>
        <w:tc>
          <w:tcPr>
            <w:tcW w:w="738" w:type="dxa"/>
            <w:tcBorders>
              <w:top w:val="double" w:sz="4" w:space="0" w:color="auto"/>
            </w:tcBorders>
            <w:vAlign w:val="center"/>
          </w:tcPr>
          <w:p w14:paraId="61674A36" w14:textId="7CBC2763"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0,0038</w:t>
            </w:r>
          </w:p>
        </w:tc>
        <w:tc>
          <w:tcPr>
            <w:tcW w:w="738" w:type="dxa"/>
            <w:tcBorders>
              <w:top w:val="double" w:sz="4" w:space="0" w:color="auto"/>
            </w:tcBorders>
            <w:vAlign w:val="center"/>
          </w:tcPr>
          <w:p w14:paraId="5296F194" w14:textId="06C76864"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0,0075</w:t>
            </w:r>
          </w:p>
        </w:tc>
        <w:tc>
          <w:tcPr>
            <w:tcW w:w="738" w:type="dxa"/>
            <w:tcBorders>
              <w:top w:val="double" w:sz="4" w:space="0" w:color="auto"/>
            </w:tcBorders>
            <w:vAlign w:val="center"/>
          </w:tcPr>
          <w:p w14:paraId="03BE8D31" w14:textId="3192D6C3"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0,0010</w:t>
            </w:r>
          </w:p>
        </w:tc>
        <w:tc>
          <w:tcPr>
            <w:tcW w:w="738" w:type="dxa"/>
            <w:tcBorders>
              <w:top w:val="double" w:sz="4" w:space="0" w:color="auto"/>
            </w:tcBorders>
            <w:vAlign w:val="center"/>
          </w:tcPr>
          <w:p w14:paraId="403B3CC9" w14:textId="328F40FC"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0,0075</w:t>
            </w:r>
          </w:p>
        </w:tc>
        <w:tc>
          <w:tcPr>
            <w:tcW w:w="738" w:type="dxa"/>
            <w:tcBorders>
              <w:top w:val="double" w:sz="4" w:space="0" w:color="auto"/>
            </w:tcBorders>
            <w:vAlign w:val="center"/>
          </w:tcPr>
          <w:p w14:paraId="3B97B666" w14:textId="325569DB"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0,0010</w:t>
            </w:r>
          </w:p>
        </w:tc>
      </w:tr>
      <w:tr w:rsidR="00EA5188" w:rsidRPr="0009264F" w14:paraId="20ECC7E6" w14:textId="77777777" w:rsidTr="00E0725B">
        <w:trPr>
          <w:jc w:val="center"/>
        </w:trPr>
        <w:tc>
          <w:tcPr>
            <w:tcW w:w="2215" w:type="dxa"/>
            <w:vAlign w:val="center"/>
          </w:tcPr>
          <w:p w14:paraId="3562B4B6" w14:textId="044A5D7A" w:rsidR="00EA5188" w:rsidRPr="00A501CA" w:rsidRDefault="00EA5188" w:rsidP="00EA5188">
            <w:pPr>
              <w:spacing w:after="0" w:line="240" w:lineRule="auto"/>
              <w:rPr>
                <w:rFonts w:asciiTheme="majorHAnsi" w:hAnsiTheme="majorHAnsi" w:cstheme="majorHAnsi"/>
                <w:sz w:val="18"/>
                <w:szCs w:val="18"/>
              </w:rPr>
            </w:pPr>
            <w:r>
              <w:rPr>
                <w:rFonts w:asciiTheme="majorHAnsi" w:hAnsiTheme="majorHAnsi" w:cstheme="majorHAnsi"/>
                <w:sz w:val="18"/>
                <w:szCs w:val="18"/>
              </w:rPr>
              <w:t xml:space="preserve">Drupinātājs </w:t>
            </w:r>
            <w:r>
              <w:rPr>
                <w:rFonts w:ascii="Calibri Light" w:hAnsi="Calibri Light" w:cs="Calibri Light"/>
                <w:bCs/>
                <w:sz w:val="18"/>
                <w:szCs w:val="18"/>
              </w:rPr>
              <w:t>(IVN_3_2)</w:t>
            </w:r>
          </w:p>
        </w:tc>
        <w:tc>
          <w:tcPr>
            <w:tcW w:w="738" w:type="dxa"/>
            <w:vAlign w:val="center"/>
          </w:tcPr>
          <w:p w14:paraId="26BB7CC4" w14:textId="2C4ACEFF"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0,1361</w:t>
            </w:r>
          </w:p>
        </w:tc>
        <w:tc>
          <w:tcPr>
            <w:tcW w:w="738" w:type="dxa"/>
            <w:vAlign w:val="center"/>
          </w:tcPr>
          <w:p w14:paraId="01AE2C18" w14:textId="412EA6E7"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0,0504</w:t>
            </w:r>
          </w:p>
        </w:tc>
        <w:tc>
          <w:tcPr>
            <w:tcW w:w="738" w:type="dxa"/>
            <w:vAlign w:val="center"/>
          </w:tcPr>
          <w:p w14:paraId="11DE53BD" w14:textId="7D4F2B85"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0,1295</w:t>
            </w:r>
          </w:p>
        </w:tc>
        <w:tc>
          <w:tcPr>
            <w:tcW w:w="738" w:type="dxa"/>
            <w:vAlign w:val="center"/>
          </w:tcPr>
          <w:p w14:paraId="193F23ED" w14:textId="41DD7550"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0,0480</w:t>
            </w:r>
          </w:p>
        </w:tc>
        <w:tc>
          <w:tcPr>
            <w:tcW w:w="738" w:type="dxa"/>
            <w:vAlign w:val="center"/>
          </w:tcPr>
          <w:p w14:paraId="2651F04C" w14:textId="216F4ACB"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0,0100</w:t>
            </w:r>
          </w:p>
        </w:tc>
        <w:tc>
          <w:tcPr>
            <w:tcW w:w="738" w:type="dxa"/>
            <w:vAlign w:val="center"/>
          </w:tcPr>
          <w:p w14:paraId="307C6C1A" w14:textId="049868A1"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0,0037</w:t>
            </w:r>
          </w:p>
        </w:tc>
        <w:tc>
          <w:tcPr>
            <w:tcW w:w="738" w:type="dxa"/>
            <w:vAlign w:val="center"/>
          </w:tcPr>
          <w:p w14:paraId="304BE8C7" w14:textId="2467E629"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0,0028</w:t>
            </w:r>
          </w:p>
        </w:tc>
        <w:tc>
          <w:tcPr>
            <w:tcW w:w="738" w:type="dxa"/>
            <w:vAlign w:val="center"/>
          </w:tcPr>
          <w:p w14:paraId="6B2DF122" w14:textId="218A7A81"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0,0010</w:t>
            </w:r>
          </w:p>
        </w:tc>
        <w:tc>
          <w:tcPr>
            <w:tcW w:w="738" w:type="dxa"/>
            <w:vAlign w:val="center"/>
          </w:tcPr>
          <w:p w14:paraId="5C889332" w14:textId="521F8617"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0,0028</w:t>
            </w:r>
          </w:p>
        </w:tc>
        <w:tc>
          <w:tcPr>
            <w:tcW w:w="738" w:type="dxa"/>
            <w:vAlign w:val="center"/>
          </w:tcPr>
          <w:p w14:paraId="7E83CA17" w14:textId="187CE4BE"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0,0010</w:t>
            </w:r>
          </w:p>
        </w:tc>
      </w:tr>
      <w:tr w:rsidR="00EA5188" w:rsidRPr="0009264F" w14:paraId="40DE67FC" w14:textId="77777777" w:rsidTr="00E0725B">
        <w:trPr>
          <w:jc w:val="center"/>
        </w:trPr>
        <w:tc>
          <w:tcPr>
            <w:tcW w:w="2215" w:type="dxa"/>
            <w:vAlign w:val="center"/>
          </w:tcPr>
          <w:p w14:paraId="36BD79A1" w14:textId="36DFF61A" w:rsidR="00EA5188" w:rsidRPr="00A501CA" w:rsidRDefault="00EA5188" w:rsidP="00EA5188">
            <w:pPr>
              <w:spacing w:after="0" w:line="240" w:lineRule="auto"/>
              <w:rPr>
                <w:rFonts w:asciiTheme="majorHAnsi" w:hAnsiTheme="majorHAnsi" w:cstheme="majorHAnsi"/>
                <w:sz w:val="18"/>
                <w:szCs w:val="18"/>
              </w:rPr>
            </w:pPr>
            <w:r>
              <w:rPr>
                <w:rFonts w:asciiTheme="majorHAnsi" w:hAnsiTheme="majorHAnsi" w:cstheme="majorHAnsi"/>
                <w:sz w:val="18"/>
                <w:szCs w:val="18"/>
              </w:rPr>
              <w:t xml:space="preserve">Šķirotājs </w:t>
            </w:r>
            <w:r>
              <w:rPr>
                <w:rFonts w:ascii="Calibri Light" w:hAnsi="Calibri Light" w:cs="Calibri Light"/>
                <w:bCs/>
                <w:sz w:val="18"/>
                <w:szCs w:val="18"/>
              </w:rPr>
              <w:t>(IVN_3_2)</w:t>
            </w:r>
          </w:p>
        </w:tc>
        <w:tc>
          <w:tcPr>
            <w:tcW w:w="738" w:type="dxa"/>
            <w:vAlign w:val="center"/>
          </w:tcPr>
          <w:p w14:paraId="1DEFDC5F" w14:textId="1EF4AC34"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0,0510</w:t>
            </w:r>
          </w:p>
        </w:tc>
        <w:tc>
          <w:tcPr>
            <w:tcW w:w="738" w:type="dxa"/>
            <w:vAlign w:val="center"/>
          </w:tcPr>
          <w:p w14:paraId="15E5FBE9" w14:textId="41381B3E"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0,0189</w:t>
            </w:r>
          </w:p>
        </w:tc>
        <w:tc>
          <w:tcPr>
            <w:tcW w:w="738" w:type="dxa"/>
            <w:vAlign w:val="center"/>
          </w:tcPr>
          <w:p w14:paraId="32FDD37E" w14:textId="02741D36"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0,0486</w:t>
            </w:r>
          </w:p>
        </w:tc>
        <w:tc>
          <w:tcPr>
            <w:tcW w:w="738" w:type="dxa"/>
            <w:vAlign w:val="center"/>
          </w:tcPr>
          <w:p w14:paraId="4EA744F1" w14:textId="4F45E60F"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0,0180</w:t>
            </w:r>
          </w:p>
        </w:tc>
        <w:tc>
          <w:tcPr>
            <w:tcW w:w="738" w:type="dxa"/>
            <w:vAlign w:val="center"/>
          </w:tcPr>
          <w:p w14:paraId="020CA5ED" w14:textId="2163C343"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0,0038</w:t>
            </w:r>
          </w:p>
        </w:tc>
        <w:tc>
          <w:tcPr>
            <w:tcW w:w="738" w:type="dxa"/>
            <w:vAlign w:val="center"/>
          </w:tcPr>
          <w:p w14:paraId="3A461671" w14:textId="3062C998"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0,0014</w:t>
            </w:r>
          </w:p>
        </w:tc>
        <w:tc>
          <w:tcPr>
            <w:tcW w:w="738" w:type="dxa"/>
            <w:vAlign w:val="center"/>
          </w:tcPr>
          <w:p w14:paraId="2DD7C060" w14:textId="243D1ABA"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0,0010</w:t>
            </w:r>
          </w:p>
        </w:tc>
        <w:tc>
          <w:tcPr>
            <w:tcW w:w="738" w:type="dxa"/>
            <w:vAlign w:val="center"/>
          </w:tcPr>
          <w:p w14:paraId="48FBECC1" w14:textId="76B7D8C9"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0,0004</w:t>
            </w:r>
          </w:p>
        </w:tc>
        <w:tc>
          <w:tcPr>
            <w:tcW w:w="738" w:type="dxa"/>
            <w:vAlign w:val="center"/>
          </w:tcPr>
          <w:p w14:paraId="03B685B4" w14:textId="765B97C8"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0,0010</w:t>
            </w:r>
          </w:p>
        </w:tc>
        <w:tc>
          <w:tcPr>
            <w:tcW w:w="738" w:type="dxa"/>
            <w:vAlign w:val="center"/>
          </w:tcPr>
          <w:p w14:paraId="0C33F8DA" w14:textId="1023CEEA"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0,0004</w:t>
            </w:r>
          </w:p>
        </w:tc>
      </w:tr>
      <w:tr w:rsidR="00EA5188" w:rsidRPr="0009264F" w14:paraId="28C4046F" w14:textId="77777777" w:rsidTr="00E0725B">
        <w:trPr>
          <w:jc w:val="center"/>
        </w:trPr>
        <w:tc>
          <w:tcPr>
            <w:tcW w:w="2215" w:type="dxa"/>
            <w:vAlign w:val="center"/>
          </w:tcPr>
          <w:p w14:paraId="3F1D4647" w14:textId="62A48638" w:rsidR="00EA5188" w:rsidRDefault="00EA5188" w:rsidP="00EA5188">
            <w:pPr>
              <w:spacing w:after="0" w:line="240" w:lineRule="auto"/>
              <w:rPr>
                <w:rFonts w:asciiTheme="majorHAnsi" w:hAnsiTheme="majorHAnsi" w:cstheme="majorHAnsi"/>
                <w:sz w:val="18"/>
                <w:szCs w:val="18"/>
              </w:rPr>
            </w:pPr>
            <w:r>
              <w:rPr>
                <w:rFonts w:asciiTheme="majorHAnsi" w:hAnsiTheme="majorHAnsi" w:cstheme="majorHAnsi"/>
                <w:sz w:val="18"/>
                <w:szCs w:val="18"/>
              </w:rPr>
              <w:t xml:space="preserve">Mazgātājs </w:t>
            </w:r>
            <w:r>
              <w:rPr>
                <w:rFonts w:ascii="Calibri Light" w:hAnsi="Calibri Light" w:cs="Calibri Light"/>
                <w:bCs/>
                <w:sz w:val="18"/>
                <w:szCs w:val="18"/>
              </w:rPr>
              <w:t>(IVN_3_2)</w:t>
            </w:r>
          </w:p>
        </w:tc>
        <w:tc>
          <w:tcPr>
            <w:tcW w:w="738" w:type="dxa"/>
            <w:vAlign w:val="center"/>
          </w:tcPr>
          <w:p w14:paraId="611DE470" w14:textId="632B5188"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0,0510</w:t>
            </w:r>
          </w:p>
        </w:tc>
        <w:tc>
          <w:tcPr>
            <w:tcW w:w="738" w:type="dxa"/>
            <w:vAlign w:val="center"/>
          </w:tcPr>
          <w:p w14:paraId="52D183F0" w14:textId="2E410D76"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0,0189</w:t>
            </w:r>
          </w:p>
        </w:tc>
        <w:tc>
          <w:tcPr>
            <w:tcW w:w="738" w:type="dxa"/>
            <w:vAlign w:val="center"/>
          </w:tcPr>
          <w:p w14:paraId="4ABF7391" w14:textId="07103A75"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0,0486</w:t>
            </w:r>
          </w:p>
        </w:tc>
        <w:tc>
          <w:tcPr>
            <w:tcW w:w="738" w:type="dxa"/>
            <w:vAlign w:val="center"/>
          </w:tcPr>
          <w:p w14:paraId="2DC1524D" w14:textId="3E5FC947"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0,0180</w:t>
            </w:r>
          </w:p>
        </w:tc>
        <w:tc>
          <w:tcPr>
            <w:tcW w:w="738" w:type="dxa"/>
            <w:vAlign w:val="center"/>
          </w:tcPr>
          <w:p w14:paraId="6C7F1888" w14:textId="17CF6746"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0,0038</w:t>
            </w:r>
          </w:p>
        </w:tc>
        <w:tc>
          <w:tcPr>
            <w:tcW w:w="738" w:type="dxa"/>
            <w:vAlign w:val="center"/>
          </w:tcPr>
          <w:p w14:paraId="62DCFAF6" w14:textId="11537A47"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0,0014</w:t>
            </w:r>
          </w:p>
        </w:tc>
        <w:tc>
          <w:tcPr>
            <w:tcW w:w="738" w:type="dxa"/>
            <w:vAlign w:val="center"/>
          </w:tcPr>
          <w:p w14:paraId="52949C63" w14:textId="2E31EA0C"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0,0010</w:t>
            </w:r>
          </w:p>
        </w:tc>
        <w:tc>
          <w:tcPr>
            <w:tcW w:w="738" w:type="dxa"/>
            <w:vAlign w:val="center"/>
          </w:tcPr>
          <w:p w14:paraId="2A4066D2" w14:textId="4D31E9E9"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0,0004</w:t>
            </w:r>
          </w:p>
        </w:tc>
        <w:tc>
          <w:tcPr>
            <w:tcW w:w="738" w:type="dxa"/>
            <w:vAlign w:val="center"/>
          </w:tcPr>
          <w:p w14:paraId="03B54C80" w14:textId="607B780F"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0,0010</w:t>
            </w:r>
          </w:p>
        </w:tc>
        <w:tc>
          <w:tcPr>
            <w:tcW w:w="738" w:type="dxa"/>
            <w:vAlign w:val="center"/>
          </w:tcPr>
          <w:p w14:paraId="5D44858B" w14:textId="219EC9D8" w:rsidR="00EA5188" w:rsidRDefault="00EA5188" w:rsidP="00EA5188">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0,0004</w:t>
            </w:r>
          </w:p>
        </w:tc>
      </w:tr>
    </w:tbl>
    <w:p w14:paraId="51AC18C7" w14:textId="4A4CFF99" w:rsidR="00B57294" w:rsidRDefault="00B57294" w:rsidP="007148E9">
      <w:pPr>
        <w:pStyle w:val="Heading2"/>
        <w:rPr>
          <w:rFonts w:ascii="Calibri Light" w:eastAsia="Calibri" w:hAnsi="Calibri Light" w:cs="Calibri Light"/>
          <w:b w:val="0"/>
          <w:bCs w:val="0"/>
          <w:i w:val="0"/>
          <w:iCs w:val="0"/>
          <w:szCs w:val="22"/>
          <w:lang w:bidi="lo-LA"/>
        </w:rPr>
      </w:pPr>
    </w:p>
    <w:p w14:paraId="06F6694D" w14:textId="11ACFCAC" w:rsidR="00522974" w:rsidRPr="00522974" w:rsidRDefault="00522974" w:rsidP="00522974">
      <w:pPr>
        <w:rPr>
          <w:rFonts w:ascii="Calibri Light" w:hAnsi="Calibri Light" w:cs="Calibri Light"/>
          <w:b/>
          <w:i/>
          <w:lang w:bidi="lo-LA"/>
        </w:rPr>
      </w:pPr>
      <w:r w:rsidRPr="00522974">
        <w:rPr>
          <w:rFonts w:ascii="Calibri Light" w:hAnsi="Calibri Light" w:cs="Calibri Light"/>
          <w:b/>
          <w:i/>
          <w:lang w:bidi="lo-LA"/>
        </w:rPr>
        <w:t>Dolomīta krautnes</w:t>
      </w:r>
    </w:p>
    <w:p w14:paraId="523F7D88" w14:textId="5DFA1787" w:rsidR="00B57294" w:rsidRPr="006A472A" w:rsidRDefault="00B57294" w:rsidP="00492CF0">
      <w:pPr>
        <w:spacing w:after="0" w:line="240" w:lineRule="auto"/>
        <w:jc w:val="both"/>
        <w:rPr>
          <w:rFonts w:ascii="Calibri Light" w:hAnsi="Calibri Light" w:cs="Calibri Light"/>
        </w:rPr>
      </w:pPr>
      <w:r w:rsidRPr="006A472A">
        <w:rPr>
          <w:rFonts w:ascii="Calibri Light" w:hAnsi="Calibri Light" w:cs="Calibri Light"/>
        </w:rPr>
        <w:t xml:space="preserve">Plānots, ka </w:t>
      </w:r>
      <w:r w:rsidR="007148E9" w:rsidRPr="006A472A">
        <w:rPr>
          <w:rFonts w:ascii="Calibri Light" w:hAnsi="Calibri Light" w:cs="Calibri Light"/>
        </w:rPr>
        <w:t>gada laikā</w:t>
      </w:r>
      <w:r w:rsidR="00492CF0">
        <w:rPr>
          <w:rFonts w:ascii="Calibri Light" w:hAnsi="Calibri Light" w:cs="Calibri Light"/>
        </w:rPr>
        <w:t xml:space="preserve"> tiks sagatavoti</w:t>
      </w:r>
      <w:r w:rsidRPr="006A472A">
        <w:rPr>
          <w:rFonts w:ascii="Calibri Light" w:hAnsi="Calibri Light" w:cs="Calibri Light"/>
        </w:rPr>
        <w:t xml:space="preserve"> līdz </w:t>
      </w:r>
      <w:r w:rsidR="00492CF0">
        <w:rPr>
          <w:rFonts w:ascii="Calibri Light" w:hAnsi="Calibri Light" w:cs="Calibri Light"/>
        </w:rPr>
        <w:t>55</w:t>
      </w:r>
      <w:r w:rsidRPr="006A472A">
        <w:rPr>
          <w:rFonts w:ascii="Calibri Light" w:hAnsi="Calibri Light" w:cs="Calibri Light"/>
        </w:rPr>
        <w:t> 000 m</w:t>
      </w:r>
      <w:r w:rsidRPr="006A472A">
        <w:rPr>
          <w:rFonts w:ascii="Calibri Light" w:hAnsi="Calibri Light" w:cs="Calibri Light"/>
          <w:vertAlign w:val="superscript"/>
        </w:rPr>
        <w:t>3</w:t>
      </w:r>
      <w:r w:rsidRPr="006A472A">
        <w:rPr>
          <w:rFonts w:ascii="Calibri Light" w:hAnsi="Calibri Light" w:cs="Calibri Light"/>
        </w:rPr>
        <w:t xml:space="preserve"> jeb </w:t>
      </w:r>
      <w:r w:rsidR="00492CF0">
        <w:rPr>
          <w:rFonts w:ascii="Calibri Light" w:hAnsi="Calibri Light" w:cs="Calibri Light"/>
        </w:rPr>
        <w:t>150</w:t>
      </w:r>
      <w:r w:rsidRPr="006A472A">
        <w:rPr>
          <w:rFonts w:ascii="Calibri Light" w:hAnsi="Calibri Light" w:cs="Calibri Light"/>
        </w:rPr>
        <w:t xml:space="preserve"> 000 t dolomīta gadā. Pēc sijāšanas sagatavotais materiāls tiks krauts krautnēs. </w:t>
      </w:r>
      <w:r w:rsidR="00492CF0">
        <w:rPr>
          <w:rFonts w:ascii="Calibri Light" w:hAnsi="Calibri Light" w:cs="Calibri Light"/>
        </w:rPr>
        <w:t>Uzglabājot dolomītu krautnēs, paredzama</w:t>
      </w:r>
      <w:r w:rsidRPr="006A472A">
        <w:rPr>
          <w:rFonts w:ascii="Calibri Light" w:hAnsi="Calibri Light" w:cs="Calibri Light"/>
        </w:rPr>
        <w:t xml:space="preserve"> vēja erozija. </w:t>
      </w:r>
      <w:r w:rsidR="00987491">
        <w:rPr>
          <w:rFonts w:ascii="Calibri Light" w:hAnsi="Calibri Light" w:cs="Calibri Light"/>
        </w:rPr>
        <w:t>Kaudžu platība nepārsniegs 5000 m</w:t>
      </w:r>
      <w:r w:rsidR="00987491" w:rsidRPr="00987491">
        <w:rPr>
          <w:rFonts w:ascii="Calibri Light" w:hAnsi="Calibri Light" w:cs="Calibri Light"/>
          <w:vertAlign w:val="superscript"/>
        </w:rPr>
        <w:t>2</w:t>
      </w:r>
      <w:r w:rsidR="00987491">
        <w:rPr>
          <w:rFonts w:ascii="Calibri Light" w:hAnsi="Calibri Light" w:cs="Calibri Light"/>
        </w:rPr>
        <w:t xml:space="preserve"> jeb 1,2355 akrus</w:t>
      </w:r>
    </w:p>
    <w:p w14:paraId="717C3A2A" w14:textId="77777777" w:rsidR="00B57294" w:rsidRPr="006A472A" w:rsidRDefault="00B57294" w:rsidP="00492CF0">
      <w:pPr>
        <w:pStyle w:val="Default"/>
        <w:jc w:val="both"/>
        <w:rPr>
          <w:rFonts w:ascii="Calibri Light" w:hAnsi="Calibri Light" w:cs="Calibri Light"/>
          <w:color w:val="auto"/>
          <w:sz w:val="22"/>
          <w:szCs w:val="22"/>
        </w:rPr>
      </w:pPr>
    </w:p>
    <w:p w14:paraId="45D060E8" w14:textId="5E657786" w:rsidR="00B57294" w:rsidRPr="006A472A" w:rsidRDefault="00B57294" w:rsidP="00492CF0">
      <w:pPr>
        <w:spacing w:after="0" w:line="240" w:lineRule="auto"/>
        <w:jc w:val="both"/>
        <w:rPr>
          <w:rFonts w:ascii="Calibri Light" w:hAnsi="Calibri Light" w:cs="Calibri Light"/>
        </w:rPr>
      </w:pPr>
      <w:r w:rsidRPr="00987491">
        <w:rPr>
          <w:rFonts w:ascii="Calibri Light" w:hAnsi="Calibri Light" w:cs="Calibri Light"/>
        </w:rPr>
        <w:t>Vēja eroziju PM</w:t>
      </w:r>
      <w:r w:rsidRPr="00987491">
        <w:rPr>
          <w:rFonts w:ascii="Calibri Light" w:hAnsi="Calibri Light" w:cs="Calibri Light"/>
          <w:vertAlign w:val="subscript"/>
        </w:rPr>
        <w:t>10</w:t>
      </w:r>
      <w:r w:rsidRPr="00987491">
        <w:rPr>
          <w:rFonts w:ascii="Calibri Light" w:hAnsi="Calibri Light" w:cs="Calibri Light"/>
        </w:rPr>
        <w:t xml:space="preserve"> un PM</w:t>
      </w:r>
      <w:r w:rsidRPr="00987491">
        <w:rPr>
          <w:rFonts w:ascii="Calibri Light" w:hAnsi="Calibri Light" w:cs="Calibri Light"/>
          <w:vertAlign w:val="subscript"/>
        </w:rPr>
        <w:t>2,5</w:t>
      </w:r>
      <w:r w:rsidRPr="00987491">
        <w:rPr>
          <w:rFonts w:ascii="Calibri Light" w:hAnsi="Calibri Light" w:cs="Calibri Light"/>
        </w:rPr>
        <w:t xml:space="preserve"> emisijas faktors (</w:t>
      </w:r>
      <w:proofErr w:type="spellStart"/>
      <w:r w:rsidRPr="00987491">
        <w:rPr>
          <w:rFonts w:ascii="Calibri Light" w:hAnsi="Calibri Light" w:cs="Calibri Light"/>
        </w:rPr>
        <w:t>lb</w:t>
      </w:r>
      <w:proofErr w:type="spellEnd"/>
      <w:r w:rsidRPr="00987491">
        <w:rPr>
          <w:rFonts w:ascii="Calibri Light" w:hAnsi="Calibri Light" w:cs="Calibri Light"/>
        </w:rPr>
        <w:t>/akrs)</w:t>
      </w:r>
      <w:r w:rsidR="00492CF0">
        <w:rPr>
          <w:rFonts w:ascii="Calibri Light" w:hAnsi="Calibri Light" w:cs="Calibri Light"/>
        </w:rPr>
        <w:t xml:space="preserve"> aprēķināts pēc formulas no metodikas </w:t>
      </w:r>
      <w:proofErr w:type="spellStart"/>
      <w:r w:rsidRPr="00492CF0">
        <w:rPr>
          <w:rFonts w:ascii="Calibri Light" w:hAnsi="Calibri Light" w:cs="Calibri Light"/>
          <w:i/>
        </w:rPr>
        <w:t>Fugitive</w:t>
      </w:r>
      <w:proofErr w:type="spellEnd"/>
      <w:r w:rsidRPr="00492CF0">
        <w:rPr>
          <w:rFonts w:ascii="Calibri Light" w:hAnsi="Calibri Light" w:cs="Calibri Light"/>
          <w:i/>
        </w:rPr>
        <w:t xml:space="preserve"> </w:t>
      </w:r>
      <w:proofErr w:type="spellStart"/>
      <w:r w:rsidRPr="00492CF0">
        <w:rPr>
          <w:rFonts w:ascii="Calibri Light" w:hAnsi="Calibri Light" w:cs="Calibri Light"/>
          <w:i/>
        </w:rPr>
        <w:t>Dust</w:t>
      </w:r>
      <w:proofErr w:type="spellEnd"/>
      <w:r w:rsidRPr="00492CF0">
        <w:rPr>
          <w:rFonts w:ascii="Calibri Light" w:hAnsi="Calibri Light" w:cs="Calibri Light"/>
          <w:i/>
        </w:rPr>
        <w:t xml:space="preserve"> </w:t>
      </w:r>
      <w:proofErr w:type="spellStart"/>
      <w:r w:rsidRPr="00492CF0">
        <w:rPr>
          <w:rFonts w:ascii="Calibri Light" w:hAnsi="Calibri Light" w:cs="Calibri Light"/>
          <w:i/>
        </w:rPr>
        <w:t>Handbook</w:t>
      </w:r>
      <w:proofErr w:type="spellEnd"/>
      <w:r w:rsidRPr="00492CF0">
        <w:rPr>
          <w:rFonts w:ascii="Calibri Light" w:hAnsi="Calibri Light" w:cs="Calibri Light"/>
          <w:i/>
        </w:rPr>
        <w:t xml:space="preserve">, </w:t>
      </w:r>
      <w:proofErr w:type="spellStart"/>
      <w:r w:rsidRPr="00492CF0">
        <w:rPr>
          <w:rFonts w:ascii="Calibri Light" w:hAnsi="Calibri Light" w:cs="Calibri Light"/>
          <w:i/>
          <w:lang w:eastAsia="lv-LV"/>
        </w:rPr>
        <w:t>Chapter</w:t>
      </w:r>
      <w:proofErr w:type="spellEnd"/>
      <w:r w:rsidRPr="00492CF0">
        <w:rPr>
          <w:rFonts w:ascii="Calibri Light" w:hAnsi="Calibri Light" w:cs="Calibri Light"/>
          <w:i/>
          <w:lang w:eastAsia="lv-LV"/>
        </w:rPr>
        <w:t xml:space="preserve"> 9. </w:t>
      </w:r>
      <w:proofErr w:type="spellStart"/>
      <w:r w:rsidRPr="00492CF0">
        <w:rPr>
          <w:rFonts w:ascii="Calibri Light" w:hAnsi="Calibri Light" w:cs="Calibri Light"/>
          <w:i/>
          <w:lang w:eastAsia="lv-LV"/>
        </w:rPr>
        <w:t>Storage</w:t>
      </w:r>
      <w:proofErr w:type="spellEnd"/>
      <w:r w:rsidRPr="00492CF0">
        <w:rPr>
          <w:rFonts w:ascii="Calibri Light" w:hAnsi="Calibri Light" w:cs="Calibri Light"/>
          <w:i/>
          <w:lang w:eastAsia="lv-LV"/>
        </w:rPr>
        <w:t xml:space="preserve"> Pile </w:t>
      </w:r>
      <w:proofErr w:type="spellStart"/>
      <w:r w:rsidRPr="00492CF0">
        <w:rPr>
          <w:rFonts w:ascii="Calibri Light" w:hAnsi="Calibri Light" w:cs="Calibri Light"/>
          <w:i/>
          <w:lang w:eastAsia="lv-LV"/>
        </w:rPr>
        <w:t>Wind</w:t>
      </w:r>
      <w:proofErr w:type="spellEnd"/>
      <w:r w:rsidRPr="00492CF0">
        <w:rPr>
          <w:rFonts w:ascii="Calibri Light" w:hAnsi="Calibri Light" w:cs="Calibri Light"/>
          <w:i/>
          <w:lang w:eastAsia="lv-LV"/>
        </w:rPr>
        <w:t xml:space="preserve"> </w:t>
      </w:r>
      <w:proofErr w:type="spellStart"/>
      <w:r w:rsidRPr="00492CF0">
        <w:rPr>
          <w:rFonts w:ascii="Calibri Light" w:hAnsi="Calibri Light" w:cs="Calibri Light"/>
          <w:i/>
          <w:lang w:eastAsia="lv-LV"/>
        </w:rPr>
        <w:t>Erosion</w:t>
      </w:r>
      <w:proofErr w:type="spellEnd"/>
      <w:r w:rsidRPr="00492CF0">
        <w:rPr>
          <w:rFonts w:ascii="Calibri Light" w:hAnsi="Calibri Light" w:cs="Calibri Light"/>
          <w:i/>
          <w:lang w:eastAsia="lv-LV"/>
        </w:rPr>
        <w:t xml:space="preserve">, </w:t>
      </w:r>
      <w:proofErr w:type="spellStart"/>
      <w:r w:rsidRPr="00492CF0">
        <w:rPr>
          <w:rFonts w:ascii="Calibri Light" w:hAnsi="Calibri Light" w:cs="Calibri Light"/>
          <w:i/>
        </w:rPr>
        <w:t>Western</w:t>
      </w:r>
      <w:proofErr w:type="spellEnd"/>
      <w:r w:rsidRPr="00492CF0">
        <w:rPr>
          <w:rFonts w:ascii="Calibri Light" w:hAnsi="Calibri Light" w:cs="Calibri Light"/>
          <w:i/>
        </w:rPr>
        <w:t xml:space="preserve"> </w:t>
      </w:r>
      <w:proofErr w:type="spellStart"/>
      <w:r w:rsidRPr="00492CF0">
        <w:rPr>
          <w:rFonts w:ascii="Calibri Light" w:hAnsi="Calibri Light" w:cs="Calibri Light"/>
          <w:i/>
        </w:rPr>
        <w:t>Regional</w:t>
      </w:r>
      <w:proofErr w:type="spellEnd"/>
      <w:r w:rsidRPr="00492CF0">
        <w:rPr>
          <w:rFonts w:ascii="Calibri Light" w:hAnsi="Calibri Light" w:cs="Calibri Light"/>
          <w:i/>
        </w:rPr>
        <w:t xml:space="preserve"> </w:t>
      </w:r>
      <w:proofErr w:type="spellStart"/>
      <w:r w:rsidRPr="00492CF0">
        <w:rPr>
          <w:rFonts w:ascii="Calibri Light" w:hAnsi="Calibri Light" w:cs="Calibri Light"/>
          <w:i/>
        </w:rPr>
        <w:t>Air</w:t>
      </w:r>
      <w:proofErr w:type="spellEnd"/>
      <w:r w:rsidRPr="00492CF0">
        <w:rPr>
          <w:rFonts w:ascii="Calibri Light" w:hAnsi="Calibri Light" w:cs="Calibri Light"/>
          <w:i/>
        </w:rPr>
        <w:t xml:space="preserve"> </w:t>
      </w:r>
      <w:proofErr w:type="spellStart"/>
      <w:r w:rsidRPr="00492CF0">
        <w:rPr>
          <w:rFonts w:ascii="Calibri Light" w:hAnsi="Calibri Light" w:cs="Calibri Light"/>
          <w:i/>
        </w:rPr>
        <w:t>Partnership</w:t>
      </w:r>
      <w:proofErr w:type="spellEnd"/>
      <w:r w:rsidRPr="006A472A">
        <w:rPr>
          <w:rFonts w:ascii="Calibri Light" w:hAnsi="Calibri Light" w:cs="Calibri Light"/>
        </w:rPr>
        <w:t>, 9-8 lpp</w:t>
      </w:r>
      <w:r w:rsidR="00492CF0">
        <w:rPr>
          <w:rFonts w:ascii="Calibri Light" w:hAnsi="Calibri Light" w:cs="Calibri Light"/>
        </w:rPr>
        <w:t xml:space="preserve"> [8</w:t>
      </w:r>
      <w:r w:rsidRPr="006A472A">
        <w:rPr>
          <w:rFonts w:ascii="Calibri Light" w:hAnsi="Calibri Light" w:cs="Calibri Light"/>
        </w:rPr>
        <w:t>]:</w:t>
      </w:r>
    </w:p>
    <w:p w14:paraId="662283AA" w14:textId="77777777" w:rsidR="00B57294" w:rsidRPr="006A472A" w:rsidRDefault="00B57294" w:rsidP="00B57294">
      <w:pPr>
        <w:spacing w:after="0" w:line="240" w:lineRule="auto"/>
        <w:jc w:val="both"/>
        <w:rPr>
          <w:rFonts w:ascii="Calibri Light" w:hAnsi="Calibri Light" w:cs="Calibri Light"/>
        </w:rPr>
      </w:pPr>
    </w:p>
    <w:p w14:paraId="5521F35D" w14:textId="77777777" w:rsidR="00B57294" w:rsidRPr="006A472A" w:rsidRDefault="003A2243" w:rsidP="00B57294">
      <w:pPr>
        <w:spacing w:after="0" w:line="240" w:lineRule="auto"/>
        <w:rPr>
          <w:rFonts w:ascii="Calibri Light" w:hAnsi="Calibri Light" w:cs="Calibri Light"/>
        </w:rPr>
      </w:pPr>
      <m:oMathPara>
        <m:oMath>
          <m:sSub>
            <m:sSubPr>
              <m:ctrlPr>
                <w:rPr>
                  <w:rFonts w:ascii="Cambria Math" w:hAnsi="Cambria Math" w:cs="Calibri Light"/>
                  <w:i/>
                </w:rPr>
              </m:ctrlPr>
            </m:sSubPr>
            <m:e>
              <m:r>
                <w:rPr>
                  <w:rFonts w:ascii="Cambria Math" w:hAnsi="Cambria Math" w:cs="Calibri Light"/>
                </w:rPr>
                <m:t>EF</m:t>
              </m:r>
            </m:e>
            <m:sub>
              <m:r>
                <w:rPr>
                  <w:rFonts w:ascii="Cambria Math" w:hAnsi="Cambria Math" w:cs="Calibri Light"/>
                </w:rPr>
                <m:t>PM10</m:t>
              </m:r>
            </m:sub>
          </m:sSub>
          <m:r>
            <w:rPr>
              <w:rFonts w:ascii="Cambria Math" w:hAnsi="Cambria Math" w:cs="Calibri Light"/>
            </w:rPr>
            <m:t>=0,85×</m:t>
          </m:r>
          <m:f>
            <m:fPr>
              <m:ctrlPr>
                <w:rPr>
                  <w:rFonts w:ascii="Cambria Math" w:hAnsi="Cambria Math" w:cs="Calibri Light"/>
                  <w:i/>
                </w:rPr>
              </m:ctrlPr>
            </m:fPr>
            <m:num>
              <m:r>
                <w:rPr>
                  <w:rFonts w:ascii="Cambria Math" w:hAnsi="Cambria Math" w:cs="Calibri Light"/>
                </w:rPr>
                <m:t>N</m:t>
              </m:r>
            </m:num>
            <m:den>
              <m:r>
                <w:rPr>
                  <w:rFonts w:ascii="Cambria Math" w:hAnsi="Cambria Math" w:cs="Calibri Light"/>
                </w:rPr>
                <m:t>1,5</m:t>
              </m:r>
            </m:den>
          </m:f>
          <m:r>
            <w:rPr>
              <w:rFonts w:ascii="Cambria Math" w:hAnsi="Cambria Math" w:cs="Calibri Light"/>
            </w:rPr>
            <m:t>×</m:t>
          </m:r>
          <m:f>
            <m:fPr>
              <m:ctrlPr>
                <w:rPr>
                  <w:rFonts w:ascii="Cambria Math" w:hAnsi="Cambria Math" w:cs="Calibri Light"/>
                  <w:i/>
                </w:rPr>
              </m:ctrlPr>
            </m:fPr>
            <m:num>
              <m:r>
                <w:rPr>
                  <w:rFonts w:ascii="Cambria Math" w:hAnsi="Cambria Math" w:cs="Calibri Light"/>
                </w:rPr>
                <m:t>Q×S</m:t>
              </m:r>
            </m:num>
            <m:den>
              <m:r>
                <w:rPr>
                  <w:rFonts w:ascii="Cambria Math" w:hAnsi="Cambria Math" w:cs="Calibri Light"/>
                </w:rPr>
                <m:t>235</m:t>
              </m:r>
            </m:den>
          </m:f>
          <m:r>
            <w:rPr>
              <w:rFonts w:ascii="Cambria Math" w:hAnsi="Cambria Math" w:cs="Calibri Light"/>
            </w:rPr>
            <m:t>×</m:t>
          </m:r>
          <m:f>
            <m:fPr>
              <m:ctrlPr>
                <w:rPr>
                  <w:rFonts w:ascii="Cambria Math" w:hAnsi="Cambria Math" w:cs="Calibri Light"/>
                  <w:i/>
                </w:rPr>
              </m:ctrlPr>
            </m:fPr>
            <m:num>
              <m:r>
                <w:rPr>
                  <w:rFonts w:ascii="Cambria Math" w:hAnsi="Cambria Math" w:cs="Calibri Light"/>
                </w:rPr>
                <m:t>V</m:t>
              </m:r>
            </m:num>
            <m:den>
              <m:r>
                <w:rPr>
                  <w:rFonts w:ascii="Cambria Math" w:hAnsi="Cambria Math" w:cs="Calibri Light"/>
                </w:rPr>
                <m:t>15</m:t>
              </m:r>
            </m:den>
          </m:f>
          <m:r>
            <w:rPr>
              <w:rFonts w:ascii="Cambria Math" w:hAnsi="Cambria Math" w:cs="Calibri Light"/>
            </w:rPr>
            <m:t>, lb/acre</m:t>
          </m:r>
        </m:oMath>
      </m:oMathPara>
    </w:p>
    <w:p w14:paraId="12821220" w14:textId="77777777" w:rsidR="00B57294" w:rsidRPr="006A472A" w:rsidRDefault="00B57294" w:rsidP="00B57294">
      <w:pPr>
        <w:spacing w:after="0" w:line="240" w:lineRule="auto"/>
        <w:jc w:val="both"/>
        <w:rPr>
          <w:rFonts w:ascii="Calibri Light" w:hAnsi="Calibri Light" w:cs="Calibri Light"/>
        </w:rPr>
      </w:pPr>
    </w:p>
    <w:p w14:paraId="22FE1936" w14:textId="77777777" w:rsidR="00B57294" w:rsidRPr="006A472A" w:rsidRDefault="003A2243" w:rsidP="00B57294">
      <w:pPr>
        <w:spacing w:after="0" w:line="240" w:lineRule="auto"/>
        <w:rPr>
          <w:rFonts w:ascii="Calibri Light" w:hAnsi="Calibri Light" w:cs="Calibri Light"/>
        </w:rPr>
      </w:pPr>
      <m:oMathPara>
        <m:oMath>
          <m:sSub>
            <m:sSubPr>
              <m:ctrlPr>
                <w:rPr>
                  <w:rFonts w:ascii="Cambria Math" w:hAnsi="Cambria Math" w:cs="Calibri Light"/>
                  <w:i/>
                </w:rPr>
              </m:ctrlPr>
            </m:sSubPr>
            <m:e>
              <m:r>
                <w:rPr>
                  <w:rFonts w:ascii="Cambria Math" w:hAnsi="Cambria Math" w:cs="Calibri Light"/>
                </w:rPr>
                <m:t>EF</m:t>
              </m:r>
            </m:e>
            <m:sub>
              <m:r>
                <w:rPr>
                  <w:rFonts w:ascii="Cambria Math" w:hAnsi="Cambria Math" w:cs="Calibri Light"/>
                </w:rPr>
                <m:t>PM2,5</m:t>
              </m:r>
            </m:sub>
          </m:sSub>
          <m:r>
            <w:rPr>
              <w:rFonts w:ascii="Cambria Math" w:hAnsi="Cambria Math" w:cs="Calibri Light"/>
            </w:rPr>
            <m:t>=0,13×</m:t>
          </m:r>
          <m:f>
            <m:fPr>
              <m:ctrlPr>
                <w:rPr>
                  <w:rFonts w:ascii="Cambria Math" w:hAnsi="Cambria Math" w:cs="Calibri Light"/>
                  <w:i/>
                </w:rPr>
              </m:ctrlPr>
            </m:fPr>
            <m:num>
              <m:r>
                <w:rPr>
                  <w:rFonts w:ascii="Cambria Math" w:hAnsi="Cambria Math" w:cs="Calibri Light"/>
                </w:rPr>
                <m:t>N</m:t>
              </m:r>
            </m:num>
            <m:den>
              <m:r>
                <w:rPr>
                  <w:rFonts w:ascii="Cambria Math" w:hAnsi="Cambria Math" w:cs="Calibri Light"/>
                </w:rPr>
                <m:t>1,5</m:t>
              </m:r>
            </m:den>
          </m:f>
          <m:r>
            <w:rPr>
              <w:rFonts w:ascii="Cambria Math" w:hAnsi="Cambria Math" w:cs="Calibri Light"/>
            </w:rPr>
            <m:t>×</m:t>
          </m:r>
          <m:f>
            <m:fPr>
              <m:ctrlPr>
                <w:rPr>
                  <w:rFonts w:ascii="Cambria Math" w:hAnsi="Cambria Math" w:cs="Calibri Light"/>
                  <w:i/>
                </w:rPr>
              </m:ctrlPr>
            </m:fPr>
            <m:num>
              <m:r>
                <w:rPr>
                  <w:rFonts w:ascii="Cambria Math" w:hAnsi="Cambria Math" w:cs="Calibri Light"/>
                </w:rPr>
                <m:t>Q×S</m:t>
              </m:r>
            </m:num>
            <m:den>
              <m:r>
                <w:rPr>
                  <w:rFonts w:ascii="Cambria Math" w:hAnsi="Cambria Math" w:cs="Calibri Light"/>
                </w:rPr>
                <m:t>235</m:t>
              </m:r>
            </m:den>
          </m:f>
          <m:r>
            <w:rPr>
              <w:rFonts w:ascii="Cambria Math" w:hAnsi="Cambria Math" w:cs="Calibri Light"/>
            </w:rPr>
            <m:t>×</m:t>
          </m:r>
          <m:f>
            <m:fPr>
              <m:ctrlPr>
                <w:rPr>
                  <w:rFonts w:ascii="Cambria Math" w:hAnsi="Cambria Math" w:cs="Calibri Light"/>
                  <w:i/>
                </w:rPr>
              </m:ctrlPr>
            </m:fPr>
            <m:num>
              <m:r>
                <w:rPr>
                  <w:rFonts w:ascii="Cambria Math" w:hAnsi="Cambria Math" w:cs="Calibri Light"/>
                </w:rPr>
                <m:t>V</m:t>
              </m:r>
            </m:num>
            <m:den>
              <m:r>
                <w:rPr>
                  <w:rFonts w:ascii="Cambria Math" w:hAnsi="Cambria Math" w:cs="Calibri Light"/>
                </w:rPr>
                <m:t>15</m:t>
              </m:r>
            </m:den>
          </m:f>
          <m:r>
            <w:rPr>
              <w:rFonts w:ascii="Cambria Math" w:hAnsi="Cambria Math" w:cs="Calibri Light"/>
            </w:rPr>
            <m:t>, lb/acre</m:t>
          </m:r>
        </m:oMath>
      </m:oMathPara>
    </w:p>
    <w:p w14:paraId="091A0051" w14:textId="77777777" w:rsidR="00B57294" w:rsidRPr="006A472A" w:rsidRDefault="00B57294" w:rsidP="00B57294">
      <w:pPr>
        <w:spacing w:after="0" w:line="240" w:lineRule="auto"/>
        <w:jc w:val="both"/>
        <w:rPr>
          <w:rFonts w:ascii="Calibri Light" w:hAnsi="Calibri Light" w:cs="Calibri Light"/>
        </w:rPr>
      </w:pPr>
      <w:r w:rsidRPr="006A472A">
        <w:rPr>
          <w:rFonts w:ascii="Calibri Light" w:hAnsi="Calibri Light" w:cs="Calibri Light"/>
        </w:rPr>
        <w:t>Kur:</w:t>
      </w:r>
    </w:p>
    <w:p w14:paraId="458AD2C8" w14:textId="77777777" w:rsidR="00B57294" w:rsidRPr="006A472A" w:rsidRDefault="00B57294" w:rsidP="00B57294">
      <w:pPr>
        <w:spacing w:after="0" w:line="240" w:lineRule="auto"/>
        <w:jc w:val="both"/>
        <w:rPr>
          <w:rFonts w:ascii="Calibri Light" w:hAnsi="Calibri Light" w:cs="Calibri Light"/>
        </w:rPr>
      </w:pPr>
      <w:r w:rsidRPr="006A472A">
        <w:rPr>
          <w:rFonts w:ascii="Calibri Light" w:hAnsi="Calibri Light" w:cs="Calibri Light"/>
        </w:rPr>
        <w:t>PM</w:t>
      </w:r>
      <w:r w:rsidRPr="006A472A">
        <w:rPr>
          <w:rFonts w:ascii="Calibri Light" w:hAnsi="Calibri Light" w:cs="Calibri Light"/>
          <w:vertAlign w:val="subscript"/>
        </w:rPr>
        <w:t>10</w:t>
      </w:r>
      <w:r w:rsidRPr="006A472A">
        <w:rPr>
          <w:rFonts w:ascii="Calibri Light" w:hAnsi="Calibri Light" w:cs="Calibri Light"/>
        </w:rPr>
        <w:t>=0,85; PM</w:t>
      </w:r>
      <w:r w:rsidRPr="006A472A">
        <w:rPr>
          <w:rFonts w:ascii="Calibri Light" w:hAnsi="Calibri Light" w:cs="Calibri Light"/>
          <w:vertAlign w:val="subscript"/>
        </w:rPr>
        <w:t>2,5</w:t>
      </w:r>
      <w:r w:rsidRPr="006A472A">
        <w:rPr>
          <w:rFonts w:ascii="Calibri Light" w:hAnsi="Calibri Light" w:cs="Calibri Light"/>
        </w:rPr>
        <w:t>=0,13 - daļiņu lieluma reizinātājs,</w:t>
      </w:r>
    </w:p>
    <w:p w14:paraId="79C514B3" w14:textId="77777777" w:rsidR="00B57294" w:rsidRPr="006A472A" w:rsidRDefault="00B57294" w:rsidP="00B57294">
      <w:pPr>
        <w:spacing w:after="0" w:line="240" w:lineRule="auto"/>
        <w:jc w:val="both"/>
        <w:rPr>
          <w:rFonts w:ascii="Calibri Light" w:hAnsi="Calibri Light" w:cs="Calibri Light"/>
        </w:rPr>
      </w:pPr>
      <w:r w:rsidRPr="006A472A">
        <w:rPr>
          <w:rFonts w:ascii="Calibri Light" w:hAnsi="Calibri Light" w:cs="Calibri Light"/>
        </w:rPr>
        <w:t>N – smalknes saturs, %, 1,6% (koeficients no</w:t>
      </w:r>
      <w:r w:rsidRPr="006A472A">
        <w:rPr>
          <w:rFonts w:ascii="Calibri Light" w:hAnsi="Calibri Light" w:cs="Calibri Light"/>
          <w:i/>
          <w:iCs/>
        </w:rPr>
        <w:t xml:space="preserve"> </w:t>
      </w:r>
      <w:r w:rsidRPr="006A472A">
        <w:rPr>
          <w:rFonts w:ascii="Calibri Light" w:hAnsi="Calibri Light" w:cs="Calibri Light"/>
          <w:iCs/>
        </w:rPr>
        <w:t>metodikas</w:t>
      </w:r>
      <w:r w:rsidRPr="006A472A">
        <w:rPr>
          <w:rFonts w:ascii="Calibri Light" w:hAnsi="Calibri Light" w:cs="Calibri Light"/>
          <w:i/>
          <w:iCs/>
        </w:rPr>
        <w:t xml:space="preserve"> AP 42, </w:t>
      </w:r>
      <w:proofErr w:type="spellStart"/>
      <w:r w:rsidRPr="006A472A">
        <w:rPr>
          <w:rFonts w:ascii="Calibri Light" w:hAnsi="Calibri Light" w:cs="Calibri Light"/>
          <w:i/>
          <w:iCs/>
        </w:rPr>
        <w:t>Fifth</w:t>
      </w:r>
      <w:proofErr w:type="spellEnd"/>
      <w:r w:rsidRPr="006A472A">
        <w:rPr>
          <w:rFonts w:ascii="Calibri Light" w:hAnsi="Calibri Light" w:cs="Calibri Light"/>
          <w:i/>
          <w:iCs/>
        </w:rPr>
        <w:t xml:space="preserve"> </w:t>
      </w:r>
      <w:proofErr w:type="spellStart"/>
      <w:r w:rsidRPr="006A472A">
        <w:rPr>
          <w:rFonts w:ascii="Calibri Light" w:hAnsi="Calibri Light" w:cs="Calibri Light"/>
          <w:i/>
          <w:iCs/>
        </w:rPr>
        <w:t>Edition</w:t>
      </w:r>
      <w:proofErr w:type="spellEnd"/>
      <w:r w:rsidRPr="006A472A">
        <w:rPr>
          <w:rFonts w:ascii="Calibri Light" w:hAnsi="Calibri Light" w:cs="Calibri Light"/>
          <w:i/>
          <w:iCs/>
        </w:rPr>
        <w:t xml:space="preserve">, </w:t>
      </w:r>
      <w:proofErr w:type="spellStart"/>
      <w:r w:rsidRPr="006A472A">
        <w:rPr>
          <w:rFonts w:ascii="Calibri Light" w:hAnsi="Calibri Light" w:cs="Calibri Light"/>
          <w:i/>
          <w:iCs/>
        </w:rPr>
        <w:t>Volume</w:t>
      </w:r>
      <w:proofErr w:type="spellEnd"/>
      <w:r w:rsidRPr="006A472A">
        <w:rPr>
          <w:rFonts w:ascii="Calibri Light" w:hAnsi="Calibri Light" w:cs="Calibri Light"/>
          <w:i/>
          <w:iCs/>
        </w:rPr>
        <w:t xml:space="preserve"> I, </w:t>
      </w:r>
      <w:proofErr w:type="spellStart"/>
      <w:r w:rsidRPr="006A472A">
        <w:rPr>
          <w:rFonts w:ascii="Calibri Light" w:hAnsi="Calibri Light" w:cs="Calibri Light"/>
          <w:i/>
          <w:iCs/>
        </w:rPr>
        <w:t>Chapter</w:t>
      </w:r>
      <w:proofErr w:type="spellEnd"/>
      <w:r w:rsidRPr="006A472A">
        <w:rPr>
          <w:rFonts w:ascii="Calibri Light" w:hAnsi="Calibri Light" w:cs="Calibri Light"/>
          <w:i/>
          <w:iCs/>
        </w:rPr>
        <w:t xml:space="preserve"> 13, “</w:t>
      </w:r>
      <w:proofErr w:type="spellStart"/>
      <w:r w:rsidRPr="000176C0">
        <w:rPr>
          <w:rStyle w:val="Strong"/>
          <w:rFonts w:ascii="Calibri Light" w:hAnsi="Calibri Light" w:cs="Calibri Light"/>
          <w:b w:val="0"/>
          <w:i/>
          <w:iCs/>
        </w:rPr>
        <w:t>Aggregate</w:t>
      </w:r>
      <w:proofErr w:type="spellEnd"/>
      <w:r w:rsidRPr="000176C0">
        <w:rPr>
          <w:rStyle w:val="Strong"/>
          <w:rFonts w:ascii="Calibri Light" w:hAnsi="Calibri Light" w:cs="Calibri Light"/>
          <w:b w:val="0"/>
          <w:i/>
          <w:iCs/>
        </w:rPr>
        <w:t xml:space="preserve"> </w:t>
      </w:r>
      <w:proofErr w:type="spellStart"/>
      <w:r w:rsidRPr="000176C0">
        <w:rPr>
          <w:rStyle w:val="Strong"/>
          <w:rFonts w:ascii="Calibri Light" w:hAnsi="Calibri Light" w:cs="Calibri Light"/>
          <w:b w:val="0"/>
          <w:i/>
          <w:iCs/>
        </w:rPr>
        <w:t>Handling</w:t>
      </w:r>
      <w:proofErr w:type="spellEnd"/>
      <w:r w:rsidRPr="000176C0">
        <w:rPr>
          <w:rStyle w:val="Strong"/>
          <w:rFonts w:ascii="Calibri Light" w:hAnsi="Calibri Light" w:cs="Calibri Light"/>
          <w:b w:val="0"/>
          <w:i/>
          <w:iCs/>
        </w:rPr>
        <w:t xml:space="preserve"> </w:t>
      </w:r>
      <w:proofErr w:type="spellStart"/>
      <w:r w:rsidRPr="000176C0">
        <w:rPr>
          <w:rStyle w:val="Strong"/>
          <w:rFonts w:ascii="Calibri Light" w:hAnsi="Calibri Light" w:cs="Calibri Light"/>
          <w:b w:val="0"/>
          <w:i/>
          <w:iCs/>
        </w:rPr>
        <w:t>and</w:t>
      </w:r>
      <w:proofErr w:type="spellEnd"/>
      <w:r w:rsidRPr="000176C0">
        <w:rPr>
          <w:rStyle w:val="Strong"/>
          <w:rFonts w:ascii="Calibri Light" w:hAnsi="Calibri Light" w:cs="Calibri Light"/>
          <w:b w:val="0"/>
          <w:i/>
          <w:iCs/>
        </w:rPr>
        <w:t xml:space="preserve"> </w:t>
      </w:r>
      <w:proofErr w:type="spellStart"/>
      <w:r w:rsidRPr="000176C0">
        <w:rPr>
          <w:rStyle w:val="Strong"/>
          <w:rFonts w:ascii="Calibri Light" w:hAnsi="Calibri Light" w:cs="Calibri Light"/>
          <w:b w:val="0"/>
          <w:i/>
          <w:iCs/>
        </w:rPr>
        <w:t>Storage</w:t>
      </w:r>
      <w:proofErr w:type="spellEnd"/>
      <w:r w:rsidRPr="000176C0">
        <w:rPr>
          <w:rStyle w:val="Strong"/>
          <w:rFonts w:ascii="Calibri Light" w:hAnsi="Calibri Light" w:cs="Calibri Light"/>
          <w:b w:val="0"/>
          <w:i/>
          <w:iCs/>
        </w:rPr>
        <w:t xml:space="preserve"> Piles”</w:t>
      </w:r>
      <w:r w:rsidRPr="006A472A">
        <w:rPr>
          <w:rFonts w:ascii="Calibri Light" w:hAnsi="Calibri Light" w:cs="Calibri Light"/>
          <w:i/>
          <w:iCs/>
        </w:rPr>
        <w:t xml:space="preserve"> </w:t>
      </w:r>
      <w:r w:rsidRPr="006A472A">
        <w:rPr>
          <w:rFonts w:ascii="Calibri Light" w:hAnsi="Calibri Light" w:cs="Calibri Light"/>
        </w:rPr>
        <w:t>vidējais rādītājs dolomīta šķembām no tabulas 13.2.4-1)</w:t>
      </w:r>
    </w:p>
    <w:p w14:paraId="18B81343" w14:textId="77777777" w:rsidR="00B57294" w:rsidRPr="006A472A" w:rsidRDefault="00B57294" w:rsidP="00B57294">
      <w:pPr>
        <w:spacing w:after="0" w:line="240" w:lineRule="auto"/>
        <w:jc w:val="both"/>
        <w:rPr>
          <w:rFonts w:ascii="Calibri Light" w:hAnsi="Calibri Light" w:cs="Calibri Light"/>
        </w:rPr>
      </w:pPr>
      <w:r w:rsidRPr="006A472A">
        <w:rPr>
          <w:rFonts w:ascii="Calibri Light" w:hAnsi="Calibri Light" w:cs="Calibri Light"/>
        </w:rPr>
        <w:t xml:space="preserve">Q – uzglabāšanas dienu skaits gadā, 365 </w:t>
      </w:r>
      <w:proofErr w:type="spellStart"/>
      <w:r w:rsidRPr="006A472A">
        <w:rPr>
          <w:rFonts w:ascii="Calibri Light" w:hAnsi="Calibri Light" w:cs="Calibri Light"/>
        </w:rPr>
        <w:t>dnn</w:t>
      </w:r>
      <w:proofErr w:type="spellEnd"/>
      <w:r w:rsidRPr="006A472A">
        <w:rPr>
          <w:rFonts w:ascii="Calibri Light" w:hAnsi="Calibri Light" w:cs="Calibri Light"/>
        </w:rPr>
        <w:t xml:space="preserve"> (pieņemts sliktākais variants, kad produkts tiks uzglabāts visu gadu)</w:t>
      </w:r>
    </w:p>
    <w:p w14:paraId="68C7AB1B" w14:textId="740F9393" w:rsidR="00B57294" w:rsidRPr="006A472A" w:rsidRDefault="00B57294" w:rsidP="00B57294">
      <w:pPr>
        <w:spacing w:after="0" w:line="240" w:lineRule="auto"/>
        <w:jc w:val="both"/>
        <w:rPr>
          <w:rFonts w:ascii="Calibri Light" w:hAnsi="Calibri Light" w:cs="Calibri Light"/>
        </w:rPr>
      </w:pPr>
      <w:r w:rsidRPr="006A472A">
        <w:rPr>
          <w:rFonts w:ascii="Calibri Light" w:hAnsi="Calibri Light" w:cs="Calibri Light"/>
        </w:rPr>
        <w:t xml:space="preserve">S – gada sausās dienas </w:t>
      </w:r>
      <w:r w:rsidR="00987491">
        <w:rPr>
          <w:rFonts w:ascii="Calibri Light" w:hAnsi="Calibri Light" w:cs="Calibri Light"/>
        </w:rPr>
        <w:t>175</w:t>
      </w:r>
      <w:r w:rsidRPr="006A472A">
        <w:rPr>
          <w:rFonts w:ascii="Calibri Light" w:hAnsi="Calibri Light" w:cs="Calibri Light"/>
        </w:rPr>
        <w:t xml:space="preserve"> </w:t>
      </w:r>
      <w:proofErr w:type="spellStart"/>
      <w:r w:rsidRPr="006A472A">
        <w:rPr>
          <w:rFonts w:ascii="Calibri Light" w:hAnsi="Calibri Light" w:cs="Calibri Light"/>
        </w:rPr>
        <w:t>dnn</w:t>
      </w:r>
      <w:proofErr w:type="spellEnd"/>
      <w:r w:rsidRPr="006A472A">
        <w:rPr>
          <w:rFonts w:ascii="Calibri Light" w:hAnsi="Calibri Light" w:cs="Calibri Light"/>
        </w:rPr>
        <w:t xml:space="preserve">/a (informācija LVĢMC datu bāzes - </w:t>
      </w:r>
      <w:r w:rsidR="00CC3026" w:rsidRPr="006A472A">
        <w:rPr>
          <w:rFonts w:ascii="Calibri Light" w:hAnsi="Calibri Light" w:cs="Calibri Light"/>
        </w:rPr>
        <w:t>Skrīveru</w:t>
      </w:r>
      <w:r w:rsidRPr="006A472A">
        <w:rPr>
          <w:rFonts w:ascii="Calibri Light" w:hAnsi="Calibri Light" w:cs="Calibri Light"/>
        </w:rPr>
        <w:t xml:space="preserve"> meteoroloģisko novērojumu stacijas dati </w:t>
      </w:r>
      <w:r w:rsidR="00CC3026" w:rsidRPr="006A472A">
        <w:rPr>
          <w:rFonts w:ascii="Calibri Light" w:hAnsi="Calibri Light" w:cs="Calibri Light"/>
        </w:rPr>
        <w:t>20</w:t>
      </w:r>
      <w:r w:rsidR="00987491">
        <w:rPr>
          <w:rFonts w:ascii="Calibri Light" w:hAnsi="Calibri Light" w:cs="Calibri Light"/>
        </w:rPr>
        <w:t>21</w:t>
      </w:r>
      <w:r w:rsidR="00CC3026" w:rsidRPr="006A472A">
        <w:rPr>
          <w:rFonts w:ascii="Calibri Light" w:hAnsi="Calibri Light" w:cs="Calibri Light"/>
        </w:rPr>
        <w:t>.</w:t>
      </w:r>
      <w:r w:rsidRPr="006A472A">
        <w:rPr>
          <w:rFonts w:ascii="Calibri Light" w:hAnsi="Calibri Light" w:cs="Calibri Light"/>
        </w:rPr>
        <w:t xml:space="preserve"> gadam)</w:t>
      </w:r>
    </w:p>
    <w:p w14:paraId="4EFC2CBC" w14:textId="5E25F4FA" w:rsidR="00B57294" w:rsidRPr="006A472A" w:rsidRDefault="00B57294" w:rsidP="00B57294">
      <w:pPr>
        <w:spacing w:after="0" w:line="240" w:lineRule="auto"/>
        <w:jc w:val="both"/>
        <w:rPr>
          <w:rFonts w:ascii="Calibri Light" w:hAnsi="Calibri Light" w:cs="Calibri Light"/>
        </w:rPr>
      </w:pPr>
      <w:r w:rsidRPr="006A472A">
        <w:rPr>
          <w:rFonts w:ascii="Calibri Light" w:hAnsi="Calibri Light" w:cs="Calibri Light"/>
        </w:rPr>
        <w:t xml:space="preserve">V – procentuālais laiks no gada kopējās laika bilances, kad vēja ātrums bijis &gt;12 jūdzēm stundā jeb 5,4 m/s, %, </w:t>
      </w:r>
      <w:r w:rsidR="00987491">
        <w:rPr>
          <w:rFonts w:ascii="Calibri Light" w:hAnsi="Calibri Light" w:cs="Calibri Light"/>
        </w:rPr>
        <w:t>2,3</w:t>
      </w:r>
      <w:r w:rsidRPr="006A472A">
        <w:rPr>
          <w:rFonts w:ascii="Calibri Light" w:hAnsi="Calibri Light" w:cs="Calibri Light"/>
        </w:rPr>
        <w:t>% (saskaņā ar LVĢMC 20</w:t>
      </w:r>
      <w:r w:rsidR="00987491">
        <w:rPr>
          <w:rFonts w:ascii="Calibri Light" w:hAnsi="Calibri Light" w:cs="Calibri Light"/>
        </w:rPr>
        <w:t>21</w:t>
      </w:r>
      <w:r w:rsidRPr="006A472A">
        <w:rPr>
          <w:rFonts w:ascii="Calibri Light" w:hAnsi="Calibri Light" w:cs="Calibri Light"/>
        </w:rPr>
        <w:t xml:space="preserve">.gada </w:t>
      </w:r>
      <w:r w:rsidR="00987491">
        <w:rPr>
          <w:rFonts w:ascii="Calibri Light" w:hAnsi="Calibri Light" w:cs="Calibri Light"/>
        </w:rPr>
        <w:t xml:space="preserve">Skrīveru NS </w:t>
      </w:r>
      <w:r w:rsidRPr="006A472A">
        <w:rPr>
          <w:rFonts w:ascii="Calibri Light" w:hAnsi="Calibri Light" w:cs="Calibri Light"/>
        </w:rPr>
        <w:t xml:space="preserve">meteoroloģisko datu failu). </w:t>
      </w:r>
    </w:p>
    <w:p w14:paraId="3B4D00CA" w14:textId="77777777" w:rsidR="00B57294" w:rsidRPr="006A472A" w:rsidRDefault="00B57294" w:rsidP="00B57294">
      <w:pPr>
        <w:spacing w:after="0" w:line="240" w:lineRule="auto"/>
        <w:jc w:val="both"/>
        <w:rPr>
          <w:rFonts w:ascii="Calibri Light" w:hAnsi="Calibri Light" w:cs="Calibri Light"/>
        </w:rPr>
      </w:pPr>
    </w:p>
    <w:p w14:paraId="14240CB8" w14:textId="7559D922" w:rsidR="00B57294" w:rsidRPr="006A472A" w:rsidRDefault="003A2243" w:rsidP="00B57294">
      <w:pPr>
        <w:spacing w:after="0" w:line="240" w:lineRule="auto"/>
        <w:rPr>
          <w:rFonts w:ascii="Calibri Light" w:hAnsi="Calibri Light" w:cs="Calibri Light"/>
        </w:rPr>
      </w:pPr>
      <m:oMathPara>
        <m:oMath>
          <m:sSub>
            <m:sSubPr>
              <m:ctrlPr>
                <w:rPr>
                  <w:rFonts w:ascii="Cambria Math" w:hAnsi="Cambria Math" w:cs="Calibri Light"/>
                  <w:i/>
                </w:rPr>
              </m:ctrlPr>
            </m:sSubPr>
            <m:e>
              <m:r>
                <w:rPr>
                  <w:rFonts w:ascii="Cambria Math" w:hAnsi="Cambria Math" w:cs="Calibri Light"/>
                </w:rPr>
                <m:t>EF</m:t>
              </m:r>
            </m:e>
            <m:sub>
              <m:r>
                <w:rPr>
                  <w:rFonts w:ascii="Cambria Math" w:hAnsi="Cambria Math" w:cs="Calibri Light"/>
                </w:rPr>
                <m:t>PM10</m:t>
              </m:r>
            </m:sub>
          </m:sSub>
          <m:r>
            <w:rPr>
              <w:rFonts w:ascii="Cambria Math" w:hAnsi="Cambria Math" w:cs="Calibri Light"/>
            </w:rPr>
            <m:t>=0,85×</m:t>
          </m:r>
          <m:f>
            <m:fPr>
              <m:ctrlPr>
                <w:rPr>
                  <w:rFonts w:ascii="Cambria Math" w:hAnsi="Cambria Math" w:cs="Calibri Light"/>
                  <w:i/>
                </w:rPr>
              </m:ctrlPr>
            </m:fPr>
            <m:num>
              <m:r>
                <w:rPr>
                  <w:rFonts w:ascii="Cambria Math" w:hAnsi="Cambria Math" w:cs="Calibri Light"/>
                </w:rPr>
                <m:t>1,6</m:t>
              </m:r>
            </m:num>
            <m:den>
              <m:r>
                <w:rPr>
                  <w:rFonts w:ascii="Cambria Math" w:hAnsi="Cambria Math" w:cs="Calibri Light"/>
                </w:rPr>
                <m:t>1,5</m:t>
              </m:r>
            </m:den>
          </m:f>
          <m:r>
            <w:rPr>
              <w:rFonts w:ascii="Cambria Math" w:hAnsi="Cambria Math" w:cs="Calibri Light"/>
            </w:rPr>
            <m:t>×</m:t>
          </m:r>
          <m:f>
            <m:fPr>
              <m:ctrlPr>
                <w:rPr>
                  <w:rFonts w:ascii="Cambria Math" w:hAnsi="Cambria Math" w:cs="Calibri Light"/>
                  <w:i/>
                </w:rPr>
              </m:ctrlPr>
            </m:fPr>
            <m:num>
              <m:r>
                <w:rPr>
                  <w:rFonts w:ascii="Cambria Math" w:hAnsi="Cambria Math" w:cs="Calibri Light"/>
                </w:rPr>
                <m:t>365×175</m:t>
              </m:r>
            </m:num>
            <m:den>
              <m:r>
                <w:rPr>
                  <w:rFonts w:ascii="Cambria Math" w:hAnsi="Cambria Math" w:cs="Calibri Light"/>
                </w:rPr>
                <m:t>235</m:t>
              </m:r>
            </m:den>
          </m:f>
          <m:r>
            <w:rPr>
              <w:rFonts w:ascii="Cambria Math" w:hAnsi="Cambria Math" w:cs="Calibri Light"/>
            </w:rPr>
            <m:t>×</m:t>
          </m:r>
          <m:f>
            <m:fPr>
              <m:ctrlPr>
                <w:rPr>
                  <w:rFonts w:ascii="Cambria Math" w:hAnsi="Cambria Math" w:cs="Calibri Light"/>
                  <w:i/>
                </w:rPr>
              </m:ctrlPr>
            </m:fPr>
            <m:num>
              <m:r>
                <w:rPr>
                  <w:rFonts w:ascii="Cambria Math" w:hAnsi="Cambria Math" w:cs="Calibri Light"/>
                </w:rPr>
                <m:t>2,3</m:t>
              </m:r>
            </m:num>
            <m:den>
              <m:r>
                <w:rPr>
                  <w:rFonts w:ascii="Cambria Math" w:hAnsi="Cambria Math" w:cs="Calibri Light"/>
                </w:rPr>
                <m:t>15</m:t>
              </m:r>
            </m:den>
          </m:f>
          <m:r>
            <w:rPr>
              <w:rFonts w:ascii="Cambria Math" w:hAnsi="Cambria Math" w:cs="Calibri Light"/>
            </w:rPr>
            <m:t>=37,79 lb/acre</m:t>
          </m:r>
        </m:oMath>
      </m:oMathPara>
    </w:p>
    <w:p w14:paraId="46089F53" w14:textId="77777777" w:rsidR="00B57294" w:rsidRPr="006A472A" w:rsidRDefault="00B57294" w:rsidP="00B57294">
      <w:pPr>
        <w:spacing w:after="0" w:line="240" w:lineRule="auto"/>
        <w:jc w:val="both"/>
        <w:rPr>
          <w:rFonts w:ascii="Calibri Light" w:hAnsi="Calibri Light" w:cs="Calibri Light"/>
        </w:rPr>
      </w:pPr>
    </w:p>
    <w:p w14:paraId="53D4FAA2" w14:textId="64137893" w:rsidR="00B57294" w:rsidRPr="006A472A" w:rsidRDefault="003A2243" w:rsidP="00B57294">
      <w:pPr>
        <w:spacing w:after="0" w:line="240" w:lineRule="auto"/>
        <w:rPr>
          <w:rFonts w:ascii="Calibri Light" w:hAnsi="Calibri Light" w:cs="Calibri Light"/>
        </w:rPr>
      </w:pPr>
      <m:oMathPara>
        <m:oMath>
          <m:sSub>
            <m:sSubPr>
              <m:ctrlPr>
                <w:rPr>
                  <w:rFonts w:ascii="Cambria Math" w:hAnsi="Cambria Math" w:cs="Calibri Light"/>
                  <w:i/>
                </w:rPr>
              </m:ctrlPr>
            </m:sSubPr>
            <m:e>
              <m:r>
                <w:rPr>
                  <w:rFonts w:ascii="Cambria Math" w:hAnsi="Cambria Math" w:cs="Calibri Light"/>
                </w:rPr>
                <m:t>EF</m:t>
              </m:r>
            </m:e>
            <m:sub>
              <m:r>
                <w:rPr>
                  <w:rFonts w:ascii="Cambria Math" w:hAnsi="Cambria Math" w:cs="Calibri Light"/>
                </w:rPr>
                <m:t>PM2,5</m:t>
              </m:r>
            </m:sub>
          </m:sSub>
          <m:r>
            <w:rPr>
              <w:rFonts w:ascii="Cambria Math" w:hAnsi="Cambria Math" w:cs="Calibri Light"/>
            </w:rPr>
            <m:t>=0,13×</m:t>
          </m:r>
          <m:f>
            <m:fPr>
              <m:ctrlPr>
                <w:rPr>
                  <w:rFonts w:ascii="Cambria Math" w:hAnsi="Cambria Math" w:cs="Calibri Light"/>
                  <w:i/>
                </w:rPr>
              </m:ctrlPr>
            </m:fPr>
            <m:num>
              <m:r>
                <w:rPr>
                  <w:rFonts w:ascii="Cambria Math" w:hAnsi="Cambria Math" w:cs="Calibri Light"/>
                </w:rPr>
                <m:t>1,6</m:t>
              </m:r>
            </m:num>
            <m:den>
              <m:r>
                <w:rPr>
                  <w:rFonts w:ascii="Cambria Math" w:hAnsi="Cambria Math" w:cs="Calibri Light"/>
                </w:rPr>
                <m:t>1,5</m:t>
              </m:r>
            </m:den>
          </m:f>
          <m:r>
            <w:rPr>
              <w:rFonts w:ascii="Cambria Math" w:hAnsi="Cambria Math" w:cs="Calibri Light"/>
            </w:rPr>
            <m:t>×</m:t>
          </m:r>
          <m:f>
            <m:fPr>
              <m:ctrlPr>
                <w:rPr>
                  <w:rFonts w:ascii="Cambria Math" w:hAnsi="Cambria Math" w:cs="Calibri Light"/>
                  <w:i/>
                </w:rPr>
              </m:ctrlPr>
            </m:fPr>
            <m:num>
              <m:r>
                <w:rPr>
                  <w:rFonts w:ascii="Cambria Math" w:hAnsi="Cambria Math" w:cs="Calibri Light"/>
                </w:rPr>
                <m:t>365×175</m:t>
              </m:r>
            </m:num>
            <m:den>
              <m:r>
                <w:rPr>
                  <w:rFonts w:ascii="Cambria Math" w:hAnsi="Cambria Math" w:cs="Calibri Light"/>
                </w:rPr>
                <m:t>235</m:t>
              </m:r>
            </m:den>
          </m:f>
          <m:r>
            <w:rPr>
              <w:rFonts w:ascii="Cambria Math" w:hAnsi="Cambria Math" w:cs="Calibri Light"/>
            </w:rPr>
            <m:t>×</m:t>
          </m:r>
          <m:f>
            <m:fPr>
              <m:ctrlPr>
                <w:rPr>
                  <w:rFonts w:ascii="Cambria Math" w:hAnsi="Cambria Math" w:cs="Calibri Light"/>
                  <w:i/>
                </w:rPr>
              </m:ctrlPr>
            </m:fPr>
            <m:num>
              <m:r>
                <w:rPr>
                  <w:rFonts w:ascii="Cambria Math" w:hAnsi="Cambria Math" w:cs="Calibri Light"/>
                </w:rPr>
                <m:t>2,3</m:t>
              </m:r>
            </m:num>
            <m:den>
              <m:r>
                <w:rPr>
                  <w:rFonts w:ascii="Cambria Math" w:hAnsi="Cambria Math" w:cs="Calibri Light"/>
                </w:rPr>
                <m:t>15</m:t>
              </m:r>
            </m:den>
          </m:f>
          <m:r>
            <w:rPr>
              <w:rFonts w:ascii="Cambria Math" w:hAnsi="Cambria Math" w:cs="Calibri Light"/>
            </w:rPr>
            <m:t>=5,78lb/acre</m:t>
          </m:r>
        </m:oMath>
      </m:oMathPara>
    </w:p>
    <w:p w14:paraId="2C9FFDA2" w14:textId="77777777" w:rsidR="00CC3026" w:rsidRPr="006A472A" w:rsidRDefault="00CC3026" w:rsidP="00B57294">
      <w:pPr>
        <w:spacing w:after="0" w:line="240" w:lineRule="auto"/>
        <w:jc w:val="both"/>
        <w:rPr>
          <w:rFonts w:ascii="Calibri Light" w:hAnsi="Calibri Light" w:cs="Calibri Light"/>
        </w:rPr>
      </w:pPr>
    </w:p>
    <w:p w14:paraId="10D1EF18" w14:textId="4D634446" w:rsidR="00B57294" w:rsidRPr="006A472A" w:rsidRDefault="00B57294" w:rsidP="00B57294">
      <w:pPr>
        <w:spacing w:after="0" w:line="240" w:lineRule="auto"/>
        <w:jc w:val="both"/>
        <w:rPr>
          <w:rFonts w:ascii="Calibri Light" w:hAnsi="Calibri Light" w:cs="Calibri Light"/>
        </w:rPr>
      </w:pPr>
      <w:r w:rsidRPr="006A472A">
        <w:rPr>
          <w:rFonts w:ascii="Calibri Light" w:hAnsi="Calibri Light" w:cs="Calibri Light"/>
        </w:rPr>
        <w:t>Do</w:t>
      </w:r>
      <w:r w:rsidR="0085140B" w:rsidRPr="006A472A">
        <w:rPr>
          <w:rFonts w:ascii="Calibri Light" w:hAnsi="Calibri Light" w:cs="Calibri Light"/>
        </w:rPr>
        <w:t xml:space="preserve">lomīta šķembas tiks uzglabātas </w:t>
      </w:r>
      <w:r w:rsidR="00987491">
        <w:rPr>
          <w:rFonts w:ascii="Calibri Light" w:hAnsi="Calibri Light" w:cs="Calibri Light"/>
        </w:rPr>
        <w:t>5</w:t>
      </w:r>
      <w:r w:rsidRPr="006A472A">
        <w:rPr>
          <w:rFonts w:ascii="Calibri Light" w:hAnsi="Calibri Light" w:cs="Calibri Light"/>
        </w:rPr>
        <w:t>000 m</w:t>
      </w:r>
      <w:r w:rsidRPr="006A472A">
        <w:rPr>
          <w:rFonts w:ascii="Calibri Light" w:hAnsi="Calibri Light" w:cs="Calibri Light"/>
          <w:vertAlign w:val="superscript"/>
        </w:rPr>
        <w:t>2</w:t>
      </w:r>
      <w:r w:rsidRPr="006A472A">
        <w:rPr>
          <w:rFonts w:ascii="Calibri Light" w:hAnsi="Calibri Light" w:cs="Calibri Light"/>
        </w:rPr>
        <w:t xml:space="preserve"> (</w:t>
      </w:r>
      <w:r w:rsidR="00987491">
        <w:rPr>
          <w:rFonts w:ascii="Calibri Light" w:hAnsi="Calibri Light" w:cs="Calibri Light"/>
        </w:rPr>
        <w:t>1,2355</w:t>
      </w:r>
      <w:r w:rsidRPr="006A472A">
        <w:rPr>
          <w:rFonts w:ascii="Calibri Light" w:hAnsi="Calibri Light" w:cs="Calibri Light"/>
        </w:rPr>
        <w:t xml:space="preserve"> akri) lielā platībā.</w:t>
      </w:r>
      <w:r w:rsidR="00397651">
        <w:rPr>
          <w:rFonts w:ascii="Calibri Light" w:hAnsi="Calibri Light" w:cs="Calibri Light"/>
        </w:rPr>
        <w:t xml:space="preserve"> Uzglabāšanas ilgums – 8760 h/a. </w:t>
      </w:r>
    </w:p>
    <w:p w14:paraId="60CE2AE2" w14:textId="77777777" w:rsidR="00B57294" w:rsidRDefault="00B57294" w:rsidP="00B57294">
      <w:pPr>
        <w:spacing w:after="0" w:line="240" w:lineRule="auto"/>
        <w:jc w:val="both"/>
        <w:rPr>
          <w:rFonts w:ascii="Calibri Light" w:hAnsi="Calibri Light" w:cs="Calibri Light"/>
        </w:rPr>
      </w:pPr>
    </w:p>
    <w:p w14:paraId="4F060004" w14:textId="253D145C" w:rsidR="00397651" w:rsidRDefault="00397651" w:rsidP="00B57294">
      <w:pPr>
        <w:spacing w:after="0" w:line="240" w:lineRule="auto"/>
        <w:jc w:val="both"/>
        <w:rPr>
          <w:rFonts w:ascii="Calibri Light" w:hAnsi="Calibri Light" w:cs="Calibri Light"/>
        </w:rPr>
      </w:pPr>
      <w:r>
        <w:rPr>
          <w:rFonts w:ascii="Calibri Light" w:hAnsi="Calibri Light" w:cs="Calibri Light"/>
        </w:rPr>
        <w:t>Aprēķina piemērs daļiņām PM</w:t>
      </w:r>
      <w:r w:rsidRPr="00397651">
        <w:rPr>
          <w:rFonts w:ascii="Calibri Light" w:hAnsi="Calibri Light" w:cs="Calibri Light"/>
          <w:vertAlign w:val="subscript"/>
        </w:rPr>
        <w:t>10</w:t>
      </w:r>
      <w:r>
        <w:rPr>
          <w:rFonts w:ascii="Calibri Light" w:hAnsi="Calibri Light" w:cs="Calibri Light"/>
        </w:rPr>
        <w:t>:</w:t>
      </w:r>
    </w:p>
    <w:p w14:paraId="3A526869" w14:textId="22882AFD" w:rsidR="00397651" w:rsidRPr="006A472A" w:rsidRDefault="003A2243" w:rsidP="00397651">
      <w:pPr>
        <w:spacing w:after="0" w:line="240" w:lineRule="auto"/>
        <w:rPr>
          <w:rFonts w:ascii="Calibri Light" w:hAnsi="Calibri Light" w:cs="Calibri Light"/>
        </w:rPr>
      </w:pPr>
      <m:oMathPara>
        <m:oMath>
          <m:sSub>
            <m:sSubPr>
              <m:ctrlPr>
                <w:rPr>
                  <w:rFonts w:ascii="Cambria Math" w:hAnsi="Cambria Math" w:cs="Calibri Light"/>
                  <w:i/>
                </w:rPr>
              </m:ctrlPr>
            </m:sSubPr>
            <m:e>
              <m:r>
                <w:rPr>
                  <w:rFonts w:ascii="Cambria Math" w:hAnsi="Cambria Math" w:cs="Calibri Light"/>
                </w:rPr>
                <m:t>EF</m:t>
              </m:r>
            </m:e>
            <m:sub>
              <m:r>
                <w:rPr>
                  <w:rFonts w:ascii="Cambria Math" w:hAnsi="Cambria Math" w:cs="Calibri Light"/>
                </w:rPr>
                <m:t>PM10</m:t>
              </m:r>
            </m:sub>
          </m:sSub>
          <m:r>
            <w:rPr>
              <w:rFonts w:ascii="Cambria Math" w:hAnsi="Cambria Math" w:cs="Calibri Light"/>
            </w:rPr>
            <m:t>=37,79 lb/acre×1,2355acre×0,4536kg/lb×</m:t>
          </m:r>
          <m:sSup>
            <m:sSupPr>
              <m:ctrlPr>
                <w:rPr>
                  <w:rFonts w:ascii="Cambria Math" w:hAnsi="Cambria Math" w:cs="Calibri Light"/>
                  <w:i/>
                </w:rPr>
              </m:ctrlPr>
            </m:sSupPr>
            <m:e>
              <m:r>
                <w:rPr>
                  <w:rFonts w:ascii="Cambria Math" w:hAnsi="Cambria Math" w:cs="Calibri Light"/>
                </w:rPr>
                <m:t>10</m:t>
              </m:r>
            </m:e>
            <m:sup>
              <m:r>
                <w:rPr>
                  <w:rFonts w:ascii="Cambria Math" w:hAnsi="Cambria Math" w:cs="Calibri Light"/>
                </w:rPr>
                <m:t>-3</m:t>
              </m:r>
            </m:sup>
          </m:sSup>
          <m:r>
            <w:rPr>
              <w:rFonts w:ascii="Cambria Math" w:hAnsi="Cambria Math" w:cs="Calibri Light"/>
            </w:rPr>
            <m:t>=0,0212t/a</m:t>
          </m:r>
        </m:oMath>
      </m:oMathPara>
    </w:p>
    <w:p w14:paraId="1740C81E" w14:textId="77777777" w:rsidR="00397651" w:rsidRDefault="00397651" w:rsidP="00397651">
      <w:pPr>
        <w:spacing w:after="0" w:line="240" w:lineRule="auto"/>
        <w:jc w:val="both"/>
        <w:rPr>
          <w:rFonts w:asciiTheme="majorHAnsi" w:hAnsiTheme="majorHAnsi" w:cstheme="majorHAnsi"/>
        </w:rPr>
      </w:pPr>
    </w:p>
    <w:p w14:paraId="4B30CC79" w14:textId="77777777" w:rsidR="00397651" w:rsidRDefault="00397651" w:rsidP="00397651">
      <w:pPr>
        <w:spacing w:after="0" w:line="240" w:lineRule="auto"/>
        <w:jc w:val="both"/>
        <w:rPr>
          <w:rFonts w:asciiTheme="majorHAnsi" w:hAnsiTheme="majorHAnsi" w:cstheme="majorHAnsi"/>
        </w:rPr>
      </w:pPr>
      <w:r>
        <w:rPr>
          <w:rFonts w:asciiTheme="majorHAnsi" w:hAnsiTheme="majorHAnsi" w:cstheme="majorHAnsi"/>
        </w:rPr>
        <w:t>Emisijas intensitāti (g/s) aprēķina pēc formulas:</w:t>
      </w:r>
    </w:p>
    <w:p w14:paraId="2A212B94" w14:textId="77777777" w:rsidR="00397651" w:rsidRPr="00EB5B43" w:rsidRDefault="003A2243" w:rsidP="00397651">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14:paraId="55919CA3" w14:textId="77777777" w:rsidR="00397651" w:rsidRDefault="00397651" w:rsidP="00397651">
      <w:pPr>
        <w:spacing w:after="0" w:line="240" w:lineRule="auto"/>
        <w:jc w:val="both"/>
        <w:rPr>
          <w:rFonts w:asciiTheme="majorHAnsi" w:hAnsiTheme="majorHAnsi" w:cstheme="majorHAnsi"/>
        </w:rPr>
      </w:pPr>
      <w:r>
        <w:rPr>
          <w:rFonts w:asciiTheme="majorHAnsi" w:hAnsiTheme="majorHAnsi" w:cstheme="majorHAnsi"/>
        </w:rPr>
        <w:t>Kur:</w:t>
      </w:r>
    </w:p>
    <w:p w14:paraId="4E330B2E" w14:textId="77777777" w:rsidR="00397651" w:rsidRDefault="00397651" w:rsidP="00397651">
      <w:pPr>
        <w:spacing w:after="0" w:line="240" w:lineRule="auto"/>
        <w:jc w:val="both"/>
        <w:rPr>
          <w:rFonts w:asciiTheme="majorHAnsi" w:hAnsiTheme="majorHAnsi" w:cstheme="majorHAnsi"/>
        </w:rPr>
      </w:pPr>
      <w:r>
        <w:rPr>
          <w:rFonts w:asciiTheme="majorHAnsi" w:hAnsiTheme="majorHAnsi" w:cstheme="majorHAnsi"/>
        </w:rPr>
        <w:t>N – darbības laiks (h/a)</w:t>
      </w:r>
    </w:p>
    <w:p w14:paraId="3342E4B7" w14:textId="77777777" w:rsidR="00397651" w:rsidRPr="006A472A" w:rsidRDefault="00397651" w:rsidP="00B57294">
      <w:pPr>
        <w:spacing w:after="0" w:line="240" w:lineRule="auto"/>
        <w:jc w:val="both"/>
        <w:rPr>
          <w:rFonts w:ascii="Calibri Light" w:hAnsi="Calibri Light" w:cs="Calibri Light"/>
        </w:rPr>
      </w:pPr>
    </w:p>
    <w:p w14:paraId="604FFEA9" w14:textId="6421670C" w:rsidR="00B57294" w:rsidRDefault="00B57294" w:rsidP="009F6E6E">
      <w:pPr>
        <w:spacing w:after="0" w:line="240" w:lineRule="auto"/>
        <w:jc w:val="center"/>
        <w:rPr>
          <w:rFonts w:ascii="Calibri Light" w:eastAsia="Calibri" w:hAnsi="Calibri Light" w:cs="Calibri Light"/>
          <w:b/>
        </w:rPr>
      </w:pPr>
      <w:r w:rsidRPr="006A472A">
        <w:rPr>
          <w:rFonts w:ascii="Calibri Light" w:eastAsia="Calibri" w:hAnsi="Calibri Light" w:cs="Calibri Light"/>
          <w:b/>
        </w:rPr>
        <w:t>Emisijas daudzums no dolomīta uzglabāšanas kaudzēm (vēja erozija)</w:t>
      </w:r>
    </w:p>
    <w:p w14:paraId="773208CA" w14:textId="73196945" w:rsidR="009F6E6E" w:rsidRPr="009F6E6E" w:rsidRDefault="009F6E6E" w:rsidP="009F6E6E">
      <w:pPr>
        <w:spacing w:after="0" w:line="240" w:lineRule="auto"/>
        <w:jc w:val="right"/>
        <w:rPr>
          <w:rFonts w:ascii="Calibri Light" w:eastAsia="Calibri" w:hAnsi="Calibri Light" w:cs="Calibri Light"/>
        </w:rPr>
      </w:pPr>
      <w:r w:rsidRPr="009F6E6E">
        <w:rPr>
          <w:rFonts w:ascii="Calibri Light" w:hAnsi="Calibri Light" w:cs="Calibri Light"/>
        </w:rPr>
        <w:t>2.1.3.8 tabula</w:t>
      </w:r>
    </w:p>
    <w:tbl>
      <w:tblPr>
        <w:tblW w:w="819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35"/>
        <w:gridCol w:w="1446"/>
        <w:gridCol w:w="1475"/>
        <w:gridCol w:w="1456"/>
        <w:gridCol w:w="1485"/>
      </w:tblGrid>
      <w:tr w:rsidR="009F6E6E" w:rsidRPr="006A472A" w14:paraId="5F6453B2" w14:textId="04D96FD3" w:rsidTr="009F6E6E">
        <w:trPr>
          <w:jc w:val="center"/>
        </w:trPr>
        <w:tc>
          <w:tcPr>
            <w:tcW w:w="233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E97C12" w14:textId="77777777" w:rsidR="009F6E6E" w:rsidRPr="006A472A" w:rsidRDefault="009F6E6E" w:rsidP="009F6E6E">
            <w:pPr>
              <w:pStyle w:val="Default"/>
              <w:jc w:val="center"/>
              <w:rPr>
                <w:rFonts w:ascii="Calibri Light" w:hAnsi="Calibri Light" w:cs="Calibri Light"/>
                <w:b/>
                <w:bCs/>
                <w:color w:val="auto"/>
                <w:sz w:val="18"/>
                <w:szCs w:val="18"/>
              </w:rPr>
            </w:pPr>
            <w:r w:rsidRPr="006A472A">
              <w:rPr>
                <w:rFonts w:ascii="Calibri Light" w:hAnsi="Calibri Light" w:cs="Calibri Light"/>
                <w:b/>
                <w:bCs/>
                <w:color w:val="auto"/>
                <w:sz w:val="18"/>
                <w:szCs w:val="18"/>
              </w:rPr>
              <w:t>Parametrs</w:t>
            </w:r>
          </w:p>
        </w:tc>
        <w:tc>
          <w:tcPr>
            <w:tcW w:w="144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49C735" w14:textId="0736BCA5" w:rsidR="009F6E6E" w:rsidRPr="009F6E6E" w:rsidRDefault="009F6E6E" w:rsidP="009F6E6E">
            <w:pPr>
              <w:pStyle w:val="Default"/>
              <w:jc w:val="center"/>
              <w:rPr>
                <w:rFonts w:ascii="Calibri Light" w:hAnsi="Calibri Light" w:cs="Calibri Light"/>
                <w:b/>
                <w:bCs/>
                <w:color w:val="auto"/>
                <w:sz w:val="18"/>
                <w:szCs w:val="18"/>
              </w:rPr>
            </w:pPr>
            <w:r w:rsidRPr="006A472A">
              <w:rPr>
                <w:rFonts w:ascii="Calibri Light" w:hAnsi="Calibri Light" w:cs="Calibri Light"/>
                <w:b/>
                <w:bCs/>
                <w:color w:val="auto"/>
                <w:sz w:val="18"/>
                <w:szCs w:val="18"/>
              </w:rPr>
              <w:t>Daļiņas PM</w:t>
            </w:r>
            <w:r>
              <w:rPr>
                <w:rFonts w:ascii="Calibri Light" w:hAnsi="Calibri Light" w:cs="Calibri Light"/>
                <w:b/>
                <w:bCs/>
                <w:color w:val="auto"/>
                <w:sz w:val="18"/>
                <w:szCs w:val="18"/>
                <w:vertAlign w:val="subscript"/>
              </w:rPr>
              <w:t xml:space="preserve">10 </w:t>
            </w:r>
            <w:r>
              <w:rPr>
                <w:rFonts w:ascii="Calibri Light" w:hAnsi="Calibri Light" w:cs="Calibri Light"/>
                <w:b/>
                <w:bCs/>
                <w:color w:val="auto"/>
                <w:sz w:val="18"/>
                <w:szCs w:val="18"/>
              </w:rPr>
              <w:t>t/a</w:t>
            </w:r>
          </w:p>
        </w:tc>
        <w:tc>
          <w:tcPr>
            <w:tcW w:w="147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06C2215" w14:textId="5E721AFB" w:rsidR="009F6E6E" w:rsidRPr="009F6E6E" w:rsidRDefault="009F6E6E" w:rsidP="009F6E6E">
            <w:pPr>
              <w:pStyle w:val="Default"/>
              <w:jc w:val="center"/>
              <w:rPr>
                <w:rFonts w:ascii="Calibri Light" w:hAnsi="Calibri Light" w:cs="Calibri Light"/>
                <w:b/>
                <w:bCs/>
                <w:color w:val="auto"/>
                <w:sz w:val="18"/>
                <w:szCs w:val="18"/>
              </w:rPr>
            </w:pPr>
            <w:r w:rsidRPr="006A472A">
              <w:rPr>
                <w:rFonts w:ascii="Calibri Light" w:hAnsi="Calibri Light" w:cs="Calibri Light"/>
                <w:b/>
                <w:bCs/>
                <w:color w:val="auto"/>
                <w:sz w:val="18"/>
                <w:szCs w:val="18"/>
              </w:rPr>
              <w:t>Daļiņas PM</w:t>
            </w:r>
            <w:r>
              <w:rPr>
                <w:rFonts w:ascii="Calibri Light" w:hAnsi="Calibri Light" w:cs="Calibri Light"/>
                <w:b/>
                <w:bCs/>
                <w:color w:val="auto"/>
                <w:sz w:val="18"/>
                <w:szCs w:val="18"/>
                <w:vertAlign w:val="subscript"/>
              </w:rPr>
              <w:t xml:space="preserve">2,5 </w:t>
            </w:r>
            <w:r>
              <w:rPr>
                <w:rFonts w:ascii="Calibri Light" w:hAnsi="Calibri Light" w:cs="Calibri Light"/>
                <w:b/>
                <w:bCs/>
                <w:color w:val="auto"/>
                <w:sz w:val="18"/>
                <w:szCs w:val="18"/>
              </w:rPr>
              <w:t>t/a</w:t>
            </w:r>
          </w:p>
        </w:tc>
        <w:tc>
          <w:tcPr>
            <w:tcW w:w="145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A502244" w14:textId="22351BF5" w:rsidR="009F6E6E" w:rsidRPr="006A472A" w:rsidRDefault="009F6E6E" w:rsidP="009F6E6E">
            <w:pPr>
              <w:pStyle w:val="Default"/>
              <w:jc w:val="center"/>
              <w:rPr>
                <w:rFonts w:ascii="Calibri Light" w:hAnsi="Calibri Light" w:cs="Calibri Light"/>
                <w:b/>
                <w:bCs/>
                <w:color w:val="auto"/>
                <w:sz w:val="18"/>
                <w:szCs w:val="18"/>
              </w:rPr>
            </w:pPr>
            <w:r w:rsidRPr="006A472A">
              <w:rPr>
                <w:rFonts w:ascii="Calibri Light" w:hAnsi="Calibri Light" w:cs="Calibri Light"/>
                <w:b/>
                <w:bCs/>
                <w:color w:val="auto"/>
                <w:sz w:val="18"/>
                <w:szCs w:val="18"/>
              </w:rPr>
              <w:t>Daļiņas PM</w:t>
            </w:r>
            <w:r>
              <w:rPr>
                <w:rFonts w:ascii="Calibri Light" w:hAnsi="Calibri Light" w:cs="Calibri Light"/>
                <w:b/>
                <w:bCs/>
                <w:color w:val="auto"/>
                <w:sz w:val="18"/>
                <w:szCs w:val="18"/>
                <w:vertAlign w:val="subscript"/>
              </w:rPr>
              <w:t xml:space="preserve">10 </w:t>
            </w:r>
            <w:r>
              <w:rPr>
                <w:rFonts w:ascii="Calibri Light" w:hAnsi="Calibri Light" w:cs="Calibri Light"/>
                <w:b/>
                <w:bCs/>
                <w:color w:val="auto"/>
                <w:sz w:val="18"/>
                <w:szCs w:val="18"/>
              </w:rPr>
              <w:t>g/s</w:t>
            </w:r>
          </w:p>
        </w:tc>
        <w:tc>
          <w:tcPr>
            <w:tcW w:w="14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A3B145" w14:textId="0AFF2C5D" w:rsidR="009F6E6E" w:rsidRPr="006A472A" w:rsidRDefault="009F6E6E" w:rsidP="009F6E6E">
            <w:pPr>
              <w:pStyle w:val="Default"/>
              <w:jc w:val="center"/>
              <w:rPr>
                <w:rFonts w:ascii="Calibri Light" w:hAnsi="Calibri Light" w:cs="Calibri Light"/>
                <w:b/>
                <w:bCs/>
                <w:color w:val="auto"/>
                <w:sz w:val="18"/>
                <w:szCs w:val="18"/>
              </w:rPr>
            </w:pPr>
            <w:r w:rsidRPr="006A472A">
              <w:rPr>
                <w:rFonts w:ascii="Calibri Light" w:hAnsi="Calibri Light" w:cs="Calibri Light"/>
                <w:b/>
                <w:bCs/>
                <w:color w:val="auto"/>
                <w:sz w:val="18"/>
                <w:szCs w:val="18"/>
              </w:rPr>
              <w:t>Daļiņas PM</w:t>
            </w:r>
            <w:r>
              <w:rPr>
                <w:rFonts w:ascii="Calibri Light" w:hAnsi="Calibri Light" w:cs="Calibri Light"/>
                <w:b/>
                <w:bCs/>
                <w:color w:val="auto"/>
                <w:sz w:val="18"/>
                <w:szCs w:val="18"/>
                <w:vertAlign w:val="subscript"/>
              </w:rPr>
              <w:t xml:space="preserve">2,5 </w:t>
            </w:r>
            <w:r>
              <w:rPr>
                <w:rFonts w:ascii="Calibri Light" w:hAnsi="Calibri Light" w:cs="Calibri Light"/>
                <w:b/>
                <w:bCs/>
                <w:color w:val="auto"/>
                <w:sz w:val="18"/>
                <w:szCs w:val="18"/>
              </w:rPr>
              <w:t>g/s</w:t>
            </w:r>
          </w:p>
        </w:tc>
      </w:tr>
      <w:tr w:rsidR="009F6E6E" w:rsidRPr="006A472A" w14:paraId="0DDFDA42" w14:textId="36D45FB6" w:rsidTr="009F6E6E">
        <w:trPr>
          <w:jc w:val="center"/>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14:paraId="26EBCC3A" w14:textId="73E38960" w:rsidR="009F6E6E" w:rsidRPr="006A472A" w:rsidRDefault="009F6E6E" w:rsidP="004403F6">
            <w:pPr>
              <w:pStyle w:val="Default"/>
              <w:jc w:val="center"/>
              <w:rPr>
                <w:rFonts w:ascii="Calibri Light" w:hAnsi="Calibri Light" w:cs="Calibri Light"/>
                <w:bCs/>
                <w:color w:val="auto"/>
                <w:sz w:val="18"/>
                <w:szCs w:val="18"/>
              </w:rPr>
            </w:pPr>
            <w:r>
              <w:rPr>
                <w:rFonts w:ascii="Calibri Light" w:hAnsi="Calibri Light" w:cs="Calibri Light"/>
                <w:bCs/>
                <w:color w:val="auto"/>
                <w:sz w:val="18"/>
                <w:szCs w:val="18"/>
              </w:rPr>
              <w:t xml:space="preserve">Dolomīta </w:t>
            </w:r>
            <w:r w:rsidR="00E0725B">
              <w:rPr>
                <w:rFonts w:ascii="Calibri Light" w:hAnsi="Calibri Light" w:cs="Calibri Light"/>
                <w:bCs/>
                <w:color w:val="auto"/>
                <w:sz w:val="18"/>
                <w:szCs w:val="18"/>
              </w:rPr>
              <w:t>krautnes (IVN_3_</w:t>
            </w:r>
            <w:r w:rsidR="004403F6">
              <w:rPr>
                <w:rFonts w:ascii="Calibri Light" w:hAnsi="Calibri Light" w:cs="Calibri Light"/>
                <w:bCs/>
                <w:color w:val="auto"/>
                <w:sz w:val="18"/>
                <w:szCs w:val="18"/>
              </w:rPr>
              <w:t>3</w:t>
            </w:r>
            <w:r w:rsidR="00E0725B">
              <w:rPr>
                <w:rFonts w:ascii="Calibri Light" w:hAnsi="Calibri Light" w:cs="Calibri Light"/>
                <w:bCs/>
                <w:color w:val="auto"/>
                <w:sz w:val="18"/>
                <w:szCs w:val="18"/>
              </w:rPr>
              <w:t>)</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3F068A83" w14:textId="5F2B7FB8" w:rsidR="009F6E6E" w:rsidRPr="006A472A" w:rsidRDefault="009F6E6E" w:rsidP="009F6E6E">
            <w:pPr>
              <w:pStyle w:val="Default"/>
              <w:jc w:val="center"/>
              <w:rPr>
                <w:rFonts w:ascii="Calibri Light" w:hAnsi="Calibri Light" w:cs="Calibri Light"/>
                <w:bCs/>
                <w:color w:val="auto"/>
                <w:sz w:val="18"/>
                <w:szCs w:val="18"/>
              </w:rPr>
            </w:pPr>
            <w:r>
              <w:rPr>
                <w:rFonts w:ascii="Calibri Light" w:hAnsi="Calibri Light" w:cs="Calibri Light"/>
                <w:sz w:val="18"/>
                <w:szCs w:val="18"/>
              </w:rPr>
              <w:t>0,0212</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14:paraId="78FC9B54" w14:textId="22CFA138" w:rsidR="009F6E6E" w:rsidRPr="006A472A" w:rsidRDefault="009F6E6E" w:rsidP="009F6E6E">
            <w:pPr>
              <w:pStyle w:val="Default"/>
              <w:jc w:val="center"/>
              <w:rPr>
                <w:rFonts w:ascii="Calibri Light" w:hAnsi="Calibri Light" w:cs="Calibri Light"/>
                <w:bCs/>
                <w:color w:val="auto"/>
                <w:sz w:val="18"/>
                <w:szCs w:val="18"/>
              </w:rPr>
            </w:pPr>
            <w:r>
              <w:rPr>
                <w:rFonts w:ascii="Calibri Light" w:hAnsi="Calibri Light" w:cs="Calibri Light"/>
                <w:sz w:val="18"/>
                <w:szCs w:val="18"/>
              </w:rPr>
              <w:t>0,0032</w:t>
            </w:r>
          </w:p>
        </w:tc>
        <w:tc>
          <w:tcPr>
            <w:tcW w:w="1456" w:type="dxa"/>
            <w:tcBorders>
              <w:top w:val="single" w:sz="4" w:space="0" w:color="auto"/>
              <w:left w:val="single" w:sz="4" w:space="0" w:color="auto"/>
              <w:bottom w:val="single" w:sz="4" w:space="0" w:color="auto"/>
              <w:right w:val="single" w:sz="4" w:space="0" w:color="auto"/>
            </w:tcBorders>
            <w:vAlign w:val="center"/>
          </w:tcPr>
          <w:p w14:paraId="777AE54E" w14:textId="1268AB73" w:rsidR="009F6E6E" w:rsidRPr="006A472A" w:rsidRDefault="009F6E6E" w:rsidP="009F6E6E">
            <w:pPr>
              <w:pStyle w:val="Default"/>
              <w:jc w:val="center"/>
              <w:rPr>
                <w:rFonts w:ascii="Calibri Light" w:hAnsi="Calibri Light" w:cs="Calibri Light"/>
                <w:bCs/>
                <w:color w:val="auto"/>
                <w:sz w:val="18"/>
                <w:szCs w:val="18"/>
              </w:rPr>
            </w:pPr>
            <w:r>
              <w:rPr>
                <w:rFonts w:ascii="Calibri Light" w:hAnsi="Calibri Light" w:cs="Calibri Light"/>
                <w:sz w:val="18"/>
                <w:szCs w:val="18"/>
              </w:rPr>
              <w:t>0,00067</w:t>
            </w:r>
          </w:p>
        </w:tc>
        <w:tc>
          <w:tcPr>
            <w:tcW w:w="1485" w:type="dxa"/>
            <w:tcBorders>
              <w:top w:val="single" w:sz="4" w:space="0" w:color="auto"/>
              <w:left w:val="single" w:sz="4" w:space="0" w:color="auto"/>
              <w:bottom w:val="single" w:sz="4" w:space="0" w:color="auto"/>
              <w:right w:val="single" w:sz="4" w:space="0" w:color="auto"/>
            </w:tcBorders>
            <w:vAlign w:val="center"/>
          </w:tcPr>
          <w:p w14:paraId="0C689313" w14:textId="548626E7" w:rsidR="009F6E6E" w:rsidRPr="006A472A" w:rsidRDefault="009F6E6E" w:rsidP="009F6E6E">
            <w:pPr>
              <w:pStyle w:val="Default"/>
              <w:jc w:val="center"/>
              <w:rPr>
                <w:rFonts w:ascii="Calibri Light" w:hAnsi="Calibri Light" w:cs="Calibri Light"/>
                <w:bCs/>
                <w:color w:val="auto"/>
                <w:sz w:val="18"/>
                <w:szCs w:val="18"/>
              </w:rPr>
            </w:pPr>
            <w:r>
              <w:rPr>
                <w:rFonts w:ascii="Calibri Light" w:hAnsi="Calibri Light" w:cs="Calibri Light"/>
                <w:sz w:val="18"/>
                <w:szCs w:val="18"/>
              </w:rPr>
              <w:t>0,00010</w:t>
            </w:r>
          </w:p>
        </w:tc>
      </w:tr>
    </w:tbl>
    <w:p w14:paraId="5FC4C973" w14:textId="77777777" w:rsidR="00B57294" w:rsidRPr="006A472A" w:rsidRDefault="00B57294" w:rsidP="00B57294">
      <w:pPr>
        <w:spacing w:after="0" w:line="240" w:lineRule="auto"/>
        <w:rPr>
          <w:rFonts w:ascii="Calibri Light" w:hAnsi="Calibri Light" w:cs="Calibri Light"/>
        </w:rPr>
      </w:pPr>
    </w:p>
    <w:p w14:paraId="1B7138D1" w14:textId="5AFC89C2" w:rsidR="00B57294" w:rsidRPr="006A472A" w:rsidRDefault="001D4A04" w:rsidP="001E3644">
      <w:pPr>
        <w:pStyle w:val="Heading3"/>
        <w:rPr>
          <w:rFonts w:ascii="Calibri Light" w:hAnsi="Calibri Light" w:cs="Calibri Light"/>
        </w:rPr>
      </w:pPr>
      <w:bookmarkStart w:id="9" w:name="_Toc106883308"/>
      <w:r>
        <w:rPr>
          <w:rFonts w:ascii="Calibri Light" w:hAnsi="Calibri Light" w:cs="Calibri Light"/>
        </w:rPr>
        <w:t xml:space="preserve">2.1.4. </w:t>
      </w:r>
      <w:r w:rsidR="009C7E9A" w:rsidRPr="006A472A">
        <w:rPr>
          <w:rFonts w:ascii="Calibri Light" w:hAnsi="Calibri Light" w:cs="Calibri Light"/>
        </w:rPr>
        <w:t xml:space="preserve"> </w:t>
      </w:r>
      <w:r w:rsidRPr="00D91A99">
        <w:t xml:space="preserve">Piesārņojošo vielu  emisiju novērtējums no </w:t>
      </w:r>
      <w:r>
        <w:t>gatavās</w:t>
      </w:r>
      <w:r w:rsidRPr="00D91A99">
        <w:t xml:space="preserve"> dolomīta </w:t>
      </w:r>
      <w:r>
        <w:t xml:space="preserve">produkcijas izvešanas </w:t>
      </w:r>
      <w:r w:rsidR="00E0725B">
        <w:t>(IVN_4)</w:t>
      </w:r>
      <w:bookmarkEnd w:id="9"/>
    </w:p>
    <w:p w14:paraId="619D5CF3" w14:textId="77777777" w:rsidR="00B57294" w:rsidRPr="006A472A" w:rsidRDefault="00B57294" w:rsidP="00B57294">
      <w:pPr>
        <w:spacing w:after="0" w:line="240" w:lineRule="auto"/>
        <w:jc w:val="both"/>
        <w:rPr>
          <w:rFonts w:ascii="Calibri Light" w:hAnsi="Calibri Light" w:cs="Calibri Light"/>
          <w:b/>
          <w:i/>
          <w:iCs/>
          <w:u w:val="single"/>
        </w:rPr>
      </w:pPr>
    </w:p>
    <w:p w14:paraId="68289389" w14:textId="7D126573" w:rsidR="0059588A" w:rsidRDefault="0059588A" w:rsidP="00B57294">
      <w:pPr>
        <w:spacing w:after="0" w:line="240" w:lineRule="auto"/>
        <w:jc w:val="both"/>
        <w:rPr>
          <w:rFonts w:ascii="Calibri Light" w:hAnsi="Calibri Light" w:cs="Calibri Light"/>
        </w:rPr>
      </w:pPr>
      <w:r>
        <w:rPr>
          <w:rFonts w:ascii="Calibri Light" w:hAnsi="Calibri Light" w:cs="Calibri Light"/>
        </w:rPr>
        <w:t>Transportēšanas maršruta garums</w:t>
      </w:r>
      <w:r w:rsidR="00410768">
        <w:rPr>
          <w:rFonts w:ascii="Calibri Light" w:hAnsi="Calibri Light" w:cs="Calibri Light"/>
        </w:rPr>
        <w:t xml:space="preserve"> pa servitūta grantēto ceļu</w:t>
      </w:r>
      <w:r>
        <w:rPr>
          <w:rFonts w:ascii="Calibri Light" w:hAnsi="Calibri Light" w:cs="Calibri Light"/>
        </w:rPr>
        <w:t xml:space="preserve"> līdz autoceļam A6 ir aptuveni </w:t>
      </w:r>
      <w:r w:rsidR="00034FD6">
        <w:rPr>
          <w:rFonts w:ascii="Calibri Light" w:hAnsi="Calibri Light" w:cs="Calibri Light"/>
        </w:rPr>
        <w:t>370</w:t>
      </w:r>
      <w:r w:rsidR="00410768">
        <w:rPr>
          <w:rFonts w:ascii="Calibri Light" w:hAnsi="Calibri Light" w:cs="Calibri Light"/>
        </w:rPr>
        <w:t> </w:t>
      </w:r>
      <w:r>
        <w:rPr>
          <w:rFonts w:ascii="Calibri Light" w:hAnsi="Calibri Light" w:cs="Calibri Light"/>
        </w:rPr>
        <w:t>m</w:t>
      </w:r>
      <w:r w:rsidR="000B0D4F">
        <w:rPr>
          <w:rFonts w:ascii="Calibri Light" w:hAnsi="Calibri Light" w:cs="Calibri Light"/>
        </w:rPr>
        <w:t xml:space="preserve"> (turp –atpakaļ 0,</w:t>
      </w:r>
      <w:r w:rsidR="00034FD6">
        <w:rPr>
          <w:rFonts w:ascii="Calibri Light" w:hAnsi="Calibri Light" w:cs="Calibri Light"/>
        </w:rPr>
        <w:t>74</w:t>
      </w:r>
      <w:r w:rsidR="000B0D4F">
        <w:rPr>
          <w:rFonts w:ascii="Calibri Light" w:hAnsi="Calibri Light" w:cs="Calibri Light"/>
        </w:rPr>
        <w:t xml:space="preserve"> km)</w:t>
      </w:r>
      <w:r>
        <w:rPr>
          <w:rFonts w:ascii="Calibri Light" w:hAnsi="Calibri Light" w:cs="Calibri Light"/>
        </w:rPr>
        <w:t xml:space="preserve">. Gada laikā tiks veikti 2895 reisi, veicot </w:t>
      </w:r>
      <w:r w:rsidR="00034FD6">
        <w:rPr>
          <w:rFonts w:ascii="Calibri Light" w:hAnsi="Calibri Light" w:cs="Calibri Light"/>
        </w:rPr>
        <w:t>2142</w:t>
      </w:r>
      <w:r>
        <w:rPr>
          <w:rFonts w:ascii="Calibri Light" w:hAnsi="Calibri Light" w:cs="Calibri Light"/>
        </w:rPr>
        <w:t xml:space="preserve"> km. Izvešana var notikt visa gada garumā atkarībā no pieprasījuma no plkst. 7 līdz 1</w:t>
      </w:r>
      <w:r w:rsidR="005675C5">
        <w:rPr>
          <w:rFonts w:ascii="Calibri Light" w:hAnsi="Calibri Light" w:cs="Calibri Light"/>
        </w:rPr>
        <w:t>9</w:t>
      </w:r>
      <w:r>
        <w:rPr>
          <w:rFonts w:ascii="Calibri Light" w:hAnsi="Calibri Light" w:cs="Calibri Light"/>
        </w:rPr>
        <w:t xml:space="preserve"> darba dienās. Apskatītais ceļa posma garuma uz </w:t>
      </w:r>
      <w:r w:rsidR="00410768">
        <w:rPr>
          <w:rFonts w:ascii="Calibri Light" w:hAnsi="Calibri Light" w:cs="Calibri Light"/>
        </w:rPr>
        <w:t xml:space="preserve">asfaltētā </w:t>
      </w:r>
      <w:r w:rsidRPr="00410768">
        <w:rPr>
          <w:rFonts w:ascii="Calibri Light" w:hAnsi="Calibri Light" w:cs="Calibri Light"/>
        </w:rPr>
        <w:t>autoceļa A6 ir 7,05 km</w:t>
      </w:r>
      <w:r w:rsidR="005675C5">
        <w:rPr>
          <w:rFonts w:ascii="Calibri Light" w:hAnsi="Calibri Light" w:cs="Calibri Light"/>
        </w:rPr>
        <w:t xml:space="preserve"> (turp – atpakaļ 14,4 km)</w:t>
      </w:r>
      <w:r w:rsidRPr="00410768">
        <w:rPr>
          <w:rFonts w:ascii="Calibri Light" w:hAnsi="Calibri Light" w:cs="Calibri Light"/>
        </w:rPr>
        <w:t>.</w:t>
      </w:r>
      <w:r w:rsidR="00410768" w:rsidRPr="00410768">
        <w:rPr>
          <w:rFonts w:ascii="Calibri Light" w:hAnsi="Calibri Light" w:cs="Calibri Light"/>
        </w:rPr>
        <w:t xml:space="preserve"> Gada</w:t>
      </w:r>
      <w:r w:rsidR="00410768">
        <w:rPr>
          <w:rFonts w:ascii="Calibri Light" w:hAnsi="Calibri Light" w:cs="Calibri Light"/>
        </w:rPr>
        <w:t xml:space="preserve"> laikā šajā posmā tiks veikti </w:t>
      </w:r>
      <w:r w:rsidR="005675C5">
        <w:rPr>
          <w:rFonts w:ascii="Calibri Light" w:hAnsi="Calibri Light" w:cs="Calibri Light"/>
        </w:rPr>
        <w:t>40820</w:t>
      </w:r>
      <w:r w:rsidR="00410768">
        <w:rPr>
          <w:rFonts w:ascii="Calibri Light" w:hAnsi="Calibri Light" w:cs="Calibri Light"/>
        </w:rPr>
        <w:t xml:space="preserve"> km. </w:t>
      </w:r>
      <w:r>
        <w:rPr>
          <w:rFonts w:ascii="Calibri Light" w:hAnsi="Calibri Light" w:cs="Calibri Light"/>
        </w:rPr>
        <w:t xml:space="preserve"> </w:t>
      </w:r>
    </w:p>
    <w:p w14:paraId="3A015606" w14:textId="77777777" w:rsidR="0059588A" w:rsidRDefault="0059588A" w:rsidP="00B57294">
      <w:pPr>
        <w:spacing w:after="0" w:line="240" w:lineRule="auto"/>
        <w:jc w:val="both"/>
        <w:rPr>
          <w:rFonts w:ascii="Calibri Light" w:hAnsi="Calibri Light" w:cs="Calibri Light"/>
        </w:rPr>
      </w:pPr>
    </w:p>
    <w:p w14:paraId="79FCCB30" w14:textId="651E0578" w:rsidR="00410768" w:rsidRPr="00152C92" w:rsidRDefault="00410768" w:rsidP="00410768">
      <w:pPr>
        <w:spacing w:after="0" w:line="240" w:lineRule="auto"/>
        <w:jc w:val="both"/>
        <w:rPr>
          <w:rFonts w:asciiTheme="majorHAnsi" w:hAnsiTheme="majorHAnsi" w:cstheme="majorHAnsi"/>
        </w:rPr>
      </w:pPr>
      <w:r>
        <w:rPr>
          <w:rFonts w:asciiTheme="majorHAnsi" w:hAnsiTheme="majorHAnsi" w:cstheme="majorHAnsi"/>
        </w:rPr>
        <w:t xml:space="preserve">Informācija par aprēķinos izmantotajiem piesārņojošo vielu emisijas faktoriem apkopota </w:t>
      </w:r>
      <w:r w:rsidR="000B0D4F">
        <w:rPr>
          <w:rFonts w:asciiTheme="majorHAnsi" w:hAnsiTheme="majorHAnsi" w:cstheme="majorHAnsi"/>
        </w:rPr>
        <w:t xml:space="preserve">2.1.2.1.tabulā, iegūtie rezultāti </w:t>
      </w:r>
      <w:r w:rsidR="009852FC">
        <w:rPr>
          <w:rFonts w:asciiTheme="majorHAnsi" w:hAnsiTheme="majorHAnsi" w:cstheme="majorHAnsi"/>
        </w:rPr>
        <w:t xml:space="preserve">apkopoti </w:t>
      </w:r>
      <w:r w:rsidR="000B0D4F">
        <w:rPr>
          <w:rFonts w:asciiTheme="majorHAnsi" w:hAnsiTheme="majorHAnsi" w:cstheme="majorHAnsi"/>
        </w:rPr>
        <w:t xml:space="preserve">2.1.4.1.tabulā. </w:t>
      </w:r>
    </w:p>
    <w:p w14:paraId="631D40F7" w14:textId="77777777" w:rsidR="00410768" w:rsidRPr="00A2573D" w:rsidRDefault="00410768" w:rsidP="00410768">
      <w:pPr>
        <w:spacing w:after="0" w:line="240" w:lineRule="auto"/>
        <w:jc w:val="both"/>
        <w:rPr>
          <w:rFonts w:ascii="Arial" w:hAnsi="Arial" w:cs="Arial"/>
        </w:rPr>
      </w:pPr>
    </w:p>
    <w:p w14:paraId="74523A44" w14:textId="77777777" w:rsidR="00410768" w:rsidRPr="00527A88" w:rsidRDefault="00410768" w:rsidP="00410768">
      <w:pPr>
        <w:spacing w:after="0" w:line="240" w:lineRule="auto"/>
        <w:jc w:val="center"/>
        <w:rPr>
          <w:rFonts w:asciiTheme="majorHAnsi" w:hAnsiTheme="majorHAnsi" w:cstheme="majorHAnsi"/>
          <w:b/>
        </w:rPr>
      </w:pPr>
      <w:r w:rsidRPr="00527A88">
        <w:rPr>
          <w:rFonts w:asciiTheme="majorHAnsi" w:hAnsiTheme="majorHAnsi" w:cstheme="majorHAnsi"/>
          <w:b/>
        </w:rPr>
        <w:t>Derīgo izrakteņu pārvadāšanā izmantotās tehnikas radītās emisijas</w:t>
      </w:r>
    </w:p>
    <w:p w14:paraId="11922A2F" w14:textId="3B46D41A" w:rsidR="00410768" w:rsidRDefault="00410768" w:rsidP="00410768">
      <w:pPr>
        <w:spacing w:after="0" w:line="240" w:lineRule="auto"/>
        <w:jc w:val="right"/>
        <w:rPr>
          <w:rFonts w:asciiTheme="majorHAnsi" w:hAnsiTheme="majorHAnsi" w:cstheme="majorHAnsi"/>
        </w:rPr>
      </w:pPr>
      <w:r>
        <w:rPr>
          <w:rFonts w:asciiTheme="majorHAnsi" w:hAnsiTheme="majorHAnsi" w:cstheme="majorHAnsi"/>
        </w:rPr>
        <w:t>2.1.</w:t>
      </w:r>
      <w:r w:rsidR="000B0D4F">
        <w:rPr>
          <w:rFonts w:asciiTheme="majorHAnsi" w:hAnsiTheme="majorHAnsi" w:cstheme="majorHAnsi"/>
        </w:rPr>
        <w:t>4</w:t>
      </w:r>
      <w:r w:rsidRPr="00527A88">
        <w:rPr>
          <w:rFonts w:asciiTheme="majorHAnsi" w:hAnsiTheme="majorHAnsi" w:cstheme="majorHAnsi"/>
        </w:rPr>
        <w:t>.</w:t>
      </w:r>
      <w:r w:rsidR="000B0D4F">
        <w:rPr>
          <w:rFonts w:asciiTheme="majorHAnsi" w:hAnsiTheme="majorHAnsi" w:cstheme="majorHAnsi"/>
        </w:rPr>
        <w:t>1</w:t>
      </w:r>
      <w:r>
        <w:rPr>
          <w:rFonts w:asciiTheme="majorHAnsi" w:hAnsiTheme="majorHAnsi" w:cstheme="majorHAnsi"/>
        </w:rPr>
        <w:t>.</w:t>
      </w:r>
      <w:r w:rsidRPr="00527A88">
        <w:rPr>
          <w:rFonts w:asciiTheme="majorHAnsi" w:hAnsiTheme="majorHAnsi" w:cstheme="majorHAnsi"/>
        </w:rPr>
        <w:t>t</w:t>
      </w:r>
      <w:r>
        <w:rPr>
          <w:rFonts w:asciiTheme="majorHAnsi" w:hAnsiTheme="majorHAnsi" w:cstheme="majorHAnsi"/>
        </w:rPr>
        <w:t>abula</w:t>
      </w:r>
    </w:p>
    <w:tbl>
      <w:tblPr>
        <w:tblStyle w:val="TableGrid"/>
        <w:tblW w:w="891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538"/>
        <w:gridCol w:w="738"/>
        <w:gridCol w:w="738"/>
        <w:gridCol w:w="738"/>
        <w:gridCol w:w="738"/>
        <w:gridCol w:w="738"/>
        <w:gridCol w:w="738"/>
        <w:gridCol w:w="738"/>
        <w:gridCol w:w="738"/>
        <w:gridCol w:w="738"/>
        <w:gridCol w:w="738"/>
      </w:tblGrid>
      <w:tr w:rsidR="00410768" w:rsidRPr="0009264F" w14:paraId="427519F8" w14:textId="77777777" w:rsidTr="003249EC">
        <w:trPr>
          <w:jc w:val="center"/>
        </w:trPr>
        <w:tc>
          <w:tcPr>
            <w:tcW w:w="1538" w:type="dxa"/>
            <w:vMerge w:val="restart"/>
            <w:tcBorders>
              <w:top w:val="double" w:sz="4" w:space="0" w:color="auto"/>
              <w:bottom w:val="single" w:sz="6" w:space="0" w:color="auto"/>
            </w:tcBorders>
            <w:shd w:val="clear" w:color="auto" w:fill="E2EFD9" w:themeFill="accent6" w:themeFillTint="33"/>
            <w:vAlign w:val="center"/>
          </w:tcPr>
          <w:p w14:paraId="2F68FAB5" w14:textId="21A0956B" w:rsidR="00410768" w:rsidRPr="0009264F" w:rsidRDefault="000B0D4F" w:rsidP="003249EC">
            <w:pPr>
              <w:spacing w:after="0" w:line="240" w:lineRule="auto"/>
              <w:rPr>
                <w:rFonts w:asciiTheme="majorHAnsi" w:hAnsiTheme="majorHAnsi" w:cstheme="majorHAnsi"/>
                <w:b/>
                <w:sz w:val="18"/>
                <w:szCs w:val="18"/>
              </w:rPr>
            </w:pPr>
            <w:r>
              <w:rPr>
                <w:rFonts w:asciiTheme="majorHAnsi" w:hAnsiTheme="majorHAnsi" w:cstheme="majorHAnsi"/>
                <w:b/>
                <w:sz w:val="18"/>
                <w:szCs w:val="18"/>
              </w:rPr>
              <w:t>Posms</w:t>
            </w:r>
          </w:p>
        </w:tc>
        <w:tc>
          <w:tcPr>
            <w:tcW w:w="1476" w:type="dxa"/>
            <w:gridSpan w:val="2"/>
            <w:tcBorders>
              <w:top w:val="double" w:sz="4" w:space="0" w:color="auto"/>
              <w:bottom w:val="single" w:sz="6" w:space="0" w:color="auto"/>
            </w:tcBorders>
            <w:shd w:val="clear" w:color="auto" w:fill="E2EFD9" w:themeFill="accent6" w:themeFillTint="33"/>
            <w:vAlign w:val="center"/>
          </w:tcPr>
          <w:p w14:paraId="6966BCFB" w14:textId="77777777" w:rsidR="00410768" w:rsidRPr="0009264F" w:rsidRDefault="00410768" w:rsidP="003249EC">
            <w:pPr>
              <w:spacing w:after="0" w:line="240" w:lineRule="auto"/>
              <w:jc w:val="center"/>
              <w:rPr>
                <w:rFonts w:asciiTheme="majorHAnsi" w:hAnsiTheme="majorHAnsi" w:cstheme="majorHAnsi"/>
                <w:b/>
                <w:sz w:val="18"/>
                <w:szCs w:val="18"/>
              </w:rPr>
            </w:pPr>
            <w:proofErr w:type="spellStart"/>
            <w:r w:rsidRPr="0009264F">
              <w:rPr>
                <w:rFonts w:asciiTheme="majorHAnsi" w:hAnsiTheme="majorHAnsi" w:cstheme="majorHAnsi"/>
                <w:b/>
                <w:sz w:val="18"/>
                <w:szCs w:val="18"/>
              </w:rPr>
              <w:t>NOx</w:t>
            </w:r>
            <w:proofErr w:type="spellEnd"/>
          </w:p>
        </w:tc>
        <w:tc>
          <w:tcPr>
            <w:tcW w:w="1476" w:type="dxa"/>
            <w:gridSpan w:val="2"/>
            <w:tcBorders>
              <w:top w:val="double" w:sz="4" w:space="0" w:color="auto"/>
              <w:bottom w:val="single" w:sz="6" w:space="0" w:color="auto"/>
            </w:tcBorders>
            <w:shd w:val="clear" w:color="auto" w:fill="E2EFD9" w:themeFill="accent6" w:themeFillTint="33"/>
            <w:vAlign w:val="center"/>
          </w:tcPr>
          <w:p w14:paraId="256CD11C"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CO</w:t>
            </w:r>
          </w:p>
        </w:tc>
        <w:tc>
          <w:tcPr>
            <w:tcW w:w="1476" w:type="dxa"/>
            <w:gridSpan w:val="2"/>
            <w:tcBorders>
              <w:top w:val="double" w:sz="4" w:space="0" w:color="auto"/>
              <w:bottom w:val="single" w:sz="6" w:space="0" w:color="auto"/>
            </w:tcBorders>
            <w:shd w:val="clear" w:color="auto" w:fill="E2EFD9" w:themeFill="accent6" w:themeFillTint="33"/>
            <w:vAlign w:val="center"/>
          </w:tcPr>
          <w:p w14:paraId="5A9EF689"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GOS</w:t>
            </w:r>
          </w:p>
        </w:tc>
        <w:tc>
          <w:tcPr>
            <w:tcW w:w="1476" w:type="dxa"/>
            <w:gridSpan w:val="2"/>
            <w:tcBorders>
              <w:top w:val="double" w:sz="4" w:space="0" w:color="auto"/>
              <w:bottom w:val="single" w:sz="6" w:space="0" w:color="auto"/>
            </w:tcBorders>
            <w:shd w:val="clear" w:color="auto" w:fill="E2EFD9" w:themeFill="accent6" w:themeFillTint="33"/>
            <w:vAlign w:val="center"/>
          </w:tcPr>
          <w:p w14:paraId="1F64DE08"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476" w:type="dxa"/>
            <w:gridSpan w:val="2"/>
            <w:tcBorders>
              <w:top w:val="double" w:sz="4" w:space="0" w:color="auto"/>
              <w:bottom w:val="single" w:sz="6" w:space="0" w:color="auto"/>
            </w:tcBorders>
            <w:shd w:val="clear" w:color="auto" w:fill="E2EFD9" w:themeFill="accent6" w:themeFillTint="33"/>
          </w:tcPr>
          <w:p w14:paraId="7BA6A0D6"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410768" w:rsidRPr="0009264F" w14:paraId="7078E79C" w14:textId="77777777" w:rsidTr="00E0725B">
        <w:trPr>
          <w:jc w:val="center"/>
        </w:trPr>
        <w:tc>
          <w:tcPr>
            <w:tcW w:w="1538" w:type="dxa"/>
            <w:vMerge/>
            <w:tcBorders>
              <w:top w:val="single" w:sz="6" w:space="0" w:color="auto"/>
              <w:bottom w:val="double" w:sz="4" w:space="0" w:color="auto"/>
            </w:tcBorders>
            <w:shd w:val="clear" w:color="auto" w:fill="E2EFD9" w:themeFill="accent6" w:themeFillTint="33"/>
          </w:tcPr>
          <w:p w14:paraId="21720C0C" w14:textId="77777777" w:rsidR="00410768" w:rsidRPr="0009264F" w:rsidRDefault="00410768" w:rsidP="003249EC">
            <w:pPr>
              <w:spacing w:after="0" w:line="240" w:lineRule="auto"/>
              <w:jc w:val="both"/>
              <w:rPr>
                <w:rFonts w:asciiTheme="majorHAnsi" w:hAnsiTheme="majorHAnsi" w:cstheme="majorHAnsi"/>
                <w:b/>
                <w:sz w:val="18"/>
                <w:szCs w:val="18"/>
              </w:rPr>
            </w:pPr>
          </w:p>
        </w:tc>
        <w:tc>
          <w:tcPr>
            <w:tcW w:w="738" w:type="dxa"/>
            <w:tcBorders>
              <w:top w:val="single" w:sz="6" w:space="0" w:color="auto"/>
              <w:bottom w:val="double" w:sz="4" w:space="0" w:color="auto"/>
            </w:tcBorders>
            <w:shd w:val="clear" w:color="auto" w:fill="E2EFD9" w:themeFill="accent6" w:themeFillTint="33"/>
            <w:vAlign w:val="center"/>
          </w:tcPr>
          <w:p w14:paraId="2F44F0BE"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02D46E56"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2A998D65"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5FD21F5A"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1B09B15D"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5DE60550"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5C66C7AB"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6E06E3C1"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195C4DE4"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0524D12A"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034FD6" w:rsidRPr="0009264F" w14:paraId="375BBABD" w14:textId="77777777" w:rsidTr="00E0725B">
        <w:trPr>
          <w:jc w:val="center"/>
        </w:trPr>
        <w:tc>
          <w:tcPr>
            <w:tcW w:w="1538" w:type="dxa"/>
            <w:tcBorders>
              <w:top w:val="double" w:sz="4" w:space="0" w:color="auto"/>
              <w:bottom w:val="single" w:sz="4" w:space="0" w:color="auto"/>
            </w:tcBorders>
            <w:vAlign w:val="center"/>
          </w:tcPr>
          <w:p w14:paraId="695A4414" w14:textId="3FF812F2" w:rsidR="00034FD6" w:rsidRPr="0009264F" w:rsidRDefault="00034FD6" w:rsidP="00034FD6">
            <w:pPr>
              <w:spacing w:after="0" w:line="240" w:lineRule="auto"/>
              <w:rPr>
                <w:rFonts w:asciiTheme="majorHAnsi" w:hAnsiTheme="majorHAnsi" w:cstheme="majorHAnsi"/>
                <w:sz w:val="18"/>
                <w:szCs w:val="18"/>
              </w:rPr>
            </w:pPr>
            <w:r>
              <w:rPr>
                <w:rFonts w:asciiTheme="majorHAnsi" w:hAnsiTheme="majorHAnsi" w:cstheme="majorHAnsi"/>
                <w:sz w:val="18"/>
                <w:szCs w:val="18"/>
              </w:rPr>
              <w:t>Dolomīta krautnes – autoceļš A6  (107 h/a, 20 km/h) (IVN_4_1) – izplūdes gāze</w:t>
            </w:r>
          </w:p>
        </w:tc>
        <w:tc>
          <w:tcPr>
            <w:tcW w:w="738" w:type="dxa"/>
            <w:tcBorders>
              <w:top w:val="double" w:sz="4" w:space="0" w:color="auto"/>
              <w:bottom w:val="single" w:sz="4" w:space="0" w:color="auto"/>
            </w:tcBorders>
            <w:vAlign w:val="center"/>
          </w:tcPr>
          <w:p w14:paraId="46F2AF92" w14:textId="5B90901D"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0,0047</w:t>
            </w:r>
          </w:p>
        </w:tc>
        <w:tc>
          <w:tcPr>
            <w:tcW w:w="738" w:type="dxa"/>
            <w:tcBorders>
              <w:top w:val="double" w:sz="4" w:space="0" w:color="auto"/>
              <w:bottom w:val="single" w:sz="4" w:space="0" w:color="auto"/>
            </w:tcBorders>
            <w:vAlign w:val="center"/>
          </w:tcPr>
          <w:p w14:paraId="67465AFD" w14:textId="0FA26B81"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0,01211</w:t>
            </w:r>
          </w:p>
        </w:tc>
        <w:tc>
          <w:tcPr>
            <w:tcW w:w="738" w:type="dxa"/>
            <w:tcBorders>
              <w:top w:val="double" w:sz="4" w:space="0" w:color="auto"/>
              <w:bottom w:val="single" w:sz="4" w:space="0" w:color="auto"/>
            </w:tcBorders>
            <w:vAlign w:val="center"/>
          </w:tcPr>
          <w:p w14:paraId="111D8BC8" w14:textId="3ABCAE6D"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0,00022</w:t>
            </w:r>
          </w:p>
        </w:tc>
        <w:tc>
          <w:tcPr>
            <w:tcW w:w="738" w:type="dxa"/>
            <w:tcBorders>
              <w:top w:val="double" w:sz="4" w:space="0" w:color="auto"/>
              <w:bottom w:val="single" w:sz="4" w:space="0" w:color="auto"/>
            </w:tcBorders>
            <w:vAlign w:val="center"/>
          </w:tcPr>
          <w:p w14:paraId="35883267" w14:textId="04E4FB87"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0,00058</w:t>
            </w:r>
          </w:p>
        </w:tc>
        <w:tc>
          <w:tcPr>
            <w:tcW w:w="738" w:type="dxa"/>
            <w:tcBorders>
              <w:top w:val="double" w:sz="4" w:space="0" w:color="auto"/>
              <w:bottom w:val="single" w:sz="4" w:space="0" w:color="auto"/>
            </w:tcBorders>
            <w:vAlign w:val="center"/>
          </w:tcPr>
          <w:p w14:paraId="45025C7B" w14:textId="05EA6D51"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0,00002</w:t>
            </w:r>
          </w:p>
        </w:tc>
        <w:tc>
          <w:tcPr>
            <w:tcW w:w="738" w:type="dxa"/>
            <w:tcBorders>
              <w:top w:val="double" w:sz="4" w:space="0" w:color="auto"/>
              <w:bottom w:val="single" w:sz="4" w:space="0" w:color="auto"/>
            </w:tcBorders>
            <w:vAlign w:val="center"/>
          </w:tcPr>
          <w:p w14:paraId="06A2A3F8" w14:textId="2D81C297"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0,00006</w:t>
            </w:r>
          </w:p>
        </w:tc>
        <w:tc>
          <w:tcPr>
            <w:tcW w:w="738" w:type="dxa"/>
            <w:tcBorders>
              <w:top w:val="double" w:sz="4" w:space="0" w:color="auto"/>
              <w:bottom w:val="single" w:sz="4" w:space="0" w:color="auto"/>
            </w:tcBorders>
            <w:vAlign w:val="center"/>
          </w:tcPr>
          <w:p w14:paraId="287906EF" w14:textId="0030E31E"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0,00005</w:t>
            </w:r>
          </w:p>
        </w:tc>
        <w:tc>
          <w:tcPr>
            <w:tcW w:w="738" w:type="dxa"/>
            <w:tcBorders>
              <w:top w:val="double" w:sz="4" w:space="0" w:color="auto"/>
              <w:bottom w:val="single" w:sz="4" w:space="0" w:color="auto"/>
            </w:tcBorders>
            <w:vAlign w:val="center"/>
          </w:tcPr>
          <w:p w14:paraId="460BCE40" w14:textId="16A331DD"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0,00013</w:t>
            </w:r>
          </w:p>
        </w:tc>
        <w:tc>
          <w:tcPr>
            <w:tcW w:w="738" w:type="dxa"/>
            <w:tcBorders>
              <w:top w:val="double" w:sz="4" w:space="0" w:color="auto"/>
              <w:bottom w:val="single" w:sz="4" w:space="0" w:color="auto"/>
            </w:tcBorders>
            <w:vAlign w:val="center"/>
          </w:tcPr>
          <w:p w14:paraId="4DF43568" w14:textId="1B598B87"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0,00005</w:t>
            </w:r>
          </w:p>
        </w:tc>
        <w:tc>
          <w:tcPr>
            <w:tcW w:w="738" w:type="dxa"/>
            <w:tcBorders>
              <w:top w:val="double" w:sz="4" w:space="0" w:color="auto"/>
              <w:bottom w:val="single" w:sz="4" w:space="0" w:color="auto"/>
            </w:tcBorders>
            <w:vAlign w:val="center"/>
          </w:tcPr>
          <w:p w14:paraId="2CB1AD8D" w14:textId="24DF4767"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0,00013</w:t>
            </w:r>
          </w:p>
        </w:tc>
      </w:tr>
      <w:tr w:rsidR="00034FD6" w:rsidRPr="0009264F" w14:paraId="572B598D" w14:textId="77777777" w:rsidTr="00E0725B">
        <w:trPr>
          <w:jc w:val="center"/>
        </w:trPr>
        <w:tc>
          <w:tcPr>
            <w:tcW w:w="1538" w:type="dxa"/>
            <w:tcBorders>
              <w:top w:val="single" w:sz="4" w:space="0" w:color="auto"/>
              <w:bottom w:val="single" w:sz="4" w:space="0" w:color="auto"/>
            </w:tcBorders>
            <w:vAlign w:val="center"/>
          </w:tcPr>
          <w:p w14:paraId="546997F2" w14:textId="137667C1" w:rsidR="00034FD6" w:rsidRDefault="00034FD6" w:rsidP="00034FD6">
            <w:pPr>
              <w:spacing w:after="0" w:line="240" w:lineRule="auto"/>
              <w:rPr>
                <w:rFonts w:asciiTheme="majorHAnsi" w:hAnsiTheme="majorHAnsi" w:cstheme="majorHAnsi"/>
                <w:sz w:val="18"/>
                <w:szCs w:val="18"/>
              </w:rPr>
            </w:pPr>
            <w:r>
              <w:rPr>
                <w:rFonts w:asciiTheme="majorHAnsi" w:hAnsiTheme="majorHAnsi" w:cstheme="majorHAnsi"/>
                <w:sz w:val="18"/>
                <w:szCs w:val="18"/>
              </w:rPr>
              <w:t>Dolomīta krautnes – autoceļš A6  (107 h/a, 20 km/h) (IVN_4_1) – riepu un bremžu nodilums</w:t>
            </w:r>
          </w:p>
        </w:tc>
        <w:tc>
          <w:tcPr>
            <w:tcW w:w="738" w:type="dxa"/>
            <w:tcBorders>
              <w:top w:val="single" w:sz="4" w:space="0" w:color="auto"/>
              <w:bottom w:val="single" w:sz="4" w:space="0" w:color="auto"/>
            </w:tcBorders>
            <w:vAlign w:val="center"/>
          </w:tcPr>
          <w:p w14:paraId="71F70C88" w14:textId="44F84317"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bottom w:val="single" w:sz="4" w:space="0" w:color="auto"/>
            </w:tcBorders>
            <w:vAlign w:val="center"/>
          </w:tcPr>
          <w:p w14:paraId="2DA8B3A5" w14:textId="49ED785A"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bottom w:val="single" w:sz="4" w:space="0" w:color="auto"/>
            </w:tcBorders>
            <w:vAlign w:val="center"/>
          </w:tcPr>
          <w:p w14:paraId="3C008CB2" w14:textId="4142A94A"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bottom w:val="single" w:sz="4" w:space="0" w:color="auto"/>
            </w:tcBorders>
            <w:vAlign w:val="center"/>
          </w:tcPr>
          <w:p w14:paraId="7C2254A3" w14:textId="0C400441"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bottom w:val="single" w:sz="4" w:space="0" w:color="auto"/>
            </w:tcBorders>
            <w:vAlign w:val="center"/>
          </w:tcPr>
          <w:p w14:paraId="4C15F876" w14:textId="2231EC2E"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bottom w:val="single" w:sz="4" w:space="0" w:color="auto"/>
            </w:tcBorders>
            <w:vAlign w:val="center"/>
          </w:tcPr>
          <w:p w14:paraId="01E99B77" w14:textId="236F98C2"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bottom w:val="single" w:sz="4" w:space="0" w:color="auto"/>
            </w:tcBorders>
            <w:vAlign w:val="center"/>
          </w:tcPr>
          <w:p w14:paraId="79FDDA7A" w14:textId="3C7F43E5"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0,00013</w:t>
            </w:r>
          </w:p>
        </w:tc>
        <w:tc>
          <w:tcPr>
            <w:tcW w:w="738" w:type="dxa"/>
            <w:tcBorders>
              <w:top w:val="single" w:sz="4" w:space="0" w:color="auto"/>
              <w:bottom w:val="single" w:sz="4" w:space="0" w:color="auto"/>
            </w:tcBorders>
            <w:vAlign w:val="center"/>
          </w:tcPr>
          <w:p w14:paraId="1AB367A5" w14:textId="6E5F6E48"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0,00033</w:t>
            </w:r>
          </w:p>
        </w:tc>
        <w:tc>
          <w:tcPr>
            <w:tcW w:w="738" w:type="dxa"/>
            <w:tcBorders>
              <w:top w:val="single" w:sz="4" w:space="0" w:color="auto"/>
              <w:bottom w:val="single" w:sz="4" w:space="0" w:color="auto"/>
            </w:tcBorders>
            <w:vAlign w:val="center"/>
          </w:tcPr>
          <w:p w14:paraId="6F9BEFF1" w14:textId="26B97F62"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0,00007</w:t>
            </w:r>
          </w:p>
        </w:tc>
        <w:tc>
          <w:tcPr>
            <w:tcW w:w="738" w:type="dxa"/>
            <w:tcBorders>
              <w:top w:val="single" w:sz="4" w:space="0" w:color="auto"/>
              <w:bottom w:val="single" w:sz="4" w:space="0" w:color="auto"/>
            </w:tcBorders>
            <w:vAlign w:val="center"/>
          </w:tcPr>
          <w:p w14:paraId="4C50E9EF" w14:textId="21898E84" w:rsidR="00034FD6" w:rsidRDefault="00034FD6" w:rsidP="00034FD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0,00018</w:t>
            </w:r>
          </w:p>
        </w:tc>
      </w:tr>
      <w:tr w:rsidR="005675C5" w:rsidRPr="0009264F" w14:paraId="316BA78E" w14:textId="77777777" w:rsidTr="00E0725B">
        <w:trPr>
          <w:jc w:val="center"/>
        </w:trPr>
        <w:tc>
          <w:tcPr>
            <w:tcW w:w="1538" w:type="dxa"/>
            <w:tcBorders>
              <w:top w:val="single" w:sz="4" w:space="0" w:color="auto"/>
              <w:bottom w:val="single" w:sz="4" w:space="0" w:color="auto"/>
            </w:tcBorders>
            <w:vAlign w:val="center"/>
          </w:tcPr>
          <w:p w14:paraId="135FCA78" w14:textId="291FC512" w:rsidR="005675C5" w:rsidRDefault="005675C5" w:rsidP="005675C5">
            <w:pPr>
              <w:spacing w:after="0" w:line="240" w:lineRule="auto"/>
              <w:rPr>
                <w:rFonts w:asciiTheme="majorHAnsi" w:hAnsiTheme="majorHAnsi" w:cstheme="majorHAnsi"/>
                <w:sz w:val="18"/>
                <w:szCs w:val="18"/>
              </w:rPr>
            </w:pPr>
            <w:r>
              <w:rPr>
                <w:rFonts w:asciiTheme="majorHAnsi" w:hAnsiTheme="majorHAnsi" w:cstheme="majorHAnsi"/>
                <w:sz w:val="18"/>
                <w:szCs w:val="18"/>
              </w:rPr>
              <w:t>Autoceļš A6 (583 h, 70 km/h) (IVN_4_2) – izplūdes gāzes</w:t>
            </w:r>
          </w:p>
        </w:tc>
        <w:tc>
          <w:tcPr>
            <w:tcW w:w="738" w:type="dxa"/>
            <w:tcBorders>
              <w:top w:val="single" w:sz="4" w:space="0" w:color="auto"/>
              <w:bottom w:val="single" w:sz="4" w:space="0" w:color="auto"/>
            </w:tcBorders>
            <w:vAlign w:val="center"/>
          </w:tcPr>
          <w:p w14:paraId="5CE7206E" w14:textId="71712A52"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0,0890</w:t>
            </w:r>
          </w:p>
        </w:tc>
        <w:tc>
          <w:tcPr>
            <w:tcW w:w="738" w:type="dxa"/>
            <w:tcBorders>
              <w:top w:val="single" w:sz="4" w:space="0" w:color="auto"/>
              <w:bottom w:val="single" w:sz="4" w:space="0" w:color="auto"/>
            </w:tcBorders>
            <w:vAlign w:val="center"/>
          </w:tcPr>
          <w:p w14:paraId="29D3F6B3" w14:textId="2431CDC5"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0,04239</w:t>
            </w:r>
          </w:p>
        </w:tc>
        <w:tc>
          <w:tcPr>
            <w:tcW w:w="738" w:type="dxa"/>
            <w:tcBorders>
              <w:top w:val="single" w:sz="4" w:space="0" w:color="auto"/>
              <w:bottom w:val="single" w:sz="4" w:space="0" w:color="auto"/>
            </w:tcBorders>
            <w:vAlign w:val="center"/>
          </w:tcPr>
          <w:p w14:paraId="43AC0998" w14:textId="623F6B4B"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0,00429</w:t>
            </w:r>
          </w:p>
        </w:tc>
        <w:tc>
          <w:tcPr>
            <w:tcW w:w="738" w:type="dxa"/>
            <w:tcBorders>
              <w:top w:val="single" w:sz="4" w:space="0" w:color="auto"/>
              <w:bottom w:val="single" w:sz="4" w:space="0" w:color="auto"/>
            </w:tcBorders>
            <w:vAlign w:val="center"/>
          </w:tcPr>
          <w:p w14:paraId="39F8DA85" w14:textId="535780E5"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0,00204</w:t>
            </w:r>
          </w:p>
        </w:tc>
        <w:tc>
          <w:tcPr>
            <w:tcW w:w="738" w:type="dxa"/>
            <w:tcBorders>
              <w:top w:val="single" w:sz="4" w:space="0" w:color="auto"/>
              <w:bottom w:val="single" w:sz="4" w:space="0" w:color="auto"/>
            </w:tcBorders>
            <w:vAlign w:val="center"/>
          </w:tcPr>
          <w:p w14:paraId="1AE3F30A" w14:textId="03591402"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0,00041</w:t>
            </w:r>
          </w:p>
        </w:tc>
        <w:tc>
          <w:tcPr>
            <w:tcW w:w="738" w:type="dxa"/>
            <w:tcBorders>
              <w:top w:val="single" w:sz="4" w:space="0" w:color="auto"/>
              <w:bottom w:val="single" w:sz="4" w:space="0" w:color="auto"/>
            </w:tcBorders>
            <w:vAlign w:val="center"/>
          </w:tcPr>
          <w:p w14:paraId="35EF8E7D" w14:textId="2B630902"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0,00019</w:t>
            </w:r>
          </w:p>
        </w:tc>
        <w:tc>
          <w:tcPr>
            <w:tcW w:w="738" w:type="dxa"/>
            <w:tcBorders>
              <w:top w:val="single" w:sz="4" w:space="0" w:color="auto"/>
              <w:bottom w:val="single" w:sz="4" w:space="0" w:color="auto"/>
            </w:tcBorders>
            <w:vAlign w:val="center"/>
          </w:tcPr>
          <w:p w14:paraId="423A32AB" w14:textId="43E0FA4B"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0,00098</w:t>
            </w:r>
          </w:p>
        </w:tc>
        <w:tc>
          <w:tcPr>
            <w:tcW w:w="738" w:type="dxa"/>
            <w:tcBorders>
              <w:top w:val="single" w:sz="4" w:space="0" w:color="auto"/>
              <w:bottom w:val="single" w:sz="4" w:space="0" w:color="auto"/>
            </w:tcBorders>
            <w:vAlign w:val="center"/>
          </w:tcPr>
          <w:p w14:paraId="4DB69B1E" w14:textId="7056E3D3"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c>
          <w:tcPr>
            <w:tcW w:w="738" w:type="dxa"/>
            <w:tcBorders>
              <w:top w:val="single" w:sz="4" w:space="0" w:color="auto"/>
              <w:bottom w:val="single" w:sz="4" w:space="0" w:color="auto"/>
            </w:tcBorders>
            <w:vAlign w:val="center"/>
          </w:tcPr>
          <w:p w14:paraId="7169B54C" w14:textId="50642734"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0,00098</w:t>
            </w:r>
          </w:p>
        </w:tc>
        <w:tc>
          <w:tcPr>
            <w:tcW w:w="738" w:type="dxa"/>
            <w:tcBorders>
              <w:top w:val="single" w:sz="4" w:space="0" w:color="auto"/>
              <w:bottom w:val="single" w:sz="4" w:space="0" w:color="auto"/>
            </w:tcBorders>
            <w:vAlign w:val="center"/>
          </w:tcPr>
          <w:p w14:paraId="7F5D17EC" w14:textId="2D118C37"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0,00046</w:t>
            </w:r>
          </w:p>
        </w:tc>
      </w:tr>
      <w:tr w:rsidR="005675C5" w:rsidRPr="0009264F" w14:paraId="2E6D210E" w14:textId="77777777" w:rsidTr="000B0D4F">
        <w:trPr>
          <w:jc w:val="center"/>
        </w:trPr>
        <w:tc>
          <w:tcPr>
            <w:tcW w:w="1538" w:type="dxa"/>
            <w:tcBorders>
              <w:top w:val="single" w:sz="4" w:space="0" w:color="auto"/>
            </w:tcBorders>
            <w:vAlign w:val="center"/>
          </w:tcPr>
          <w:p w14:paraId="6F44C3FB" w14:textId="77594A81" w:rsidR="005675C5" w:rsidRDefault="005675C5" w:rsidP="005675C5">
            <w:pPr>
              <w:spacing w:after="0" w:line="240" w:lineRule="auto"/>
              <w:rPr>
                <w:rFonts w:asciiTheme="majorHAnsi" w:hAnsiTheme="majorHAnsi" w:cstheme="majorHAnsi"/>
                <w:sz w:val="18"/>
                <w:szCs w:val="18"/>
              </w:rPr>
            </w:pPr>
            <w:r>
              <w:rPr>
                <w:rFonts w:asciiTheme="majorHAnsi" w:hAnsiTheme="majorHAnsi" w:cstheme="majorHAnsi"/>
                <w:sz w:val="18"/>
                <w:szCs w:val="18"/>
              </w:rPr>
              <w:t>Autoceļš A6 (583 h, 70 km/h) (IVN_4_2) – riepu un bremžu nodilums</w:t>
            </w:r>
          </w:p>
        </w:tc>
        <w:tc>
          <w:tcPr>
            <w:tcW w:w="738" w:type="dxa"/>
            <w:tcBorders>
              <w:top w:val="single" w:sz="4" w:space="0" w:color="auto"/>
            </w:tcBorders>
            <w:vAlign w:val="center"/>
          </w:tcPr>
          <w:p w14:paraId="3C1F7117" w14:textId="2AE72415"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tcBorders>
            <w:vAlign w:val="center"/>
          </w:tcPr>
          <w:p w14:paraId="1D425168" w14:textId="005FF3B4"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tcBorders>
            <w:vAlign w:val="center"/>
          </w:tcPr>
          <w:p w14:paraId="1439B24A" w14:textId="7C14EB19"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tcBorders>
            <w:vAlign w:val="center"/>
          </w:tcPr>
          <w:p w14:paraId="04797A82" w14:textId="498C0C74"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tcBorders>
            <w:vAlign w:val="center"/>
          </w:tcPr>
          <w:p w14:paraId="435D747D" w14:textId="1CC6956F"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tcBorders>
            <w:vAlign w:val="center"/>
          </w:tcPr>
          <w:p w14:paraId="734AC024" w14:textId="095F8E42"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w:t>
            </w:r>
          </w:p>
        </w:tc>
        <w:tc>
          <w:tcPr>
            <w:tcW w:w="738" w:type="dxa"/>
            <w:tcBorders>
              <w:top w:val="single" w:sz="4" w:space="0" w:color="auto"/>
            </w:tcBorders>
            <w:vAlign w:val="center"/>
          </w:tcPr>
          <w:p w14:paraId="15BA1207" w14:textId="09287EB6"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0,00241</w:t>
            </w:r>
          </w:p>
        </w:tc>
        <w:tc>
          <w:tcPr>
            <w:tcW w:w="738" w:type="dxa"/>
            <w:tcBorders>
              <w:top w:val="single" w:sz="4" w:space="0" w:color="auto"/>
            </w:tcBorders>
            <w:vAlign w:val="center"/>
          </w:tcPr>
          <w:p w14:paraId="1E524E38" w14:textId="7DB26FEF"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0,00115</w:t>
            </w:r>
          </w:p>
        </w:tc>
        <w:tc>
          <w:tcPr>
            <w:tcW w:w="738" w:type="dxa"/>
            <w:tcBorders>
              <w:top w:val="single" w:sz="4" w:space="0" w:color="auto"/>
            </w:tcBorders>
            <w:vAlign w:val="center"/>
          </w:tcPr>
          <w:p w14:paraId="568F6C3F" w14:textId="76CB0A15"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0,00129</w:t>
            </w:r>
          </w:p>
        </w:tc>
        <w:tc>
          <w:tcPr>
            <w:tcW w:w="738" w:type="dxa"/>
            <w:tcBorders>
              <w:top w:val="single" w:sz="4" w:space="0" w:color="auto"/>
            </w:tcBorders>
            <w:vAlign w:val="center"/>
          </w:tcPr>
          <w:p w14:paraId="573885AD" w14:textId="76F62C77" w:rsidR="005675C5" w:rsidRDefault="005675C5" w:rsidP="005675C5">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0,00061</w:t>
            </w:r>
          </w:p>
        </w:tc>
      </w:tr>
    </w:tbl>
    <w:p w14:paraId="5517A732" w14:textId="77777777" w:rsidR="00410768" w:rsidRDefault="00410768" w:rsidP="00410768">
      <w:pPr>
        <w:pStyle w:val="Heading5"/>
        <w:spacing w:before="0"/>
        <w:rPr>
          <w:rFonts w:cstheme="majorHAnsi"/>
          <w:b/>
          <w:i/>
          <w:iCs/>
          <w:color w:val="auto"/>
          <w:sz w:val="22"/>
          <w:szCs w:val="22"/>
        </w:rPr>
      </w:pPr>
    </w:p>
    <w:p w14:paraId="07760E65" w14:textId="389F45C9" w:rsidR="00410768" w:rsidRPr="002A466B" w:rsidRDefault="00410768" w:rsidP="00410768">
      <w:pPr>
        <w:pStyle w:val="Heading5"/>
        <w:spacing w:before="0"/>
        <w:rPr>
          <w:rFonts w:cstheme="majorHAnsi"/>
          <w:b/>
          <w:i/>
          <w:iCs/>
          <w:color w:val="auto"/>
          <w:sz w:val="22"/>
          <w:szCs w:val="22"/>
        </w:rPr>
      </w:pPr>
      <w:r w:rsidRPr="002A466B">
        <w:rPr>
          <w:rFonts w:cstheme="majorHAnsi"/>
          <w:b/>
          <w:i/>
          <w:iCs/>
          <w:color w:val="auto"/>
          <w:sz w:val="22"/>
          <w:szCs w:val="22"/>
        </w:rPr>
        <w:t xml:space="preserve">Putekļu emisijas </w:t>
      </w:r>
      <w:r w:rsidR="009852FC">
        <w:rPr>
          <w:rFonts w:cstheme="majorHAnsi"/>
          <w:b/>
          <w:i/>
          <w:iCs/>
          <w:color w:val="auto"/>
          <w:sz w:val="22"/>
          <w:szCs w:val="22"/>
        </w:rPr>
        <w:t>no ceļa virsmas</w:t>
      </w:r>
    </w:p>
    <w:p w14:paraId="5712FB60" w14:textId="77777777" w:rsidR="00410768" w:rsidRPr="00434054" w:rsidRDefault="00410768" w:rsidP="00410768">
      <w:pPr>
        <w:spacing w:after="0" w:line="240" w:lineRule="auto"/>
        <w:jc w:val="both"/>
        <w:rPr>
          <w:rFonts w:asciiTheme="majorHAnsi" w:hAnsiTheme="majorHAnsi" w:cstheme="majorHAnsi"/>
          <w:b/>
          <w:i/>
          <w:iCs/>
          <w:u w:val="single"/>
        </w:rPr>
      </w:pPr>
    </w:p>
    <w:p w14:paraId="0E42850B" w14:textId="569D30A8" w:rsidR="00410768" w:rsidRDefault="00410768" w:rsidP="00410768">
      <w:pPr>
        <w:spacing w:after="0" w:line="240" w:lineRule="auto"/>
        <w:jc w:val="both"/>
        <w:rPr>
          <w:rFonts w:asciiTheme="majorHAnsi" w:hAnsiTheme="majorHAnsi" w:cstheme="majorHAnsi"/>
        </w:rPr>
      </w:pPr>
      <w:r>
        <w:rPr>
          <w:rFonts w:asciiTheme="majorHAnsi" w:hAnsiTheme="majorHAnsi" w:cstheme="majorHAnsi"/>
        </w:rPr>
        <w:t xml:space="preserve">Papildus ir aprēķināta putekļu emisija, ko rada smagās kravas automašīnas, pārvietojoties pa grants </w:t>
      </w:r>
      <w:r w:rsidR="0066208E">
        <w:rPr>
          <w:rFonts w:asciiTheme="majorHAnsi" w:hAnsiTheme="majorHAnsi" w:cstheme="majorHAnsi"/>
        </w:rPr>
        <w:t>ceļu.</w:t>
      </w:r>
      <w:r>
        <w:rPr>
          <w:rFonts w:asciiTheme="majorHAnsi" w:hAnsiTheme="majorHAnsi" w:cstheme="majorHAnsi"/>
        </w:rPr>
        <w:t xml:space="preserve"> Lai aprēķinātu putekļu emisiju no automašīnu pārvietošanās pa grants ceļiem, izmantots ASV Vides aizsardzības aģentūras AP-42 emisijas faktoru krājums, 13.2.2. sadaļa “</w:t>
      </w:r>
      <w:proofErr w:type="spellStart"/>
      <w:r>
        <w:rPr>
          <w:rFonts w:asciiTheme="majorHAnsi" w:hAnsiTheme="majorHAnsi" w:cstheme="majorHAnsi"/>
        </w:rPr>
        <w:t>Unpaved</w:t>
      </w:r>
      <w:proofErr w:type="spellEnd"/>
      <w:r>
        <w:rPr>
          <w:rFonts w:asciiTheme="majorHAnsi" w:hAnsiTheme="majorHAnsi" w:cstheme="majorHAnsi"/>
        </w:rPr>
        <w:t xml:space="preserve"> </w:t>
      </w:r>
      <w:proofErr w:type="spellStart"/>
      <w:r>
        <w:rPr>
          <w:rFonts w:asciiTheme="majorHAnsi" w:hAnsiTheme="majorHAnsi" w:cstheme="majorHAnsi"/>
        </w:rPr>
        <w:t>Roads</w:t>
      </w:r>
      <w:proofErr w:type="spellEnd"/>
      <w:r>
        <w:rPr>
          <w:rFonts w:asciiTheme="majorHAnsi" w:hAnsiTheme="majorHAnsi" w:cstheme="majorHAnsi"/>
        </w:rPr>
        <w:t>” [7]. Emisijas faktoru aprēķina saskaņā ar šādu vienādojumu (metodikas [7] formula (1a):</w:t>
      </w:r>
    </w:p>
    <w:p w14:paraId="1B02099B" w14:textId="77777777" w:rsidR="00410768" w:rsidRDefault="00410768" w:rsidP="00410768">
      <w:pPr>
        <w:spacing w:after="0" w:line="240" w:lineRule="auto"/>
        <w:jc w:val="both"/>
        <w:rPr>
          <w:rFonts w:asciiTheme="majorHAnsi" w:hAnsiTheme="majorHAnsi" w:cstheme="majorHAnsi"/>
        </w:rPr>
      </w:pPr>
      <m:oMathPara>
        <m:oMath>
          <m:r>
            <w:rPr>
              <w:rFonts w:ascii="Cambria Math" w:hAnsi="Cambria Math" w:cstheme="majorHAnsi"/>
            </w:rPr>
            <m:t>EF=k×</m:t>
          </m:r>
          <m:sSup>
            <m:sSupPr>
              <m:ctrlPr>
                <w:rPr>
                  <w:rFonts w:ascii="Cambria Math" w:hAnsi="Cambria Math" w:cstheme="majorHAnsi"/>
                  <w:i/>
                </w:rPr>
              </m:ctrlPr>
            </m:sSupPr>
            <m:e>
              <m:d>
                <m:dPr>
                  <m:ctrlPr>
                    <w:rPr>
                      <w:rFonts w:ascii="Cambria Math" w:hAnsi="Cambria Math" w:cstheme="majorHAnsi"/>
                      <w:i/>
                    </w:rPr>
                  </m:ctrlPr>
                </m:dPr>
                <m:e>
                  <m:f>
                    <m:fPr>
                      <m:ctrlPr>
                        <w:rPr>
                          <w:rFonts w:ascii="Cambria Math" w:hAnsi="Cambria Math" w:cstheme="majorHAnsi"/>
                          <w:i/>
                        </w:rPr>
                      </m:ctrlPr>
                    </m:fPr>
                    <m:num>
                      <m:r>
                        <w:rPr>
                          <w:rFonts w:ascii="Cambria Math" w:hAnsi="Cambria Math" w:cstheme="majorHAnsi"/>
                        </w:rPr>
                        <m:t>s</m:t>
                      </m:r>
                    </m:num>
                    <m:den>
                      <m:r>
                        <w:rPr>
                          <w:rFonts w:ascii="Cambria Math" w:hAnsi="Cambria Math" w:cstheme="majorHAnsi"/>
                        </w:rPr>
                        <m:t>12</m:t>
                      </m:r>
                    </m:den>
                  </m:f>
                </m:e>
              </m:d>
            </m:e>
            <m:sup>
              <m:r>
                <w:rPr>
                  <w:rFonts w:ascii="Cambria Math" w:hAnsi="Cambria Math" w:cstheme="majorHAnsi"/>
                </w:rPr>
                <m:t>a</m:t>
              </m:r>
            </m:sup>
          </m:sSup>
          <m:r>
            <w:rPr>
              <w:rFonts w:ascii="Cambria Math" w:hAnsi="Cambria Math" w:cstheme="majorHAnsi"/>
            </w:rPr>
            <m:t>×</m:t>
          </m:r>
          <m:sSup>
            <m:sSupPr>
              <m:ctrlPr>
                <w:rPr>
                  <w:rFonts w:ascii="Cambria Math" w:hAnsi="Cambria Math" w:cstheme="majorHAnsi"/>
                  <w:i/>
                </w:rPr>
              </m:ctrlPr>
            </m:sSupPr>
            <m:e>
              <m:d>
                <m:dPr>
                  <m:ctrlPr>
                    <w:rPr>
                      <w:rFonts w:ascii="Cambria Math" w:hAnsi="Cambria Math" w:cstheme="majorHAnsi"/>
                      <w:i/>
                    </w:rPr>
                  </m:ctrlPr>
                </m:dPr>
                <m:e>
                  <m:f>
                    <m:fPr>
                      <m:ctrlPr>
                        <w:rPr>
                          <w:rFonts w:ascii="Cambria Math" w:hAnsi="Cambria Math" w:cstheme="majorHAnsi"/>
                          <w:i/>
                        </w:rPr>
                      </m:ctrlPr>
                    </m:fPr>
                    <m:num>
                      <m:r>
                        <w:rPr>
                          <w:rFonts w:ascii="Cambria Math" w:hAnsi="Cambria Math" w:cstheme="majorHAnsi"/>
                        </w:rPr>
                        <m:t>W</m:t>
                      </m:r>
                    </m:num>
                    <m:den>
                      <m:r>
                        <w:rPr>
                          <w:rFonts w:ascii="Cambria Math" w:hAnsi="Cambria Math" w:cstheme="majorHAnsi"/>
                        </w:rPr>
                        <m:t>3</m:t>
                      </m:r>
                    </m:den>
                  </m:f>
                </m:e>
              </m:d>
            </m:e>
            <m:sup>
              <m:r>
                <w:rPr>
                  <w:rFonts w:ascii="Cambria Math" w:hAnsi="Cambria Math" w:cstheme="majorHAnsi"/>
                </w:rPr>
                <m:t xml:space="preserve">b </m:t>
              </m:r>
            </m:sup>
          </m:sSup>
          <m:r>
            <w:rPr>
              <w:rFonts w:ascii="Cambria Math" w:hAnsi="Cambria Math" w:cstheme="majorHAnsi"/>
            </w:rPr>
            <m:t>lb/vehicle/mile</m:t>
          </m:r>
        </m:oMath>
      </m:oMathPara>
    </w:p>
    <w:p w14:paraId="383732B6" w14:textId="77777777" w:rsidR="00410768" w:rsidRDefault="00410768" w:rsidP="00410768">
      <w:pPr>
        <w:spacing w:after="0" w:line="240" w:lineRule="auto"/>
        <w:jc w:val="both"/>
        <w:rPr>
          <w:rFonts w:asciiTheme="majorHAnsi" w:hAnsiTheme="majorHAnsi" w:cstheme="majorHAnsi"/>
        </w:rPr>
      </w:pPr>
      <w:r>
        <w:rPr>
          <w:rFonts w:asciiTheme="majorHAnsi" w:hAnsiTheme="majorHAnsi" w:cstheme="majorHAnsi"/>
        </w:rPr>
        <w:t>Kur:</w:t>
      </w:r>
    </w:p>
    <w:p w14:paraId="38A13AD2" w14:textId="77777777" w:rsidR="00410768" w:rsidRDefault="00410768" w:rsidP="00410768">
      <w:pPr>
        <w:spacing w:after="0" w:line="240" w:lineRule="auto"/>
        <w:jc w:val="both"/>
        <w:rPr>
          <w:rFonts w:asciiTheme="majorHAnsi" w:hAnsiTheme="majorHAnsi" w:cstheme="majorHAnsi"/>
        </w:rPr>
      </w:pPr>
      <w:r>
        <w:rPr>
          <w:rFonts w:asciiTheme="majorHAnsi" w:hAnsiTheme="majorHAnsi" w:cstheme="majorHAnsi"/>
        </w:rPr>
        <w:t xml:space="preserve">E – emisijas faktors atbilstoši daļiņu izmēram, </w:t>
      </w:r>
      <w:proofErr w:type="spellStart"/>
      <w:r>
        <w:rPr>
          <w:rFonts w:asciiTheme="majorHAnsi" w:hAnsiTheme="majorHAnsi" w:cstheme="majorHAnsi"/>
        </w:rPr>
        <w:t>lb</w:t>
      </w:r>
      <w:proofErr w:type="spellEnd"/>
      <w:r>
        <w:rPr>
          <w:rFonts w:asciiTheme="majorHAnsi" w:hAnsiTheme="majorHAnsi" w:cstheme="majorHAnsi"/>
        </w:rPr>
        <w:t xml:space="preserve">/VMT. </w:t>
      </w:r>
    </w:p>
    <w:p w14:paraId="1C5A67CD" w14:textId="77777777" w:rsidR="00410768" w:rsidRDefault="00410768" w:rsidP="00410768">
      <w:pPr>
        <w:spacing w:after="0" w:line="240" w:lineRule="auto"/>
        <w:jc w:val="both"/>
        <w:rPr>
          <w:rFonts w:asciiTheme="majorHAnsi" w:hAnsiTheme="majorHAnsi" w:cstheme="majorHAnsi"/>
        </w:rPr>
      </w:pPr>
      <w:r>
        <w:rPr>
          <w:rFonts w:asciiTheme="majorHAnsi" w:hAnsiTheme="majorHAnsi" w:cstheme="majorHAnsi"/>
        </w:rPr>
        <w:t xml:space="preserve">k – faktors, kas atkarīgs no daļiņu izmēra, </w:t>
      </w:r>
      <w:proofErr w:type="spellStart"/>
      <w:r>
        <w:rPr>
          <w:rFonts w:asciiTheme="majorHAnsi" w:hAnsiTheme="majorHAnsi" w:cstheme="majorHAnsi"/>
        </w:rPr>
        <w:t>lb</w:t>
      </w:r>
      <w:proofErr w:type="spellEnd"/>
      <w:r>
        <w:rPr>
          <w:rFonts w:asciiTheme="majorHAnsi" w:hAnsiTheme="majorHAnsi" w:cstheme="majorHAnsi"/>
        </w:rPr>
        <w:t>/VMT (PM</w:t>
      </w:r>
      <w:r w:rsidRPr="003B24E9">
        <w:rPr>
          <w:rFonts w:asciiTheme="majorHAnsi" w:hAnsiTheme="majorHAnsi" w:cstheme="majorHAnsi"/>
          <w:vertAlign w:val="subscript"/>
        </w:rPr>
        <w:t>10</w:t>
      </w:r>
      <w:r>
        <w:rPr>
          <w:rFonts w:asciiTheme="majorHAnsi" w:hAnsiTheme="majorHAnsi" w:cstheme="majorHAnsi"/>
        </w:rPr>
        <w:t xml:space="preserve"> – 1,8, PM</w:t>
      </w:r>
      <w:r w:rsidRPr="003B24E9">
        <w:rPr>
          <w:rFonts w:asciiTheme="majorHAnsi" w:hAnsiTheme="majorHAnsi" w:cstheme="majorHAnsi"/>
          <w:vertAlign w:val="subscript"/>
        </w:rPr>
        <w:t>2,5</w:t>
      </w:r>
      <w:r>
        <w:rPr>
          <w:rFonts w:asciiTheme="majorHAnsi" w:hAnsiTheme="majorHAnsi" w:cstheme="majorHAnsi"/>
        </w:rPr>
        <w:t>-0,18)</w:t>
      </w:r>
    </w:p>
    <w:p w14:paraId="534CF153" w14:textId="77777777" w:rsidR="00410768" w:rsidRDefault="00410768" w:rsidP="00410768">
      <w:pPr>
        <w:spacing w:after="0" w:line="240" w:lineRule="auto"/>
        <w:jc w:val="both"/>
        <w:rPr>
          <w:rFonts w:asciiTheme="majorHAnsi" w:hAnsiTheme="majorHAnsi" w:cstheme="majorHAnsi"/>
        </w:rPr>
      </w:pPr>
      <w:r>
        <w:rPr>
          <w:rFonts w:asciiTheme="majorHAnsi" w:hAnsiTheme="majorHAnsi" w:cstheme="majorHAnsi"/>
        </w:rPr>
        <w:t xml:space="preserve">s – ceļa virsmas smalknes īpatsvars, % (pieņemta vidējā vērtība no metodikas [7] 13.2.2.-1 pieņemta vidējā vērtība </w:t>
      </w:r>
      <w:proofErr w:type="spellStart"/>
      <w:r>
        <w:rPr>
          <w:rFonts w:asciiTheme="majorHAnsi" w:hAnsiTheme="majorHAnsi" w:cstheme="majorHAnsi"/>
        </w:rPr>
        <w:t>Stone</w:t>
      </w:r>
      <w:proofErr w:type="spellEnd"/>
      <w:r>
        <w:rPr>
          <w:rFonts w:asciiTheme="majorHAnsi" w:hAnsiTheme="majorHAnsi" w:cstheme="majorHAnsi"/>
        </w:rPr>
        <w:t xml:space="preserve"> </w:t>
      </w:r>
      <w:proofErr w:type="spellStart"/>
      <w:r>
        <w:rPr>
          <w:rFonts w:asciiTheme="majorHAnsi" w:hAnsiTheme="majorHAnsi" w:cstheme="majorHAnsi"/>
        </w:rPr>
        <w:t>quarring</w:t>
      </w:r>
      <w:proofErr w:type="spellEnd"/>
      <w:r>
        <w:rPr>
          <w:rFonts w:asciiTheme="majorHAnsi" w:hAnsiTheme="majorHAnsi" w:cstheme="majorHAnsi"/>
        </w:rPr>
        <w:t xml:space="preserve"> </w:t>
      </w:r>
      <w:proofErr w:type="spellStart"/>
      <w:r>
        <w:rPr>
          <w:rFonts w:asciiTheme="majorHAnsi" w:hAnsiTheme="majorHAnsi" w:cstheme="majorHAnsi"/>
        </w:rPr>
        <w:t>and</w:t>
      </w:r>
      <w:proofErr w:type="spellEnd"/>
      <w:r>
        <w:rPr>
          <w:rFonts w:asciiTheme="majorHAnsi" w:hAnsiTheme="majorHAnsi" w:cstheme="majorHAnsi"/>
        </w:rPr>
        <w:t xml:space="preserve"> </w:t>
      </w:r>
      <w:proofErr w:type="spellStart"/>
      <w:r>
        <w:rPr>
          <w:rFonts w:asciiTheme="majorHAnsi" w:hAnsiTheme="majorHAnsi" w:cstheme="majorHAnsi"/>
        </w:rPr>
        <w:t>processing</w:t>
      </w:r>
      <w:proofErr w:type="spellEnd"/>
      <w:r>
        <w:rPr>
          <w:rFonts w:asciiTheme="majorHAnsi" w:hAnsiTheme="majorHAnsi" w:cstheme="majorHAnsi"/>
        </w:rPr>
        <w:t xml:space="preserve"> – </w:t>
      </w:r>
      <w:proofErr w:type="spellStart"/>
      <w:r>
        <w:rPr>
          <w:rFonts w:asciiTheme="majorHAnsi" w:hAnsiTheme="majorHAnsi" w:cstheme="majorHAnsi"/>
        </w:rPr>
        <w:t>Haul</w:t>
      </w:r>
      <w:proofErr w:type="spellEnd"/>
      <w:r>
        <w:rPr>
          <w:rFonts w:asciiTheme="majorHAnsi" w:hAnsiTheme="majorHAnsi" w:cstheme="majorHAnsi"/>
        </w:rPr>
        <w:t xml:space="preserve"> </w:t>
      </w:r>
      <w:proofErr w:type="spellStart"/>
      <w:r>
        <w:rPr>
          <w:rFonts w:asciiTheme="majorHAnsi" w:hAnsiTheme="majorHAnsi" w:cstheme="majorHAnsi"/>
        </w:rPr>
        <w:t>road</w:t>
      </w:r>
      <w:proofErr w:type="spellEnd"/>
      <w:r>
        <w:rPr>
          <w:rFonts w:asciiTheme="majorHAnsi" w:hAnsiTheme="majorHAnsi" w:cstheme="majorHAnsi"/>
        </w:rPr>
        <w:t xml:space="preserve"> to/</w:t>
      </w:r>
      <w:proofErr w:type="spellStart"/>
      <w:r>
        <w:rPr>
          <w:rFonts w:asciiTheme="majorHAnsi" w:hAnsiTheme="majorHAnsi" w:cstheme="majorHAnsi"/>
        </w:rPr>
        <w:t>from</w:t>
      </w:r>
      <w:proofErr w:type="spellEnd"/>
      <w:r>
        <w:rPr>
          <w:rFonts w:asciiTheme="majorHAnsi" w:hAnsiTheme="majorHAnsi" w:cstheme="majorHAnsi"/>
        </w:rPr>
        <w:t xml:space="preserve"> </w:t>
      </w:r>
      <w:proofErr w:type="spellStart"/>
      <w:r>
        <w:rPr>
          <w:rFonts w:asciiTheme="majorHAnsi" w:hAnsiTheme="majorHAnsi" w:cstheme="majorHAnsi"/>
        </w:rPr>
        <w:t>pit</w:t>
      </w:r>
      <w:proofErr w:type="spellEnd"/>
      <w:r>
        <w:rPr>
          <w:rFonts w:asciiTheme="majorHAnsi" w:hAnsiTheme="majorHAnsi" w:cstheme="majorHAnsi"/>
        </w:rPr>
        <w:t xml:space="preserve"> vietām – 8,3%)</w:t>
      </w:r>
    </w:p>
    <w:p w14:paraId="49D2CC6D" w14:textId="799AC7BE" w:rsidR="00410768" w:rsidRDefault="00410768" w:rsidP="00410768">
      <w:pPr>
        <w:spacing w:after="0" w:line="240" w:lineRule="auto"/>
        <w:jc w:val="both"/>
        <w:rPr>
          <w:rFonts w:asciiTheme="majorHAnsi" w:hAnsiTheme="majorHAnsi" w:cstheme="majorHAnsi"/>
        </w:rPr>
      </w:pPr>
      <w:r>
        <w:rPr>
          <w:rFonts w:asciiTheme="majorHAnsi" w:hAnsiTheme="majorHAnsi" w:cstheme="majorHAnsi"/>
        </w:rPr>
        <w:t>W – vidējais automašīnu svars (t) (vidējā masa, ņemot vērā, ka vienā virzienā brauc pilna krava, un atpakaļ tukša – 2</w:t>
      </w:r>
      <w:r w:rsidR="0066208E">
        <w:rPr>
          <w:rFonts w:asciiTheme="majorHAnsi" w:hAnsiTheme="majorHAnsi" w:cstheme="majorHAnsi"/>
        </w:rPr>
        <w:t>3</w:t>
      </w:r>
      <w:r>
        <w:rPr>
          <w:rFonts w:asciiTheme="majorHAnsi" w:hAnsiTheme="majorHAnsi" w:cstheme="majorHAnsi"/>
        </w:rPr>
        <w:t xml:space="preserve">,5 t). </w:t>
      </w:r>
    </w:p>
    <w:p w14:paraId="36F9522E" w14:textId="77777777" w:rsidR="00410768" w:rsidRDefault="00410768" w:rsidP="00410768">
      <w:pPr>
        <w:spacing w:after="0" w:line="240" w:lineRule="auto"/>
        <w:jc w:val="both"/>
        <w:rPr>
          <w:rFonts w:asciiTheme="majorHAnsi" w:hAnsiTheme="majorHAnsi" w:cstheme="majorHAnsi"/>
        </w:rPr>
      </w:pPr>
    </w:p>
    <w:p w14:paraId="15D28DB9" w14:textId="77777777" w:rsidR="00410768" w:rsidRDefault="00410768" w:rsidP="00410768">
      <w:pPr>
        <w:spacing w:after="0" w:line="240" w:lineRule="auto"/>
        <w:jc w:val="both"/>
        <w:rPr>
          <w:rFonts w:asciiTheme="majorHAnsi" w:hAnsiTheme="majorHAnsi" w:cstheme="majorHAnsi"/>
        </w:rPr>
      </w:pPr>
      <w:r>
        <w:rPr>
          <w:rFonts w:asciiTheme="majorHAnsi" w:hAnsiTheme="majorHAnsi" w:cstheme="majorHAnsi"/>
        </w:rPr>
        <w:t xml:space="preserve">Lai pārietu no angļu mērvienību sistēmas uz metrisko SI sistēmu, jāizmanto pārrēķina formula: 1 </w:t>
      </w:r>
      <w:proofErr w:type="spellStart"/>
      <w:r>
        <w:rPr>
          <w:rFonts w:asciiTheme="majorHAnsi" w:hAnsiTheme="majorHAnsi" w:cstheme="majorHAnsi"/>
        </w:rPr>
        <w:t>lb</w:t>
      </w:r>
      <w:proofErr w:type="spellEnd"/>
      <w:r>
        <w:rPr>
          <w:rFonts w:asciiTheme="majorHAnsi" w:hAnsiTheme="majorHAnsi" w:cstheme="majorHAnsi"/>
        </w:rPr>
        <w:t xml:space="preserve">/VMT = 281,9 g/VKT (VKT – grami uz katru nobraukto km vienam transportlīdzeklim). </w:t>
      </w:r>
    </w:p>
    <w:p w14:paraId="4993B1F9" w14:textId="77777777" w:rsidR="00410768" w:rsidRDefault="00410768" w:rsidP="00410768">
      <w:pPr>
        <w:spacing w:after="0" w:line="240" w:lineRule="auto"/>
        <w:jc w:val="both"/>
        <w:rPr>
          <w:rFonts w:asciiTheme="majorHAnsi" w:hAnsiTheme="majorHAnsi" w:cstheme="majorHAnsi"/>
        </w:rPr>
      </w:pPr>
    </w:p>
    <w:p w14:paraId="421F6709" w14:textId="77777777" w:rsidR="00410768" w:rsidRDefault="00410768" w:rsidP="00410768">
      <w:pPr>
        <w:spacing w:after="0" w:line="240" w:lineRule="auto"/>
        <w:rPr>
          <w:rFonts w:asciiTheme="majorHAnsi" w:hAnsiTheme="majorHAnsi" w:cstheme="majorHAnsi"/>
        </w:rPr>
      </w:pPr>
      <w:r w:rsidRPr="00922FDB">
        <w:rPr>
          <w:rFonts w:asciiTheme="majorHAnsi" w:hAnsiTheme="majorHAnsi" w:cstheme="majorHAnsi"/>
        </w:rPr>
        <w:t>Daļiņu PM</w:t>
      </w:r>
      <w:r w:rsidRPr="00922FDB">
        <w:rPr>
          <w:rFonts w:asciiTheme="majorHAnsi" w:hAnsiTheme="majorHAnsi" w:cstheme="majorHAnsi"/>
          <w:vertAlign w:val="subscript"/>
        </w:rPr>
        <w:t xml:space="preserve">10 </w:t>
      </w:r>
      <w:r w:rsidRPr="00922FDB">
        <w:rPr>
          <w:rFonts w:asciiTheme="majorHAnsi" w:hAnsiTheme="majorHAnsi" w:cstheme="majorHAnsi"/>
        </w:rPr>
        <w:t>un PM</w:t>
      </w:r>
      <w:r w:rsidRPr="00922FDB">
        <w:rPr>
          <w:rFonts w:asciiTheme="majorHAnsi" w:hAnsiTheme="majorHAnsi" w:cstheme="majorHAnsi"/>
          <w:vertAlign w:val="subscript"/>
        </w:rPr>
        <w:t xml:space="preserve">2,5 </w:t>
      </w:r>
      <w:r w:rsidRPr="00922FDB">
        <w:rPr>
          <w:rFonts w:asciiTheme="majorHAnsi" w:hAnsiTheme="majorHAnsi" w:cstheme="majorHAnsi"/>
        </w:rPr>
        <w:t>emisijas faktori (pēc  iepriekš minētā emisijas faktoru krājuma tabulas nr. 13.2.2.-2.)</w:t>
      </w:r>
    </w:p>
    <w:p w14:paraId="49C0AC58" w14:textId="432F5FE7" w:rsidR="00410768" w:rsidRPr="00922FDB" w:rsidRDefault="00410768" w:rsidP="00410768">
      <w:pPr>
        <w:spacing w:after="0" w:line="240" w:lineRule="auto"/>
        <w:jc w:val="right"/>
        <w:rPr>
          <w:rFonts w:asciiTheme="majorHAnsi" w:hAnsiTheme="majorHAnsi" w:cstheme="majorHAnsi"/>
        </w:rPr>
      </w:pPr>
      <w:r>
        <w:rPr>
          <w:rFonts w:asciiTheme="majorHAnsi" w:hAnsiTheme="majorHAnsi" w:cstheme="majorHAnsi"/>
        </w:rPr>
        <w:t>2.1.</w:t>
      </w:r>
      <w:r w:rsidR="0066208E">
        <w:rPr>
          <w:rFonts w:asciiTheme="majorHAnsi" w:hAnsiTheme="majorHAnsi" w:cstheme="majorHAnsi"/>
        </w:rPr>
        <w:t>4.2</w:t>
      </w:r>
      <w:r w:rsidRPr="002A466B">
        <w:rPr>
          <w:rFonts w:asciiTheme="majorHAnsi" w:hAnsiTheme="majorHAnsi" w:cstheme="majorHAnsi"/>
        </w:rPr>
        <w:t>.tabula</w:t>
      </w:r>
    </w:p>
    <w:tbl>
      <w:tblPr>
        <w:tblW w:w="390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283"/>
        <w:gridCol w:w="1406"/>
        <w:gridCol w:w="1214"/>
      </w:tblGrid>
      <w:tr w:rsidR="00410768" w:rsidRPr="00434054" w14:paraId="33155F8A" w14:textId="77777777" w:rsidTr="003249EC">
        <w:trPr>
          <w:trHeight w:val="113"/>
          <w:jc w:val="center"/>
        </w:trPr>
        <w:tc>
          <w:tcPr>
            <w:tcW w:w="1283" w:type="dxa"/>
            <w:shd w:val="clear" w:color="auto" w:fill="E2EFD9" w:themeFill="accent6" w:themeFillTint="33"/>
            <w:noWrap/>
            <w:vAlign w:val="center"/>
          </w:tcPr>
          <w:p w14:paraId="7FA09145" w14:textId="77777777" w:rsidR="00410768" w:rsidRPr="00434054" w:rsidRDefault="00410768" w:rsidP="003249EC">
            <w:pPr>
              <w:spacing w:after="0" w:line="240" w:lineRule="auto"/>
              <w:rPr>
                <w:rFonts w:asciiTheme="majorHAnsi" w:hAnsiTheme="majorHAnsi" w:cstheme="majorHAnsi"/>
                <w:b/>
                <w:color w:val="000000"/>
                <w:sz w:val="18"/>
                <w:szCs w:val="18"/>
              </w:rPr>
            </w:pPr>
          </w:p>
        </w:tc>
        <w:tc>
          <w:tcPr>
            <w:tcW w:w="1406" w:type="dxa"/>
            <w:shd w:val="clear" w:color="auto" w:fill="E2EFD9" w:themeFill="accent6" w:themeFillTint="33"/>
            <w:noWrap/>
            <w:vAlign w:val="center"/>
          </w:tcPr>
          <w:p w14:paraId="4DF1F415" w14:textId="77777777" w:rsidR="00410768" w:rsidRPr="00434054" w:rsidRDefault="00410768" w:rsidP="003249EC">
            <w:pPr>
              <w:spacing w:after="0" w:line="240" w:lineRule="auto"/>
              <w:jc w:val="center"/>
              <w:rPr>
                <w:rFonts w:asciiTheme="majorHAnsi" w:hAnsiTheme="majorHAnsi" w:cstheme="majorHAnsi"/>
                <w:b/>
                <w:color w:val="000000"/>
                <w:sz w:val="18"/>
                <w:szCs w:val="18"/>
              </w:rPr>
            </w:pPr>
            <w:r w:rsidRPr="00434054">
              <w:rPr>
                <w:rFonts w:asciiTheme="majorHAnsi" w:hAnsiTheme="majorHAnsi" w:cstheme="majorHAnsi"/>
                <w:b/>
                <w:color w:val="000000"/>
                <w:sz w:val="18"/>
                <w:szCs w:val="18"/>
              </w:rPr>
              <w:t>PM</w:t>
            </w:r>
            <w:r w:rsidRPr="00434054">
              <w:rPr>
                <w:rFonts w:asciiTheme="majorHAnsi" w:hAnsiTheme="majorHAnsi" w:cstheme="majorHAnsi"/>
                <w:b/>
                <w:color w:val="000000"/>
                <w:sz w:val="18"/>
                <w:szCs w:val="18"/>
                <w:vertAlign w:val="subscript"/>
              </w:rPr>
              <w:t>2.5</w:t>
            </w:r>
          </w:p>
        </w:tc>
        <w:tc>
          <w:tcPr>
            <w:tcW w:w="1214" w:type="dxa"/>
            <w:shd w:val="clear" w:color="auto" w:fill="E2EFD9" w:themeFill="accent6" w:themeFillTint="33"/>
            <w:noWrap/>
            <w:vAlign w:val="center"/>
          </w:tcPr>
          <w:p w14:paraId="562DB8BF" w14:textId="77777777" w:rsidR="00410768" w:rsidRPr="00434054" w:rsidRDefault="00410768" w:rsidP="003249EC">
            <w:pPr>
              <w:spacing w:after="0" w:line="240" w:lineRule="auto"/>
              <w:jc w:val="center"/>
              <w:rPr>
                <w:rFonts w:asciiTheme="majorHAnsi" w:hAnsiTheme="majorHAnsi" w:cstheme="majorHAnsi"/>
                <w:b/>
                <w:color w:val="000000"/>
                <w:sz w:val="18"/>
                <w:szCs w:val="18"/>
              </w:rPr>
            </w:pPr>
            <w:r w:rsidRPr="00434054">
              <w:rPr>
                <w:rFonts w:asciiTheme="majorHAnsi" w:hAnsiTheme="majorHAnsi" w:cstheme="majorHAnsi"/>
                <w:b/>
                <w:color w:val="000000"/>
                <w:sz w:val="18"/>
                <w:szCs w:val="18"/>
              </w:rPr>
              <w:t>PM</w:t>
            </w:r>
            <w:r w:rsidRPr="00434054">
              <w:rPr>
                <w:rFonts w:asciiTheme="majorHAnsi" w:hAnsiTheme="majorHAnsi" w:cstheme="majorHAnsi"/>
                <w:b/>
                <w:color w:val="000000"/>
                <w:sz w:val="18"/>
                <w:szCs w:val="18"/>
                <w:vertAlign w:val="subscript"/>
              </w:rPr>
              <w:t>10</w:t>
            </w:r>
          </w:p>
        </w:tc>
      </w:tr>
      <w:tr w:rsidR="00410768" w:rsidRPr="00434054" w14:paraId="0EAAA488" w14:textId="77777777" w:rsidTr="003249EC">
        <w:trPr>
          <w:trHeight w:val="113"/>
          <w:jc w:val="center"/>
        </w:trPr>
        <w:tc>
          <w:tcPr>
            <w:tcW w:w="1283" w:type="dxa"/>
            <w:shd w:val="clear" w:color="auto" w:fill="auto"/>
            <w:noWrap/>
            <w:vAlign w:val="center"/>
          </w:tcPr>
          <w:p w14:paraId="55FEF70A" w14:textId="77777777" w:rsidR="00410768" w:rsidRPr="00434054" w:rsidRDefault="00410768" w:rsidP="003249EC">
            <w:pPr>
              <w:spacing w:after="0" w:line="240" w:lineRule="auto"/>
              <w:rPr>
                <w:rFonts w:asciiTheme="majorHAnsi" w:hAnsiTheme="majorHAnsi" w:cstheme="majorHAnsi"/>
                <w:color w:val="000000"/>
                <w:sz w:val="18"/>
                <w:szCs w:val="18"/>
              </w:rPr>
            </w:pPr>
            <w:proofErr w:type="spellStart"/>
            <w:r w:rsidRPr="00434054">
              <w:rPr>
                <w:rFonts w:asciiTheme="majorHAnsi" w:hAnsiTheme="majorHAnsi" w:cstheme="majorHAnsi"/>
                <w:color w:val="000000"/>
                <w:sz w:val="18"/>
                <w:szCs w:val="18"/>
              </w:rPr>
              <w:t>k(lb</w:t>
            </w:r>
            <w:proofErr w:type="spellEnd"/>
            <w:r w:rsidRPr="00434054">
              <w:rPr>
                <w:rFonts w:asciiTheme="majorHAnsi" w:hAnsiTheme="majorHAnsi" w:cstheme="majorHAnsi"/>
                <w:color w:val="000000"/>
                <w:sz w:val="18"/>
                <w:szCs w:val="18"/>
              </w:rPr>
              <w:t>/VMT)</w:t>
            </w:r>
          </w:p>
        </w:tc>
        <w:tc>
          <w:tcPr>
            <w:tcW w:w="1406" w:type="dxa"/>
            <w:noWrap/>
            <w:vAlign w:val="center"/>
          </w:tcPr>
          <w:p w14:paraId="31582688" w14:textId="77777777" w:rsidR="00410768" w:rsidRPr="00434054" w:rsidRDefault="00410768" w:rsidP="003249EC">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0.15</w:t>
            </w:r>
          </w:p>
        </w:tc>
        <w:tc>
          <w:tcPr>
            <w:tcW w:w="1214" w:type="dxa"/>
            <w:noWrap/>
            <w:vAlign w:val="center"/>
          </w:tcPr>
          <w:p w14:paraId="1DCAF877" w14:textId="77777777" w:rsidR="00410768" w:rsidRPr="00434054" w:rsidRDefault="00410768" w:rsidP="003249EC">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1.5</w:t>
            </w:r>
          </w:p>
        </w:tc>
      </w:tr>
      <w:tr w:rsidR="00410768" w:rsidRPr="00434054" w14:paraId="7B753D48" w14:textId="77777777" w:rsidTr="003249EC">
        <w:trPr>
          <w:trHeight w:val="113"/>
          <w:jc w:val="center"/>
        </w:trPr>
        <w:tc>
          <w:tcPr>
            <w:tcW w:w="1283" w:type="dxa"/>
            <w:shd w:val="clear" w:color="auto" w:fill="auto"/>
            <w:noWrap/>
            <w:vAlign w:val="center"/>
          </w:tcPr>
          <w:p w14:paraId="4376AAD5" w14:textId="77777777" w:rsidR="00410768" w:rsidRPr="00434054" w:rsidRDefault="00410768" w:rsidP="003249EC">
            <w:pPr>
              <w:spacing w:after="0" w:line="240" w:lineRule="auto"/>
              <w:rPr>
                <w:rFonts w:asciiTheme="majorHAnsi" w:hAnsiTheme="majorHAnsi" w:cstheme="majorHAnsi"/>
                <w:color w:val="000000"/>
                <w:sz w:val="18"/>
                <w:szCs w:val="18"/>
              </w:rPr>
            </w:pPr>
            <w:r w:rsidRPr="00434054">
              <w:rPr>
                <w:rFonts w:asciiTheme="majorHAnsi" w:hAnsiTheme="majorHAnsi" w:cstheme="majorHAnsi"/>
                <w:color w:val="000000"/>
                <w:sz w:val="18"/>
                <w:szCs w:val="18"/>
              </w:rPr>
              <w:t>a</w:t>
            </w:r>
          </w:p>
        </w:tc>
        <w:tc>
          <w:tcPr>
            <w:tcW w:w="1406" w:type="dxa"/>
            <w:noWrap/>
            <w:vAlign w:val="center"/>
          </w:tcPr>
          <w:p w14:paraId="3A847469" w14:textId="77777777" w:rsidR="00410768" w:rsidRPr="00434054" w:rsidRDefault="00410768" w:rsidP="003249EC">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0.9</w:t>
            </w:r>
          </w:p>
        </w:tc>
        <w:tc>
          <w:tcPr>
            <w:tcW w:w="1214" w:type="dxa"/>
            <w:noWrap/>
            <w:vAlign w:val="center"/>
          </w:tcPr>
          <w:p w14:paraId="0672C17B" w14:textId="77777777" w:rsidR="00410768" w:rsidRPr="00434054" w:rsidRDefault="00410768" w:rsidP="003249EC">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0.9</w:t>
            </w:r>
          </w:p>
        </w:tc>
      </w:tr>
      <w:tr w:rsidR="00410768" w:rsidRPr="00434054" w14:paraId="31A7BFD6" w14:textId="77777777" w:rsidTr="003249EC">
        <w:trPr>
          <w:trHeight w:val="113"/>
          <w:jc w:val="center"/>
        </w:trPr>
        <w:tc>
          <w:tcPr>
            <w:tcW w:w="1283" w:type="dxa"/>
            <w:shd w:val="clear" w:color="auto" w:fill="auto"/>
            <w:noWrap/>
            <w:vAlign w:val="center"/>
          </w:tcPr>
          <w:p w14:paraId="5BBCFCCC" w14:textId="77777777" w:rsidR="00410768" w:rsidRPr="00434054" w:rsidRDefault="00410768" w:rsidP="003249EC">
            <w:pPr>
              <w:spacing w:after="0" w:line="240" w:lineRule="auto"/>
              <w:rPr>
                <w:rFonts w:asciiTheme="majorHAnsi" w:hAnsiTheme="majorHAnsi" w:cstheme="majorHAnsi"/>
                <w:color w:val="000000"/>
                <w:sz w:val="18"/>
                <w:szCs w:val="18"/>
              </w:rPr>
            </w:pPr>
            <w:r w:rsidRPr="00434054">
              <w:rPr>
                <w:rFonts w:asciiTheme="majorHAnsi" w:hAnsiTheme="majorHAnsi" w:cstheme="majorHAnsi"/>
                <w:color w:val="000000"/>
                <w:sz w:val="18"/>
                <w:szCs w:val="18"/>
              </w:rPr>
              <w:t>b</w:t>
            </w:r>
          </w:p>
        </w:tc>
        <w:tc>
          <w:tcPr>
            <w:tcW w:w="1406" w:type="dxa"/>
            <w:noWrap/>
            <w:vAlign w:val="center"/>
          </w:tcPr>
          <w:p w14:paraId="7C3B11DF" w14:textId="77777777" w:rsidR="00410768" w:rsidRPr="00434054" w:rsidRDefault="00410768" w:rsidP="003249EC">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0.45</w:t>
            </w:r>
          </w:p>
        </w:tc>
        <w:tc>
          <w:tcPr>
            <w:tcW w:w="1214" w:type="dxa"/>
            <w:noWrap/>
            <w:vAlign w:val="center"/>
          </w:tcPr>
          <w:p w14:paraId="01298A35" w14:textId="77777777" w:rsidR="00410768" w:rsidRPr="00434054" w:rsidRDefault="00410768" w:rsidP="003249EC">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0.45</w:t>
            </w:r>
          </w:p>
        </w:tc>
      </w:tr>
    </w:tbl>
    <w:p w14:paraId="0B775182" w14:textId="77777777" w:rsidR="00410768" w:rsidRPr="00434054" w:rsidRDefault="00410768" w:rsidP="00410768">
      <w:pPr>
        <w:spacing w:after="0" w:line="240" w:lineRule="auto"/>
        <w:jc w:val="right"/>
        <w:rPr>
          <w:rFonts w:asciiTheme="majorHAnsi" w:hAnsiTheme="majorHAnsi" w:cstheme="majorHAnsi"/>
        </w:rPr>
      </w:pPr>
    </w:p>
    <w:p w14:paraId="7B7EA241" w14:textId="300338D7" w:rsidR="00410768" w:rsidRPr="007326D9" w:rsidRDefault="003A2243" w:rsidP="00410768">
      <w:pPr>
        <w:spacing w:after="0" w:line="240" w:lineRule="auto"/>
        <w:jc w:val="both"/>
        <w:rPr>
          <w:rFonts w:asciiTheme="majorHAnsi" w:eastAsiaTheme="minorEastAsia" w:hAnsiTheme="majorHAnsi" w:cstheme="majorHAnsi"/>
          <w:sz w:val="20"/>
          <w:szCs w:val="20"/>
        </w:rPr>
      </w:pPr>
      <m:oMathPara>
        <m:oMath>
          <m:sSub>
            <m:sSubPr>
              <m:ctrlPr>
                <w:rPr>
                  <w:rFonts w:ascii="Cambria Math" w:hAnsi="Cambria Math" w:cstheme="majorHAnsi"/>
                  <w:i/>
                  <w:sz w:val="20"/>
                  <w:szCs w:val="20"/>
                </w:rPr>
              </m:ctrlPr>
            </m:sSubPr>
            <m:e>
              <m:r>
                <w:rPr>
                  <w:rFonts w:ascii="Cambria Math" w:hAnsi="Cambria Math" w:cstheme="majorHAnsi"/>
                  <w:sz w:val="20"/>
                  <w:szCs w:val="20"/>
                </w:rPr>
                <m:t>EF</m:t>
              </m:r>
            </m:e>
            <m:sub>
              <m:r>
                <w:rPr>
                  <w:rFonts w:ascii="Cambria Math" w:hAnsi="Cambria Math" w:cstheme="majorHAnsi"/>
                  <w:sz w:val="20"/>
                  <w:szCs w:val="20"/>
                </w:rPr>
                <m:t>PM10</m:t>
              </m:r>
            </m:sub>
          </m:sSub>
          <m:r>
            <w:rPr>
              <w:rFonts w:ascii="Cambria Math" w:hAnsi="Cambria Math" w:cstheme="majorHAnsi"/>
              <w:sz w:val="20"/>
              <w:szCs w:val="20"/>
            </w:rPr>
            <m:t>=1,5×</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8,3</m:t>
                      </m:r>
                    </m:num>
                    <m:den>
                      <m:r>
                        <w:rPr>
                          <w:rFonts w:ascii="Cambria Math" w:hAnsi="Cambria Math" w:cstheme="majorHAnsi"/>
                          <w:sz w:val="20"/>
                          <w:szCs w:val="20"/>
                        </w:rPr>
                        <m:t>12</m:t>
                      </m:r>
                    </m:den>
                  </m:f>
                </m:e>
              </m:d>
            </m:e>
            <m:sup>
              <m:r>
                <w:rPr>
                  <w:rFonts w:ascii="Cambria Math" w:hAnsi="Cambria Math" w:cstheme="majorHAnsi"/>
                  <w:sz w:val="20"/>
                  <w:szCs w:val="20"/>
                </w:rPr>
                <m:t>0,9</m:t>
              </m:r>
            </m:sup>
          </m:sSup>
          <m:r>
            <w:rPr>
              <w:rFonts w:ascii="Cambria Math" w:hAnsi="Cambria Math" w:cstheme="majorHAnsi"/>
              <w:sz w:val="20"/>
              <w:szCs w:val="20"/>
            </w:rPr>
            <m:t>×</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23,5</m:t>
                      </m:r>
                    </m:num>
                    <m:den>
                      <m:r>
                        <w:rPr>
                          <w:rFonts w:ascii="Cambria Math" w:hAnsi="Cambria Math" w:cstheme="majorHAnsi"/>
                          <w:sz w:val="20"/>
                          <w:szCs w:val="20"/>
                        </w:rPr>
                        <m:t>3</m:t>
                      </m:r>
                    </m:den>
                  </m:f>
                </m:e>
              </m:d>
            </m:e>
            <m:sup>
              <m:r>
                <w:rPr>
                  <w:rFonts w:ascii="Cambria Math" w:hAnsi="Cambria Math" w:cstheme="majorHAnsi"/>
                  <w:sz w:val="20"/>
                  <w:szCs w:val="20"/>
                </w:rPr>
                <m:t>0,45</m:t>
              </m:r>
            </m:sup>
          </m:sSup>
          <m:r>
            <w:rPr>
              <w:rFonts w:ascii="Cambria Math" w:hAnsi="Cambria Math" w:cstheme="majorHAnsi"/>
              <w:sz w:val="20"/>
              <w:szCs w:val="20"/>
            </w:rPr>
            <m:t>×281,9g/Vkmt=766,25g/VkmT</m:t>
          </m:r>
        </m:oMath>
      </m:oMathPara>
    </w:p>
    <w:p w14:paraId="44239EBF" w14:textId="77777777" w:rsidR="00410768" w:rsidRPr="00434054" w:rsidRDefault="00410768" w:rsidP="00410768">
      <w:pPr>
        <w:spacing w:after="0" w:line="240" w:lineRule="auto"/>
        <w:jc w:val="both"/>
        <w:rPr>
          <w:rFonts w:asciiTheme="majorHAnsi" w:hAnsiTheme="majorHAnsi" w:cstheme="majorHAnsi"/>
          <w:b/>
          <w:bCs/>
          <w:sz w:val="20"/>
          <w:szCs w:val="20"/>
        </w:rPr>
      </w:pPr>
    </w:p>
    <w:p w14:paraId="258DE2AD" w14:textId="33E09855" w:rsidR="00410768" w:rsidRPr="007326D9" w:rsidRDefault="003A2243" w:rsidP="00410768">
      <w:pPr>
        <w:spacing w:after="0" w:line="240" w:lineRule="auto"/>
        <w:jc w:val="both"/>
        <w:rPr>
          <w:rFonts w:asciiTheme="majorHAnsi" w:eastAsiaTheme="minorEastAsia" w:hAnsiTheme="majorHAnsi" w:cstheme="majorHAnsi"/>
          <w:sz w:val="20"/>
          <w:szCs w:val="20"/>
        </w:rPr>
      </w:pPr>
      <m:oMathPara>
        <m:oMath>
          <m:sSub>
            <m:sSubPr>
              <m:ctrlPr>
                <w:rPr>
                  <w:rFonts w:ascii="Cambria Math" w:hAnsi="Cambria Math" w:cstheme="majorHAnsi"/>
                  <w:i/>
                  <w:sz w:val="20"/>
                  <w:szCs w:val="20"/>
                </w:rPr>
              </m:ctrlPr>
            </m:sSubPr>
            <m:e>
              <m:r>
                <w:rPr>
                  <w:rFonts w:ascii="Cambria Math" w:hAnsi="Cambria Math" w:cstheme="majorHAnsi"/>
                  <w:sz w:val="20"/>
                  <w:szCs w:val="20"/>
                </w:rPr>
                <m:t>EF</m:t>
              </m:r>
            </m:e>
            <m:sub>
              <m:r>
                <w:rPr>
                  <w:rFonts w:ascii="Cambria Math" w:hAnsi="Cambria Math" w:cstheme="majorHAnsi"/>
                  <w:sz w:val="20"/>
                  <w:szCs w:val="20"/>
                </w:rPr>
                <m:t>PM2,5</m:t>
              </m:r>
            </m:sub>
          </m:sSub>
          <m:r>
            <w:rPr>
              <w:rFonts w:ascii="Cambria Math" w:hAnsi="Cambria Math" w:cstheme="majorHAnsi"/>
              <w:sz w:val="20"/>
              <w:szCs w:val="20"/>
            </w:rPr>
            <m:t>=0,15×</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8,3</m:t>
                      </m:r>
                    </m:num>
                    <m:den>
                      <m:r>
                        <w:rPr>
                          <w:rFonts w:ascii="Cambria Math" w:hAnsi="Cambria Math" w:cstheme="majorHAnsi"/>
                          <w:sz w:val="20"/>
                          <w:szCs w:val="20"/>
                        </w:rPr>
                        <m:t>12</m:t>
                      </m:r>
                    </m:den>
                  </m:f>
                </m:e>
              </m:d>
            </m:e>
            <m:sup>
              <m:r>
                <w:rPr>
                  <w:rFonts w:ascii="Cambria Math" w:hAnsi="Cambria Math" w:cstheme="majorHAnsi"/>
                  <w:sz w:val="20"/>
                  <w:szCs w:val="20"/>
                </w:rPr>
                <m:t>0,9</m:t>
              </m:r>
            </m:sup>
          </m:sSup>
          <m:r>
            <w:rPr>
              <w:rFonts w:ascii="Cambria Math" w:hAnsi="Cambria Math" w:cstheme="majorHAnsi"/>
              <w:sz w:val="20"/>
              <w:szCs w:val="20"/>
            </w:rPr>
            <m:t>×</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23,5</m:t>
                      </m:r>
                    </m:num>
                    <m:den>
                      <m:r>
                        <w:rPr>
                          <w:rFonts w:ascii="Cambria Math" w:hAnsi="Cambria Math" w:cstheme="majorHAnsi"/>
                          <w:sz w:val="20"/>
                          <w:szCs w:val="20"/>
                        </w:rPr>
                        <m:t>3</m:t>
                      </m:r>
                    </m:den>
                  </m:f>
                </m:e>
              </m:d>
            </m:e>
            <m:sup>
              <m:r>
                <w:rPr>
                  <w:rFonts w:ascii="Cambria Math" w:hAnsi="Cambria Math" w:cstheme="majorHAnsi"/>
                  <w:sz w:val="20"/>
                  <w:szCs w:val="20"/>
                </w:rPr>
                <m:t>0,45</m:t>
              </m:r>
            </m:sup>
          </m:sSup>
          <m:r>
            <w:rPr>
              <w:rFonts w:ascii="Cambria Math" w:hAnsi="Cambria Math" w:cstheme="majorHAnsi"/>
              <w:sz w:val="20"/>
              <w:szCs w:val="20"/>
            </w:rPr>
            <m:t>×281,9g/Vkmt=76,62g/VkmT</m:t>
          </m:r>
        </m:oMath>
      </m:oMathPara>
    </w:p>
    <w:p w14:paraId="4F3DBFCB" w14:textId="77777777" w:rsidR="00410768" w:rsidRPr="00434054" w:rsidRDefault="00410768" w:rsidP="00410768">
      <w:pPr>
        <w:spacing w:after="0" w:line="240" w:lineRule="auto"/>
        <w:jc w:val="both"/>
        <w:rPr>
          <w:rFonts w:asciiTheme="majorHAnsi" w:hAnsiTheme="majorHAnsi" w:cstheme="majorHAnsi"/>
          <w:color w:val="000000"/>
        </w:rPr>
      </w:pPr>
    </w:p>
    <w:p w14:paraId="0EF3AA63" w14:textId="77777777" w:rsidR="00410768" w:rsidRPr="00195936" w:rsidRDefault="00410768" w:rsidP="00410768">
      <w:pPr>
        <w:spacing w:after="0" w:line="240" w:lineRule="auto"/>
        <w:jc w:val="both"/>
        <w:rPr>
          <w:rFonts w:asciiTheme="majorHAnsi" w:hAnsiTheme="majorHAnsi" w:cstheme="majorHAnsi"/>
          <w:sz w:val="18"/>
          <w:szCs w:val="18"/>
        </w:rPr>
      </w:pPr>
      <m:oMathPara>
        <m:oMath>
          <m:r>
            <w:rPr>
              <w:rFonts w:ascii="Cambria Math" w:hAnsi="Cambria Math" w:cstheme="majorHAnsi"/>
              <w:sz w:val="18"/>
              <w:szCs w:val="18"/>
            </w:rPr>
            <m:t>E</m:t>
          </m:r>
          <m:d>
            <m:dPr>
              <m:ctrlPr>
                <w:rPr>
                  <w:rFonts w:ascii="Cambria Math" w:hAnsi="Cambria Math" w:cstheme="majorHAnsi"/>
                  <w:i/>
                  <w:sz w:val="18"/>
                  <w:szCs w:val="18"/>
                </w:rPr>
              </m:ctrlPr>
            </m:dPr>
            <m:e>
              <m:r>
                <w:rPr>
                  <w:rFonts w:ascii="Cambria Math" w:hAnsi="Cambria Math" w:cstheme="majorHAnsi"/>
                  <w:sz w:val="18"/>
                  <w:szCs w:val="18"/>
                </w:rPr>
                <m:t>ext</m:t>
              </m:r>
            </m:e>
          </m:d>
          <m:r>
            <w:rPr>
              <w:rFonts w:ascii="Cambria Math" w:hAnsi="Cambria Math" w:cstheme="majorHAnsi"/>
              <w:sz w:val="18"/>
              <w:szCs w:val="18"/>
            </w:rPr>
            <m:t>=E×</m:t>
          </m:r>
          <m:f>
            <m:fPr>
              <m:ctrlPr>
                <w:rPr>
                  <w:rFonts w:ascii="Cambria Math" w:hAnsi="Cambria Math" w:cstheme="majorHAnsi"/>
                  <w:i/>
                  <w:sz w:val="18"/>
                  <w:szCs w:val="18"/>
                </w:rPr>
              </m:ctrlPr>
            </m:fPr>
            <m:num>
              <m:r>
                <w:rPr>
                  <w:rFonts w:ascii="Cambria Math" w:hAnsi="Cambria Math" w:cstheme="majorHAnsi"/>
                  <w:sz w:val="18"/>
                  <w:szCs w:val="18"/>
                </w:rPr>
                <m:t>365-P</m:t>
              </m:r>
            </m:num>
            <m:den>
              <m:r>
                <w:rPr>
                  <w:rFonts w:ascii="Cambria Math" w:hAnsi="Cambria Math" w:cstheme="majorHAnsi"/>
                  <w:sz w:val="18"/>
                  <w:szCs w:val="18"/>
                </w:rPr>
                <m:t>365</m:t>
              </m:r>
            </m:den>
          </m:f>
        </m:oMath>
      </m:oMathPara>
    </w:p>
    <w:p w14:paraId="34DC5110" w14:textId="77777777" w:rsidR="00410768" w:rsidRPr="00434054" w:rsidRDefault="00410768" w:rsidP="00410768">
      <w:pPr>
        <w:spacing w:after="0" w:line="240" w:lineRule="auto"/>
        <w:jc w:val="both"/>
        <w:rPr>
          <w:rFonts w:asciiTheme="majorHAnsi" w:hAnsiTheme="majorHAnsi" w:cstheme="majorHAnsi"/>
        </w:rPr>
      </w:pPr>
      <w:r w:rsidRPr="00434054">
        <w:rPr>
          <w:rFonts w:asciiTheme="majorHAnsi" w:hAnsiTheme="majorHAnsi" w:cstheme="majorHAnsi"/>
        </w:rPr>
        <w:t>Kur:</w:t>
      </w:r>
    </w:p>
    <w:p w14:paraId="031E9607" w14:textId="77777777" w:rsidR="00410768" w:rsidRPr="00434054" w:rsidRDefault="00410768" w:rsidP="00410768">
      <w:pPr>
        <w:autoSpaceDE w:val="0"/>
        <w:autoSpaceDN w:val="0"/>
        <w:adjustRightInd w:val="0"/>
        <w:spacing w:after="0" w:line="240" w:lineRule="auto"/>
        <w:jc w:val="both"/>
        <w:rPr>
          <w:rFonts w:asciiTheme="majorHAnsi" w:hAnsiTheme="majorHAnsi" w:cstheme="majorHAnsi"/>
        </w:rPr>
      </w:pPr>
      <w:proofErr w:type="spellStart"/>
      <w:r w:rsidRPr="00434054">
        <w:rPr>
          <w:rFonts w:asciiTheme="majorHAnsi" w:hAnsiTheme="majorHAnsi" w:cstheme="majorHAnsi"/>
        </w:rPr>
        <w:t>E(ext</w:t>
      </w:r>
      <w:proofErr w:type="spellEnd"/>
      <w:r w:rsidRPr="00434054">
        <w:rPr>
          <w:rFonts w:asciiTheme="majorHAnsi" w:hAnsiTheme="majorHAnsi" w:cstheme="majorHAnsi"/>
        </w:rPr>
        <w:t xml:space="preserve">) = ikgadējais noteiktu lielumu emisiju faktors, kas </w:t>
      </w:r>
      <w:proofErr w:type="spellStart"/>
      <w:r w:rsidRPr="00434054">
        <w:rPr>
          <w:rFonts w:asciiTheme="majorHAnsi" w:hAnsiTheme="majorHAnsi" w:cstheme="majorHAnsi"/>
        </w:rPr>
        <w:t>ekstrapolēts</w:t>
      </w:r>
      <w:proofErr w:type="spellEnd"/>
      <w:r w:rsidRPr="00434054">
        <w:rPr>
          <w:rFonts w:asciiTheme="majorHAnsi" w:hAnsiTheme="majorHAnsi" w:cstheme="majorHAnsi"/>
        </w:rPr>
        <w:t xml:space="preserve"> uz dabisko samazināšanu; </w:t>
      </w:r>
    </w:p>
    <w:p w14:paraId="476E3B65" w14:textId="77777777" w:rsidR="00410768" w:rsidRPr="00434054" w:rsidRDefault="00410768" w:rsidP="00410768">
      <w:pPr>
        <w:autoSpaceDE w:val="0"/>
        <w:autoSpaceDN w:val="0"/>
        <w:adjustRightInd w:val="0"/>
        <w:spacing w:after="0" w:line="240" w:lineRule="auto"/>
        <w:jc w:val="both"/>
        <w:rPr>
          <w:rFonts w:asciiTheme="majorHAnsi" w:hAnsiTheme="majorHAnsi" w:cstheme="majorHAnsi"/>
        </w:rPr>
      </w:pPr>
      <w:r>
        <w:rPr>
          <w:rFonts w:asciiTheme="majorHAnsi" w:hAnsiTheme="majorHAnsi" w:cstheme="majorHAnsi"/>
        </w:rPr>
        <w:t xml:space="preserve">E = emisijas faktors </w:t>
      </w:r>
      <w:r w:rsidRPr="00434054">
        <w:rPr>
          <w:rFonts w:asciiTheme="majorHAnsi" w:hAnsiTheme="majorHAnsi" w:cstheme="majorHAnsi"/>
          <w:color w:val="000000"/>
        </w:rPr>
        <w:t>kg/</w:t>
      </w:r>
      <w:proofErr w:type="spellStart"/>
      <w:r w:rsidRPr="00434054">
        <w:rPr>
          <w:rFonts w:asciiTheme="majorHAnsi" w:hAnsiTheme="majorHAnsi" w:cstheme="majorHAnsi"/>
          <w:color w:val="000000"/>
        </w:rPr>
        <w:t>VkmT</w:t>
      </w:r>
      <w:proofErr w:type="spellEnd"/>
    </w:p>
    <w:p w14:paraId="6AE97C04" w14:textId="77777777" w:rsidR="00410768" w:rsidRDefault="00410768" w:rsidP="00410768">
      <w:pPr>
        <w:spacing w:after="0" w:line="240" w:lineRule="auto"/>
        <w:jc w:val="both"/>
        <w:rPr>
          <w:rFonts w:asciiTheme="majorHAnsi" w:hAnsiTheme="majorHAnsi" w:cstheme="majorHAnsi"/>
        </w:rPr>
      </w:pPr>
      <w:r w:rsidRPr="00434054">
        <w:rPr>
          <w:rFonts w:asciiTheme="majorHAnsi" w:hAnsiTheme="majorHAnsi" w:cstheme="majorHAnsi"/>
        </w:rPr>
        <w:t xml:space="preserve">P = dienu skaits gadā ar nokrišņu daudzumu vismaz 0.254 mm. Pēc LVĢMC </w:t>
      </w:r>
      <w:r>
        <w:rPr>
          <w:rFonts w:asciiTheme="majorHAnsi" w:hAnsiTheme="majorHAnsi" w:cstheme="majorHAnsi"/>
        </w:rPr>
        <w:t>Skrīveru</w:t>
      </w:r>
      <w:r w:rsidRPr="00434054">
        <w:rPr>
          <w:rFonts w:asciiTheme="majorHAnsi" w:hAnsiTheme="majorHAnsi" w:cstheme="majorHAnsi"/>
        </w:rPr>
        <w:t xml:space="preserve"> NS datiem </w:t>
      </w:r>
      <w:r>
        <w:rPr>
          <w:rFonts w:asciiTheme="majorHAnsi" w:hAnsiTheme="majorHAnsi" w:cstheme="majorHAnsi"/>
        </w:rPr>
        <w:t>2021.gadā</w:t>
      </w:r>
      <w:r w:rsidRPr="00434054">
        <w:rPr>
          <w:rFonts w:asciiTheme="majorHAnsi" w:hAnsiTheme="majorHAnsi" w:cstheme="majorHAnsi"/>
        </w:rPr>
        <w:t xml:space="preserve"> dienu skaits gadā ar diennakts nokrišņu daudzumu vienādu vai lielāku par 0.254 mm - </w:t>
      </w:r>
      <w:r>
        <w:rPr>
          <w:rFonts w:asciiTheme="majorHAnsi" w:hAnsiTheme="majorHAnsi" w:cstheme="majorHAnsi"/>
        </w:rPr>
        <w:t>175</w:t>
      </w:r>
      <w:r w:rsidRPr="00434054">
        <w:rPr>
          <w:rFonts w:asciiTheme="majorHAnsi" w:hAnsiTheme="majorHAnsi" w:cstheme="majorHAnsi"/>
        </w:rPr>
        <w:t xml:space="preserve"> diena</w:t>
      </w:r>
      <w:r>
        <w:rPr>
          <w:rFonts w:asciiTheme="majorHAnsi" w:hAnsiTheme="majorHAnsi" w:cstheme="majorHAnsi"/>
        </w:rPr>
        <w:t>s</w:t>
      </w:r>
      <w:r w:rsidRPr="00434054">
        <w:rPr>
          <w:rFonts w:asciiTheme="majorHAnsi" w:hAnsiTheme="majorHAnsi" w:cstheme="majorHAnsi"/>
        </w:rPr>
        <w:t xml:space="preserve">.  </w:t>
      </w:r>
    </w:p>
    <w:p w14:paraId="1A478CA2" w14:textId="1E790D92" w:rsidR="00410768" w:rsidRPr="00195936" w:rsidRDefault="00410768" w:rsidP="00410768">
      <w:pPr>
        <w:spacing w:after="0" w:line="240" w:lineRule="auto"/>
        <w:jc w:val="both"/>
        <w:rPr>
          <w:rFonts w:asciiTheme="majorHAnsi" w:hAnsiTheme="majorHAnsi" w:cstheme="majorHAnsi"/>
          <w:sz w:val="18"/>
          <w:szCs w:val="18"/>
        </w:rPr>
      </w:pPr>
      <m:oMathPara>
        <m:oMath>
          <m:r>
            <w:rPr>
              <w:rFonts w:ascii="Cambria Math" w:hAnsi="Cambria Math" w:cstheme="majorHAnsi"/>
              <w:sz w:val="18"/>
              <w:szCs w:val="18"/>
            </w:rPr>
            <m:t>E</m:t>
          </m:r>
          <m:d>
            <m:dPr>
              <m:ctrlPr>
                <w:rPr>
                  <w:rFonts w:ascii="Cambria Math" w:hAnsi="Cambria Math" w:cstheme="majorHAnsi"/>
                  <w:i/>
                  <w:sz w:val="18"/>
                  <w:szCs w:val="18"/>
                </w:rPr>
              </m:ctrlPr>
            </m:dPr>
            <m:e>
              <m:r>
                <w:rPr>
                  <w:rFonts w:ascii="Cambria Math" w:hAnsi="Cambria Math" w:cstheme="majorHAnsi"/>
                  <w:sz w:val="18"/>
                  <w:szCs w:val="18"/>
                </w:rPr>
                <m:t>ext</m:t>
              </m:r>
            </m:e>
          </m:d>
          <m:sSub>
            <m:sSubPr>
              <m:ctrlPr>
                <w:rPr>
                  <w:rFonts w:ascii="Cambria Math" w:hAnsi="Cambria Math" w:cstheme="majorHAnsi"/>
                  <w:i/>
                  <w:sz w:val="18"/>
                  <w:szCs w:val="18"/>
                </w:rPr>
              </m:ctrlPr>
            </m:sSubPr>
            <m:e>
              <m:r>
                <w:rPr>
                  <w:rFonts w:ascii="Cambria Math" w:hAnsi="Cambria Math" w:cstheme="majorHAnsi"/>
                  <w:sz w:val="18"/>
                  <w:szCs w:val="18"/>
                </w:rPr>
                <m:t>PM</m:t>
              </m:r>
            </m:e>
            <m:sub>
              <m:r>
                <w:rPr>
                  <w:rFonts w:ascii="Cambria Math" w:hAnsi="Cambria Math" w:cstheme="majorHAnsi"/>
                  <w:sz w:val="18"/>
                  <w:szCs w:val="18"/>
                </w:rPr>
                <m:t>10</m:t>
              </m:r>
            </m:sub>
          </m:sSub>
          <m:r>
            <w:rPr>
              <w:rFonts w:ascii="Cambria Math" w:hAnsi="Cambria Math" w:cstheme="majorHAnsi"/>
              <w:sz w:val="18"/>
              <w:szCs w:val="18"/>
            </w:rPr>
            <m:t>=766,25×</m:t>
          </m:r>
          <m:f>
            <m:fPr>
              <m:ctrlPr>
                <w:rPr>
                  <w:rFonts w:ascii="Cambria Math" w:hAnsi="Cambria Math" w:cstheme="majorHAnsi"/>
                  <w:i/>
                  <w:sz w:val="18"/>
                  <w:szCs w:val="18"/>
                </w:rPr>
              </m:ctrlPr>
            </m:fPr>
            <m:num>
              <m:r>
                <w:rPr>
                  <w:rFonts w:ascii="Cambria Math" w:hAnsi="Cambria Math" w:cstheme="majorHAnsi"/>
                  <w:sz w:val="18"/>
                  <w:szCs w:val="18"/>
                </w:rPr>
                <m:t>365-175</m:t>
              </m:r>
            </m:num>
            <m:den>
              <m:r>
                <w:rPr>
                  <w:rFonts w:ascii="Cambria Math" w:hAnsi="Cambria Math" w:cstheme="majorHAnsi"/>
                  <w:sz w:val="18"/>
                  <w:szCs w:val="18"/>
                </w:rPr>
                <m:t>365</m:t>
              </m:r>
            </m:den>
          </m:f>
          <m:r>
            <w:rPr>
              <w:rFonts w:ascii="Cambria Math" w:hAnsi="Cambria Math" w:cstheme="majorHAnsi"/>
              <w:sz w:val="18"/>
              <w:szCs w:val="18"/>
            </w:rPr>
            <m:t>=399g/VkmT</m:t>
          </m:r>
        </m:oMath>
      </m:oMathPara>
    </w:p>
    <w:p w14:paraId="45EADAF9" w14:textId="77777777" w:rsidR="00410768" w:rsidRPr="00195936" w:rsidRDefault="00410768" w:rsidP="00410768">
      <w:pPr>
        <w:spacing w:after="0" w:line="240" w:lineRule="auto"/>
        <w:jc w:val="both"/>
        <w:rPr>
          <w:rFonts w:asciiTheme="majorHAnsi" w:hAnsiTheme="majorHAnsi" w:cstheme="majorHAnsi"/>
          <w:sz w:val="18"/>
          <w:szCs w:val="18"/>
        </w:rPr>
      </w:pPr>
    </w:p>
    <w:p w14:paraId="5DDF5E2B" w14:textId="281FF38B" w:rsidR="00410768" w:rsidRPr="00195936" w:rsidRDefault="00410768" w:rsidP="00410768">
      <w:pPr>
        <w:spacing w:after="0" w:line="240" w:lineRule="auto"/>
        <w:jc w:val="center"/>
        <w:rPr>
          <w:rFonts w:asciiTheme="majorHAnsi" w:hAnsiTheme="majorHAnsi" w:cstheme="majorHAnsi"/>
          <w:sz w:val="18"/>
          <w:szCs w:val="18"/>
        </w:rPr>
      </w:pPr>
      <m:oMathPara>
        <m:oMath>
          <m:r>
            <w:rPr>
              <w:rFonts w:ascii="Cambria Math" w:hAnsi="Cambria Math" w:cstheme="majorHAnsi"/>
              <w:sz w:val="18"/>
              <w:szCs w:val="18"/>
            </w:rPr>
            <m:t>E</m:t>
          </m:r>
          <m:d>
            <m:dPr>
              <m:ctrlPr>
                <w:rPr>
                  <w:rFonts w:ascii="Cambria Math" w:hAnsi="Cambria Math" w:cstheme="majorHAnsi"/>
                  <w:i/>
                  <w:sz w:val="18"/>
                  <w:szCs w:val="18"/>
                </w:rPr>
              </m:ctrlPr>
            </m:dPr>
            <m:e>
              <m:r>
                <w:rPr>
                  <w:rFonts w:ascii="Cambria Math" w:hAnsi="Cambria Math" w:cstheme="majorHAnsi"/>
                  <w:sz w:val="18"/>
                  <w:szCs w:val="18"/>
                </w:rPr>
                <m:t>ext</m:t>
              </m:r>
            </m:e>
          </m:d>
          <m:sSub>
            <m:sSubPr>
              <m:ctrlPr>
                <w:rPr>
                  <w:rFonts w:ascii="Cambria Math" w:hAnsi="Cambria Math" w:cstheme="majorHAnsi"/>
                  <w:i/>
                  <w:sz w:val="18"/>
                  <w:szCs w:val="18"/>
                </w:rPr>
              </m:ctrlPr>
            </m:sSubPr>
            <m:e>
              <m:r>
                <w:rPr>
                  <w:rFonts w:ascii="Cambria Math" w:hAnsi="Cambria Math" w:cstheme="majorHAnsi"/>
                  <w:sz w:val="18"/>
                  <w:szCs w:val="18"/>
                </w:rPr>
                <m:t>PM</m:t>
              </m:r>
            </m:e>
            <m:sub>
              <m:r>
                <w:rPr>
                  <w:rFonts w:ascii="Cambria Math" w:hAnsi="Cambria Math" w:cstheme="majorHAnsi"/>
                  <w:sz w:val="18"/>
                  <w:szCs w:val="18"/>
                </w:rPr>
                <m:t>2,5</m:t>
              </m:r>
            </m:sub>
          </m:sSub>
          <m:r>
            <w:rPr>
              <w:rFonts w:ascii="Cambria Math" w:hAnsi="Cambria Math" w:cstheme="majorHAnsi"/>
              <w:sz w:val="18"/>
              <w:szCs w:val="18"/>
            </w:rPr>
            <m:t>=76,62×</m:t>
          </m:r>
          <m:f>
            <m:fPr>
              <m:ctrlPr>
                <w:rPr>
                  <w:rFonts w:ascii="Cambria Math" w:hAnsi="Cambria Math" w:cstheme="majorHAnsi"/>
                  <w:i/>
                  <w:sz w:val="18"/>
                  <w:szCs w:val="18"/>
                </w:rPr>
              </m:ctrlPr>
            </m:fPr>
            <m:num>
              <m:r>
                <w:rPr>
                  <w:rFonts w:ascii="Cambria Math" w:hAnsi="Cambria Math" w:cstheme="majorHAnsi"/>
                  <w:sz w:val="18"/>
                  <w:szCs w:val="18"/>
                </w:rPr>
                <m:t>365-175</m:t>
              </m:r>
            </m:num>
            <m:den>
              <m:r>
                <w:rPr>
                  <w:rFonts w:ascii="Cambria Math" w:hAnsi="Cambria Math" w:cstheme="majorHAnsi"/>
                  <w:sz w:val="18"/>
                  <w:szCs w:val="18"/>
                </w:rPr>
                <m:t>365</m:t>
              </m:r>
            </m:den>
          </m:f>
          <m:r>
            <w:rPr>
              <w:rFonts w:ascii="Cambria Math" w:hAnsi="Cambria Math" w:cstheme="majorHAnsi"/>
              <w:sz w:val="18"/>
              <w:szCs w:val="18"/>
            </w:rPr>
            <m:t>=39,9g/VkmT</m:t>
          </m:r>
        </m:oMath>
      </m:oMathPara>
    </w:p>
    <w:p w14:paraId="5D2C7E0C" w14:textId="77777777" w:rsidR="00410768" w:rsidRPr="00434054" w:rsidRDefault="00410768" w:rsidP="00410768">
      <w:pPr>
        <w:spacing w:after="0" w:line="240" w:lineRule="auto"/>
        <w:jc w:val="both"/>
        <w:rPr>
          <w:rFonts w:asciiTheme="majorHAnsi" w:hAnsiTheme="majorHAnsi" w:cstheme="majorHAnsi"/>
          <w:sz w:val="20"/>
          <w:szCs w:val="20"/>
        </w:rPr>
      </w:pPr>
    </w:p>
    <w:p w14:paraId="0EEC77D1" w14:textId="5EC1F634" w:rsidR="00410768" w:rsidRPr="00434054" w:rsidRDefault="00410768" w:rsidP="00410768">
      <w:pPr>
        <w:pStyle w:val="NormalWeb"/>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G</w:t>
      </w:r>
      <w:r w:rsidRPr="00434054">
        <w:rPr>
          <w:rFonts w:asciiTheme="majorHAnsi" w:hAnsiTheme="majorHAnsi" w:cstheme="majorHAnsi"/>
          <w:sz w:val="22"/>
          <w:szCs w:val="22"/>
        </w:rPr>
        <w:t xml:space="preserve">ada laikā nobrauktais ceļa garums </w:t>
      </w:r>
      <w:r>
        <w:rPr>
          <w:rFonts w:asciiTheme="majorHAnsi" w:hAnsiTheme="majorHAnsi" w:cstheme="majorHAnsi"/>
          <w:sz w:val="22"/>
          <w:szCs w:val="22"/>
        </w:rPr>
        <w:t xml:space="preserve">pašizgāzējam </w:t>
      </w:r>
      <w:r w:rsidRPr="00434054">
        <w:rPr>
          <w:rFonts w:asciiTheme="majorHAnsi" w:hAnsiTheme="majorHAnsi" w:cstheme="majorHAnsi"/>
          <w:sz w:val="22"/>
          <w:szCs w:val="22"/>
        </w:rPr>
        <w:t xml:space="preserve">ir </w:t>
      </w:r>
      <w:r w:rsidR="00034FD6">
        <w:rPr>
          <w:rFonts w:asciiTheme="majorHAnsi" w:hAnsiTheme="majorHAnsi" w:cstheme="majorHAnsi"/>
          <w:sz w:val="22"/>
          <w:szCs w:val="22"/>
        </w:rPr>
        <w:t>2142</w:t>
      </w:r>
      <w:r>
        <w:rPr>
          <w:rFonts w:asciiTheme="majorHAnsi" w:hAnsiTheme="majorHAnsi" w:cstheme="majorHAnsi"/>
          <w:sz w:val="22"/>
          <w:szCs w:val="22"/>
        </w:rPr>
        <w:t xml:space="preserve"> </w:t>
      </w:r>
      <w:r w:rsidRPr="00434054">
        <w:rPr>
          <w:rFonts w:asciiTheme="majorHAnsi" w:hAnsiTheme="majorHAnsi" w:cstheme="majorHAnsi"/>
          <w:sz w:val="22"/>
          <w:szCs w:val="22"/>
        </w:rPr>
        <w:t>km (1 reisa laikā karjera teritorijā tiek nobraukt</w:t>
      </w:r>
      <w:r>
        <w:rPr>
          <w:rFonts w:asciiTheme="majorHAnsi" w:hAnsiTheme="majorHAnsi" w:cstheme="majorHAnsi"/>
          <w:sz w:val="22"/>
          <w:szCs w:val="22"/>
        </w:rPr>
        <w:t>i</w:t>
      </w:r>
      <w:r w:rsidRPr="00434054">
        <w:rPr>
          <w:rFonts w:asciiTheme="majorHAnsi" w:hAnsiTheme="majorHAnsi" w:cstheme="majorHAnsi"/>
          <w:sz w:val="22"/>
          <w:szCs w:val="22"/>
        </w:rPr>
        <w:t xml:space="preserve"> </w:t>
      </w:r>
      <w:r>
        <w:rPr>
          <w:rFonts w:asciiTheme="majorHAnsi" w:hAnsiTheme="majorHAnsi" w:cstheme="majorHAnsi"/>
          <w:sz w:val="22"/>
          <w:szCs w:val="22"/>
        </w:rPr>
        <w:t>0,</w:t>
      </w:r>
      <w:r w:rsidR="00034FD6">
        <w:rPr>
          <w:rFonts w:asciiTheme="majorHAnsi" w:hAnsiTheme="majorHAnsi" w:cstheme="majorHAnsi"/>
          <w:sz w:val="22"/>
          <w:szCs w:val="22"/>
        </w:rPr>
        <w:t>0,74</w:t>
      </w:r>
      <w:r>
        <w:rPr>
          <w:rFonts w:asciiTheme="majorHAnsi" w:hAnsiTheme="majorHAnsi" w:cstheme="majorHAnsi"/>
          <w:sz w:val="22"/>
          <w:szCs w:val="22"/>
        </w:rPr>
        <w:t xml:space="preserve"> km. Pārvadāšanas laiks – ~</w:t>
      </w:r>
      <w:r w:rsidR="00034FD6">
        <w:rPr>
          <w:rFonts w:asciiTheme="majorHAnsi" w:hAnsiTheme="majorHAnsi" w:cstheme="majorHAnsi"/>
          <w:sz w:val="22"/>
          <w:szCs w:val="22"/>
        </w:rPr>
        <w:t>107</w:t>
      </w:r>
      <w:r w:rsidR="0066208E">
        <w:rPr>
          <w:rFonts w:asciiTheme="majorHAnsi" w:hAnsiTheme="majorHAnsi" w:cstheme="majorHAnsi"/>
          <w:sz w:val="22"/>
          <w:szCs w:val="22"/>
        </w:rPr>
        <w:t xml:space="preserve"> </w:t>
      </w:r>
      <w:r>
        <w:rPr>
          <w:rFonts w:asciiTheme="majorHAnsi" w:hAnsiTheme="majorHAnsi" w:cstheme="majorHAnsi"/>
          <w:sz w:val="22"/>
          <w:szCs w:val="22"/>
        </w:rPr>
        <w:t>h/a, pieņemot pārvadāšanas ātrumu 20 km/h</w:t>
      </w:r>
      <w:r w:rsidRPr="00434054">
        <w:rPr>
          <w:rFonts w:asciiTheme="majorHAnsi" w:hAnsiTheme="majorHAnsi" w:cstheme="majorHAnsi"/>
          <w:sz w:val="22"/>
          <w:szCs w:val="22"/>
        </w:rPr>
        <w:t>).</w:t>
      </w:r>
    </w:p>
    <w:p w14:paraId="20BD3E28" w14:textId="77777777" w:rsidR="00410768" w:rsidRDefault="00410768" w:rsidP="00410768">
      <w:pPr>
        <w:spacing w:after="0" w:line="240" w:lineRule="auto"/>
        <w:jc w:val="both"/>
        <w:rPr>
          <w:rFonts w:asciiTheme="majorHAnsi" w:hAnsiTheme="majorHAnsi" w:cstheme="majorHAnsi"/>
        </w:rPr>
      </w:pPr>
    </w:p>
    <w:p w14:paraId="170644F9" w14:textId="77777777" w:rsidR="00410768" w:rsidRPr="00434054" w:rsidRDefault="00410768" w:rsidP="00410768">
      <w:pPr>
        <w:spacing w:after="0" w:line="240" w:lineRule="auto"/>
        <w:jc w:val="both"/>
        <w:rPr>
          <w:rFonts w:asciiTheme="majorHAnsi" w:hAnsiTheme="majorHAnsi" w:cstheme="majorHAnsi"/>
        </w:rPr>
      </w:pPr>
      <w:r w:rsidRPr="00434054">
        <w:rPr>
          <w:rFonts w:asciiTheme="majorHAnsi" w:hAnsiTheme="majorHAnsi" w:cstheme="majorHAnsi"/>
        </w:rPr>
        <w:t>Putekļu emisija no karjerā esošajiem ceļiem:</w:t>
      </w:r>
    </w:p>
    <w:p w14:paraId="6690C006" w14:textId="77777777" w:rsidR="00410768" w:rsidRPr="00434054" w:rsidRDefault="003A2243" w:rsidP="00410768">
      <w:pPr>
        <w:spacing w:after="0" w:line="240" w:lineRule="auto"/>
        <w:jc w:val="both"/>
        <w:rPr>
          <w:rFonts w:asciiTheme="majorHAnsi" w:hAnsiTheme="majorHAnsi" w:cstheme="majorHAnsi"/>
        </w:rPr>
      </w:pPr>
      <m:oMathPara>
        <m:oMath>
          <m:sSub>
            <m:sSubPr>
              <m:ctrlPr>
                <w:rPr>
                  <w:rFonts w:ascii="Cambria Math" w:hAnsi="Cambria Math" w:cstheme="majorHAnsi"/>
                  <w:i/>
                </w:rPr>
              </m:ctrlPr>
            </m:sSubPr>
            <m:e>
              <m:r>
                <w:rPr>
                  <w:rFonts w:ascii="Cambria Math" w:hAnsi="Cambria Math" w:cstheme="majorHAnsi"/>
                </w:rPr>
                <m:t>E</m:t>
              </m:r>
            </m:e>
            <m:sub>
              <m:r>
                <w:rPr>
                  <w:rFonts w:ascii="Cambria Math" w:hAnsi="Cambria Math" w:cstheme="majorHAnsi"/>
                </w:rPr>
                <m:t>t/a</m:t>
              </m:r>
            </m:sub>
          </m:sSub>
          <m:r>
            <w:rPr>
              <w:rFonts w:ascii="Cambria Math" w:hAnsi="Cambria Math" w:cstheme="majorHAnsi"/>
            </w:rPr>
            <m:t>=E</m:t>
          </m:r>
          <m:d>
            <m:dPr>
              <m:ctrlPr>
                <w:rPr>
                  <w:rFonts w:ascii="Cambria Math" w:hAnsi="Cambria Math" w:cstheme="majorHAnsi"/>
                  <w:i/>
                </w:rPr>
              </m:ctrlPr>
            </m:dPr>
            <m:e>
              <m:r>
                <w:rPr>
                  <w:rFonts w:ascii="Cambria Math" w:hAnsi="Cambria Math" w:cstheme="majorHAnsi"/>
                </w:rPr>
                <m:t>ext</m:t>
              </m:r>
            </m:e>
          </m:d>
          <m:r>
            <w:rPr>
              <w:rFonts w:ascii="Cambria Math" w:hAnsi="Cambria Math" w:cstheme="majorHAnsi"/>
            </w:rPr>
            <m:t>×km/a</m:t>
          </m:r>
        </m:oMath>
      </m:oMathPara>
    </w:p>
    <w:p w14:paraId="5A238F87" w14:textId="77777777" w:rsidR="00410768" w:rsidRPr="00434054" w:rsidRDefault="00410768" w:rsidP="00410768">
      <w:pPr>
        <w:spacing w:after="0" w:line="240" w:lineRule="auto"/>
        <w:jc w:val="both"/>
        <w:rPr>
          <w:rFonts w:asciiTheme="majorHAnsi" w:hAnsiTheme="majorHAnsi" w:cstheme="majorHAnsi"/>
        </w:rPr>
      </w:pPr>
    </w:p>
    <w:p w14:paraId="214616B8" w14:textId="77777777" w:rsidR="00410768" w:rsidRDefault="00410768" w:rsidP="00410768">
      <w:pPr>
        <w:spacing w:after="0" w:line="240" w:lineRule="auto"/>
        <w:jc w:val="both"/>
        <w:rPr>
          <w:rFonts w:asciiTheme="majorHAnsi" w:hAnsiTheme="majorHAnsi" w:cstheme="majorHAnsi"/>
        </w:rPr>
      </w:pPr>
      <w:r>
        <w:rPr>
          <w:rFonts w:asciiTheme="majorHAnsi" w:hAnsiTheme="majorHAnsi" w:cstheme="majorHAnsi"/>
        </w:rPr>
        <w:lastRenderedPageBreak/>
        <w:t>Emisijas intensitāti aprēķina pēc formulas:</w:t>
      </w:r>
    </w:p>
    <w:p w14:paraId="18E2612B" w14:textId="77777777" w:rsidR="00410768" w:rsidRDefault="00410768" w:rsidP="00410768">
      <w:pPr>
        <w:spacing w:after="0" w:line="240" w:lineRule="auto"/>
        <w:jc w:val="both"/>
        <w:rPr>
          <w:rFonts w:asciiTheme="majorHAnsi" w:hAnsiTheme="majorHAnsi" w:cstheme="majorHAnsi"/>
        </w:rPr>
      </w:pPr>
    </w:p>
    <w:p w14:paraId="3FB67DAC" w14:textId="77777777" w:rsidR="00410768" w:rsidRPr="00EB5B43" w:rsidRDefault="003A2243" w:rsidP="00410768">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14:paraId="56FFFB29" w14:textId="77777777" w:rsidR="00410768" w:rsidRDefault="00410768" w:rsidP="00410768">
      <w:pPr>
        <w:spacing w:after="0" w:line="240" w:lineRule="auto"/>
        <w:jc w:val="both"/>
        <w:rPr>
          <w:rFonts w:asciiTheme="majorHAnsi" w:hAnsiTheme="majorHAnsi" w:cstheme="majorHAnsi"/>
        </w:rPr>
      </w:pPr>
      <w:r>
        <w:rPr>
          <w:rFonts w:asciiTheme="majorHAnsi" w:hAnsiTheme="majorHAnsi" w:cstheme="majorHAnsi"/>
        </w:rPr>
        <w:t>Kur:</w:t>
      </w:r>
    </w:p>
    <w:p w14:paraId="35533F45" w14:textId="77777777" w:rsidR="00410768" w:rsidRDefault="00410768" w:rsidP="00410768">
      <w:pPr>
        <w:spacing w:after="0" w:line="240" w:lineRule="auto"/>
        <w:jc w:val="both"/>
        <w:rPr>
          <w:rFonts w:asciiTheme="majorHAnsi" w:hAnsiTheme="majorHAnsi" w:cstheme="majorHAnsi"/>
        </w:rPr>
      </w:pPr>
      <w:r>
        <w:rPr>
          <w:rFonts w:asciiTheme="majorHAnsi" w:hAnsiTheme="majorHAnsi" w:cstheme="majorHAnsi"/>
        </w:rPr>
        <w:t>N – darbības laiks (h/a)</w:t>
      </w:r>
    </w:p>
    <w:p w14:paraId="55AEF8B5" w14:textId="77777777" w:rsidR="00410768" w:rsidRDefault="00410768" w:rsidP="00410768">
      <w:pPr>
        <w:spacing w:after="0" w:line="240" w:lineRule="auto"/>
        <w:jc w:val="both"/>
        <w:rPr>
          <w:rFonts w:asciiTheme="majorHAnsi" w:hAnsiTheme="majorHAnsi" w:cstheme="majorHAnsi"/>
        </w:rPr>
      </w:pPr>
    </w:p>
    <w:p w14:paraId="34880BE6" w14:textId="77777777" w:rsidR="00410768" w:rsidRPr="0055599D" w:rsidRDefault="00410768" w:rsidP="00410768">
      <w:pPr>
        <w:spacing w:after="0" w:line="240" w:lineRule="auto"/>
        <w:jc w:val="center"/>
        <w:rPr>
          <w:rFonts w:asciiTheme="majorHAnsi" w:hAnsiTheme="majorHAnsi" w:cstheme="majorHAnsi"/>
          <w:b/>
        </w:rPr>
      </w:pPr>
      <w:r w:rsidRPr="0055599D">
        <w:rPr>
          <w:rFonts w:asciiTheme="majorHAnsi" w:hAnsiTheme="majorHAnsi" w:cstheme="majorHAnsi"/>
          <w:b/>
        </w:rPr>
        <w:t xml:space="preserve">Derīgo izrakteņu </w:t>
      </w:r>
      <w:r>
        <w:rPr>
          <w:rFonts w:asciiTheme="majorHAnsi" w:hAnsiTheme="majorHAnsi" w:cstheme="majorHAnsi"/>
          <w:b/>
        </w:rPr>
        <w:t>pārvešanā</w:t>
      </w:r>
      <w:r w:rsidRPr="0055599D">
        <w:rPr>
          <w:rFonts w:asciiTheme="majorHAnsi" w:hAnsiTheme="majorHAnsi" w:cstheme="majorHAnsi"/>
          <w:b/>
        </w:rPr>
        <w:t xml:space="preserve"> izmantotās tehnikas radītā putekļu emisijas no grants ceļiem</w:t>
      </w:r>
    </w:p>
    <w:p w14:paraId="623D4FB8" w14:textId="00425106" w:rsidR="00410768" w:rsidRPr="0055599D" w:rsidRDefault="00410768" w:rsidP="00410768">
      <w:pPr>
        <w:spacing w:after="0" w:line="240" w:lineRule="auto"/>
        <w:jc w:val="right"/>
        <w:rPr>
          <w:rFonts w:asciiTheme="majorHAnsi" w:hAnsiTheme="majorHAnsi" w:cstheme="majorHAnsi"/>
        </w:rPr>
      </w:pPr>
      <w:r>
        <w:rPr>
          <w:rFonts w:asciiTheme="majorHAnsi" w:hAnsiTheme="majorHAnsi" w:cstheme="majorHAnsi"/>
        </w:rPr>
        <w:t>2.1.</w:t>
      </w:r>
      <w:r w:rsidR="0066208E">
        <w:rPr>
          <w:rFonts w:asciiTheme="majorHAnsi" w:hAnsiTheme="majorHAnsi" w:cstheme="majorHAnsi"/>
        </w:rPr>
        <w:t>4.3</w:t>
      </w:r>
      <w:r w:rsidRPr="0055599D">
        <w:rPr>
          <w:rFonts w:asciiTheme="majorHAnsi" w:hAnsiTheme="majorHAnsi" w:cstheme="majorHAnsi"/>
        </w:rPr>
        <w:t>.tabula</w:t>
      </w:r>
    </w:p>
    <w:tbl>
      <w:tblPr>
        <w:tblStyle w:val="TableGrid"/>
        <w:tblW w:w="766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431"/>
        <w:gridCol w:w="808"/>
        <w:gridCol w:w="808"/>
        <w:gridCol w:w="808"/>
        <w:gridCol w:w="808"/>
      </w:tblGrid>
      <w:tr w:rsidR="00410768" w:rsidRPr="0009264F" w14:paraId="7B3401D5" w14:textId="77777777" w:rsidTr="003249EC">
        <w:trPr>
          <w:jc w:val="center"/>
        </w:trPr>
        <w:tc>
          <w:tcPr>
            <w:tcW w:w="4431" w:type="dxa"/>
            <w:vMerge w:val="restart"/>
            <w:tcBorders>
              <w:top w:val="double" w:sz="4" w:space="0" w:color="auto"/>
              <w:bottom w:val="single" w:sz="6" w:space="0" w:color="auto"/>
            </w:tcBorders>
            <w:shd w:val="clear" w:color="auto" w:fill="E2EFD9" w:themeFill="accent6" w:themeFillTint="33"/>
            <w:vAlign w:val="center"/>
          </w:tcPr>
          <w:p w14:paraId="65282586" w14:textId="77777777" w:rsidR="00410768" w:rsidRPr="0009264F" w:rsidRDefault="00410768" w:rsidP="003249EC">
            <w:pPr>
              <w:spacing w:after="0" w:line="240" w:lineRule="auto"/>
              <w:rPr>
                <w:rFonts w:asciiTheme="majorHAnsi" w:hAnsiTheme="majorHAnsi" w:cstheme="majorHAnsi"/>
                <w:b/>
                <w:sz w:val="18"/>
                <w:szCs w:val="18"/>
              </w:rPr>
            </w:pPr>
            <w:r>
              <w:rPr>
                <w:rFonts w:asciiTheme="majorHAnsi" w:hAnsiTheme="majorHAnsi" w:cstheme="majorHAnsi"/>
                <w:b/>
                <w:sz w:val="18"/>
                <w:szCs w:val="18"/>
              </w:rPr>
              <w:t>Transportēšanas maršruts</w:t>
            </w:r>
          </w:p>
        </w:tc>
        <w:tc>
          <w:tcPr>
            <w:tcW w:w="1616" w:type="dxa"/>
            <w:gridSpan w:val="2"/>
            <w:tcBorders>
              <w:top w:val="double" w:sz="4" w:space="0" w:color="auto"/>
              <w:bottom w:val="single" w:sz="6" w:space="0" w:color="auto"/>
            </w:tcBorders>
            <w:shd w:val="clear" w:color="auto" w:fill="E2EFD9" w:themeFill="accent6" w:themeFillTint="33"/>
            <w:vAlign w:val="center"/>
          </w:tcPr>
          <w:p w14:paraId="50348428"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616" w:type="dxa"/>
            <w:gridSpan w:val="2"/>
            <w:tcBorders>
              <w:top w:val="double" w:sz="4" w:space="0" w:color="auto"/>
              <w:bottom w:val="single" w:sz="6" w:space="0" w:color="auto"/>
            </w:tcBorders>
            <w:shd w:val="clear" w:color="auto" w:fill="E2EFD9" w:themeFill="accent6" w:themeFillTint="33"/>
            <w:vAlign w:val="center"/>
          </w:tcPr>
          <w:p w14:paraId="09BEE3C0"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410768" w:rsidRPr="0009264F" w14:paraId="735651DF" w14:textId="77777777" w:rsidTr="003249EC">
        <w:trPr>
          <w:trHeight w:val="60"/>
          <w:jc w:val="center"/>
        </w:trPr>
        <w:tc>
          <w:tcPr>
            <w:tcW w:w="4431" w:type="dxa"/>
            <w:vMerge/>
            <w:tcBorders>
              <w:top w:val="single" w:sz="6" w:space="0" w:color="auto"/>
              <w:bottom w:val="double" w:sz="4" w:space="0" w:color="auto"/>
            </w:tcBorders>
            <w:shd w:val="clear" w:color="auto" w:fill="E2EFD9" w:themeFill="accent6" w:themeFillTint="33"/>
          </w:tcPr>
          <w:p w14:paraId="1537345B" w14:textId="77777777" w:rsidR="00410768" w:rsidRPr="0009264F" w:rsidRDefault="00410768" w:rsidP="003249EC">
            <w:pPr>
              <w:spacing w:after="0" w:line="240" w:lineRule="auto"/>
              <w:jc w:val="both"/>
              <w:rPr>
                <w:rFonts w:asciiTheme="majorHAnsi" w:hAnsiTheme="majorHAnsi" w:cstheme="majorHAnsi"/>
                <w:b/>
                <w:sz w:val="18"/>
                <w:szCs w:val="18"/>
              </w:rPr>
            </w:pPr>
          </w:p>
        </w:tc>
        <w:tc>
          <w:tcPr>
            <w:tcW w:w="808" w:type="dxa"/>
            <w:tcBorders>
              <w:top w:val="single" w:sz="6" w:space="0" w:color="auto"/>
              <w:bottom w:val="double" w:sz="4" w:space="0" w:color="auto"/>
            </w:tcBorders>
            <w:shd w:val="clear" w:color="auto" w:fill="E2EFD9" w:themeFill="accent6" w:themeFillTint="33"/>
            <w:vAlign w:val="center"/>
          </w:tcPr>
          <w:p w14:paraId="01E030CC"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10BCBC42"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14:paraId="338EE1A8"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0B73C4EC" w14:textId="77777777" w:rsidR="00410768" w:rsidRPr="0009264F" w:rsidRDefault="00410768" w:rsidP="003249EC">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034FD6" w:rsidRPr="0009264F" w14:paraId="4BDD5BFE" w14:textId="77777777" w:rsidTr="003249EC">
        <w:trPr>
          <w:jc w:val="center"/>
        </w:trPr>
        <w:tc>
          <w:tcPr>
            <w:tcW w:w="4431" w:type="dxa"/>
            <w:tcBorders>
              <w:top w:val="double" w:sz="4" w:space="0" w:color="auto"/>
            </w:tcBorders>
            <w:vAlign w:val="center"/>
          </w:tcPr>
          <w:p w14:paraId="518FC46F" w14:textId="47AD9D94" w:rsidR="00034FD6" w:rsidRPr="0009264F" w:rsidRDefault="00034FD6" w:rsidP="00034FD6">
            <w:pPr>
              <w:spacing w:after="0" w:line="240" w:lineRule="auto"/>
              <w:rPr>
                <w:rFonts w:asciiTheme="majorHAnsi" w:hAnsiTheme="majorHAnsi" w:cstheme="majorHAnsi"/>
                <w:sz w:val="18"/>
                <w:szCs w:val="18"/>
              </w:rPr>
            </w:pPr>
            <w:r>
              <w:rPr>
                <w:rFonts w:asciiTheme="majorHAnsi" w:hAnsiTheme="majorHAnsi" w:cstheme="majorHAnsi"/>
                <w:sz w:val="18"/>
                <w:szCs w:val="18"/>
              </w:rPr>
              <w:t>Dolomīta krautnes – autoceļš A6  (107 h/a, 20 km/h) (IVN_4_1)</w:t>
            </w:r>
          </w:p>
        </w:tc>
        <w:tc>
          <w:tcPr>
            <w:tcW w:w="808" w:type="dxa"/>
            <w:tcBorders>
              <w:top w:val="double" w:sz="4" w:space="0" w:color="auto"/>
            </w:tcBorders>
            <w:vAlign w:val="center"/>
          </w:tcPr>
          <w:p w14:paraId="136FA9DF" w14:textId="66960716" w:rsidR="00034FD6" w:rsidRPr="00034FD6" w:rsidRDefault="00034FD6" w:rsidP="00034FD6">
            <w:pPr>
              <w:spacing w:after="0" w:line="240" w:lineRule="auto"/>
              <w:jc w:val="center"/>
              <w:rPr>
                <w:rFonts w:ascii="Calibri Light" w:hAnsi="Calibri Light" w:cs="Calibri Light"/>
                <w:color w:val="000000"/>
                <w:sz w:val="18"/>
                <w:szCs w:val="18"/>
              </w:rPr>
            </w:pPr>
            <w:r w:rsidRPr="00034FD6">
              <w:rPr>
                <w:rFonts w:ascii="Calibri Light" w:hAnsi="Calibri Light" w:cs="Calibri Light"/>
                <w:color w:val="000000"/>
                <w:sz w:val="18"/>
                <w:szCs w:val="18"/>
              </w:rPr>
              <w:t>0,8547</w:t>
            </w:r>
          </w:p>
        </w:tc>
        <w:tc>
          <w:tcPr>
            <w:tcW w:w="808" w:type="dxa"/>
            <w:tcBorders>
              <w:top w:val="double" w:sz="4" w:space="0" w:color="auto"/>
            </w:tcBorders>
            <w:vAlign w:val="center"/>
          </w:tcPr>
          <w:p w14:paraId="3DD497CB" w14:textId="5FE011A2" w:rsidR="00034FD6" w:rsidRPr="00034FD6" w:rsidRDefault="00034FD6" w:rsidP="00034FD6">
            <w:pPr>
              <w:spacing w:after="0" w:line="240" w:lineRule="auto"/>
              <w:jc w:val="center"/>
              <w:rPr>
                <w:rFonts w:ascii="Calibri Light" w:hAnsi="Calibri Light" w:cs="Calibri Light"/>
                <w:color w:val="000000"/>
                <w:sz w:val="18"/>
                <w:szCs w:val="18"/>
              </w:rPr>
            </w:pPr>
            <w:r w:rsidRPr="00034FD6">
              <w:rPr>
                <w:rFonts w:ascii="Calibri Light" w:hAnsi="Calibri Light" w:cs="Calibri Light"/>
                <w:color w:val="000000"/>
                <w:sz w:val="18"/>
                <w:szCs w:val="18"/>
              </w:rPr>
              <w:t>2,2167</w:t>
            </w:r>
          </w:p>
        </w:tc>
        <w:tc>
          <w:tcPr>
            <w:tcW w:w="808" w:type="dxa"/>
            <w:tcBorders>
              <w:top w:val="double" w:sz="4" w:space="0" w:color="auto"/>
            </w:tcBorders>
            <w:vAlign w:val="center"/>
          </w:tcPr>
          <w:p w14:paraId="1FD02109" w14:textId="5E1A82BF" w:rsidR="00034FD6" w:rsidRPr="00034FD6" w:rsidRDefault="00034FD6" w:rsidP="00034FD6">
            <w:pPr>
              <w:spacing w:after="0" w:line="240" w:lineRule="auto"/>
              <w:jc w:val="center"/>
              <w:rPr>
                <w:rFonts w:ascii="Calibri Light" w:hAnsi="Calibri Light" w:cs="Calibri Light"/>
                <w:color w:val="000000"/>
                <w:sz w:val="18"/>
                <w:szCs w:val="18"/>
              </w:rPr>
            </w:pPr>
            <w:r w:rsidRPr="00034FD6">
              <w:rPr>
                <w:rFonts w:ascii="Calibri Light" w:hAnsi="Calibri Light" w:cs="Calibri Light"/>
                <w:color w:val="000000"/>
                <w:sz w:val="18"/>
                <w:szCs w:val="18"/>
              </w:rPr>
              <w:t>0,0855</w:t>
            </w:r>
          </w:p>
        </w:tc>
        <w:tc>
          <w:tcPr>
            <w:tcW w:w="808" w:type="dxa"/>
            <w:tcBorders>
              <w:top w:val="double" w:sz="4" w:space="0" w:color="auto"/>
            </w:tcBorders>
            <w:vAlign w:val="center"/>
          </w:tcPr>
          <w:p w14:paraId="0E902B64" w14:textId="14E37E5D" w:rsidR="00034FD6" w:rsidRPr="00034FD6" w:rsidRDefault="00034FD6" w:rsidP="00034FD6">
            <w:pPr>
              <w:spacing w:after="0" w:line="240" w:lineRule="auto"/>
              <w:jc w:val="center"/>
              <w:rPr>
                <w:rFonts w:ascii="Calibri Light" w:hAnsi="Calibri Light" w:cs="Calibri Light"/>
                <w:color w:val="000000"/>
                <w:sz w:val="18"/>
                <w:szCs w:val="18"/>
              </w:rPr>
            </w:pPr>
            <w:r w:rsidRPr="00034FD6">
              <w:rPr>
                <w:rFonts w:ascii="Calibri Light" w:hAnsi="Calibri Light" w:cs="Calibri Light"/>
                <w:color w:val="000000"/>
                <w:sz w:val="18"/>
                <w:szCs w:val="18"/>
              </w:rPr>
              <w:t>0,2217</w:t>
            </w:r>
          </w:p>
        </w:tc>
      </w:tr>
    </w:tbl>
    <w:p w14:paraId="52EFF869" w14:textId="071141BC" w:rsidR="00410768" w:rsidRDefault="00410768" w:rsidP="00B57294">
      <w:pPr>
        <w:spacing w:after="0" w:line="240" w:lineRule="auto"/>
        <w:jc w:val="both"/>
        <w:rPr>
          <w:rFonts w:ascii="Calibri Light" w:hAnsi="Calibri Light" w:cs="Calibri Light"/>
        </w:rPr>
      </w:pPr>
    </w:p>
    <w:p w14:paraId="2F104CE1" w14:textId="476634D3" w:rsidR="0066393A" w:rsidRPr="00EC43C2" w:rsidRDefault="0066393A" w:rsidP="0066393A">
      <w:pPr>
        <w:suppressAutoHyphens/>
        <w:spacing w:after="0" w:line="240" w:lineRule="auto"/>
        <w:jc w:val="both"/>
        <w:rPr>
          <w:rFonts w:asciiTheme="majorHAnsi" w:eastAsia="Times New Roman" w:hAnsiTheme="majorHAnsi" w:cs="Times New Roman"/>
          <w:b/>
          <w:i/>
          <w:lang w:eastAsia="lv-LV"/>
        </w:rPr>
      </w:pPr>
      <w:r>
        <w:rPr>
          <w:rFonts w:asciiTheme="majorHAnsi" w:eastAsia="Times New Roman" w:hAnsiTheme="majorHAnsi" w:cs="Times New Roman"/>
          <w:b/>
          <w:i/>
          <w:lang w:eastAsia="lv-LV"/>
        </w:rPr>
        <w:t>2.1.5. Dīzeļdegvielas uzpildes punkts</w:t>
      </w:r>
    </w:p>
    <w:p w14:paraId="1F6229E8" w14:textId="77777777" w:rsidR="0066393A" w:rsidRDefault="0066393A" w:rsidP="0066393A">
      <w:pPr>
        <w:suppressAutoHyphens/>
        <w:spacing w:after="0" w:line="240" w:lineRule="auto"/>
        <w:jc w:val="both"/>
        <w:rPr>
          <w:rFonts w:asciiTheme="majorHAnsi" w:eastAsia="Times New Roman" w:hAnsiTheme="majorHAnsi" w:cs="Times New Roman"/>
          <w:lang w:eastAsia="lv-LV"/>
        </w:rPr>
      </w:pPr>
    </w:p>
    <w:p w14:paraId="13EE7EC7" w14:textId="6EEC6B9B" w:rsidR="0066393A" w:rsidRPr="00175852" w:rsidRDefault="0066393A" w:rsidP="0066393A">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 xml:space="preserve">Dīzeļdegviela </w:t>
      </w:r>
      <w:r>
        <w:rPr>
          <w:rFonts w:asciiTheme="majorHAnsi" w:eastAsia="Times New Roman" w:hAnsiTheme="majorHAnsi" w:cs="Times New Roman"/>
          <w:lang w:eastAsia="lv-LV"/>
        </w:rPr>
        <w:t xml:space="preserve">derīgo izrakteņu ieguvē un apstrādē izmantotās tehnikas darbināšanai uz vietas tiks uzglabāta 1000 l plastmasas IBC konteinerā. Aprēķinos pieņemts, ka gada laikā bākās uzpilda </w:t>
      </w:r>
      <w:r w:rsidRPr="00175852">
        <w:rPr>
          <w:rFonts w:asciiTheme="majorHAnsi" w:eastAsia="Times New Roman" w:hAnsiTheme="majorHAnsi" w:cs="Times New Roman"/>
          <w:lang w:eastAsia="lv-LV"/>
        </w:rPr>
        <w:t xml:space="preserve">līdz </w:t>
      </w:r>
      <w:r>
        <w:rPr>
          <w:rFonts w:asciiTheme="majorHAnsi" w:eastAsia="Times New Roman" w:hAnsiTheme="majorHAnsi" w:cs="Times New Roman"/>
          <w:lang w:eastAsia="lv-LV"/>
        </w:rPr>
        <w:t>100</w:t>
      </w:r>
      <w:r w:rsidRPr="00175852">
        <w:rPr>
          <w:rFonts w:asciiTheme="majorHAnsi" w:eastAsia="Times New Roman" w:hAnsiTheme="majorHAnsi" w:cs="Times New Roman"/>
          <w:lang w:eastAsia="lv-LV"/>
        </w:rPr>
        <w:t xml:space="preserve"> t jeb </w:t>
      </w:r>
      <w:r>
        <w:rPr>
          <w:rFonts w:asciiTheme="majorHAnsi" w:eastAsia="Times New Roman" w:hAnsiTheme="majorHAnsi" w:cs="Times New Roman"/>
          <w:lang w:eastAsia="lv-LV"/>
        </w:rPr>
        <w:t>118</w:t>
      </w:r>
      <w:r w:rsidRPr="00175852">
        <w:rPr>
          <w:rFonts w:asciiTheme="majorHAnsi" w:eastAsia="Times New Roman" w:hAnsiTheme="majorHAnsi" w:cs="Times New Roman"/>
          <w:lang w:eastAsia="lv-LV"/>
        </w:rPr>
        <w:t xml:space="preserve"> m</w:t>
      </w:r>
      <w:r w:rsidRPr="00175852">
        <w:rPr>
          <w:rFonts w:asciiTheme="majorHAnsi" w:eastAsia="Times New Roman" w:hAnsiTheme="majorHAnsi" w:cs="Times New Roman"/>
          <w:vertAlign w:val="superscript"/>
          <w:lang w:eastAsia="lv-LV"/>
        </w:rPr>
        <w:t>3</w:t>
      </w:r>
      <w:r w:rsidRPr="00175852">
        <w:rPr>
          <w:rFonts w:asciiTheme="majorHAnsi" w:eastAsia="Times New Roman" w:hAnsiTheme="majorHAnsi" w:cs="Times New Roman"/>
          <w:lang w:eastAsia="lv-LV"/>
        </w:rPr>
        <w:t xml:space="preserve"> dīzeļdegvielas. </w:t>
      </w:r>
    </w:p>
    <w:p w14:paraId="3F82556F" w14:textId="77777777" w:rsidR="0066393A" w:rsidRDefault="0066393A" w:rsidP="0066393A">
      <w:pPr>
        <w:suppressAutoHyphens/>
        <w:spacing w:after="0" w:line="240" w:lineRule="auto"/>
        <w:jc w:val="both"/>
        <w:rPr>
          <w:rFonts w:asciiTheme="majorHAnsi" w:eastAsia="Times New Roman" w:hAnsiTheme="majorHAnsi" w:cs="Times New Roman"/>
          <w:lang w:eastAsia="lv-LV"/>
        </w:rPr>
      </w:pPr>
    </w:p>
    <w:p w14:paraId="0614658F" w14:textId="5CE78749" w:rsidR="0066393A" w:rsidRPr="00175852" w:rsidRDefault="0066393A" w:rsidP="0066393A">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Lai novērtētu gaistošo organisko savienojumu emisijas no degvielas uzpildīšana</w:t>
      </w:r>
      <w:r>
        <w:rPr>
          <w:rFonts w:asciiTheme="majorHAnsi" w:eastAsia="Times New Roman" w:hAnsiTheme="majorHAnsi" w:cs="Times New Roman"/>
          <w:lang w:eastAsia="lv-LV"/>
        </w:rPr>
        <w:t>s</w:t>
      </w:r>
      <w:r w:rsidRPr="00175852">
        <w:rPr>
          <w:rFonts w:asciiTheme="majorHAnsi" w:eastAsia="Times New Roman" w:hAnsiTheme="majorHAnsi" w:cs="Times New Roman"/>
          <w:lang w:eastAsia="lv-LV"/>
        </w:rPr>
        <w:t xml:space="preserve">, izmantota EMEP/EEA </w:t>
      </w:r>
      <w:r>
        <w:rPr>
          <w:rFonts w:asciiTheme="majorHAnsi" w:eastAsia="Times New Roman" w:hAnsiTheme="majorHAnsi" w:cs="Times New Roman"/>
          <w:lang w:eastAsia="lv-LV"/>
        </w:rPr>
        <w:t>2019</w:t>
      </w:r>
      <w:r w:rsidRPr="00175852">
        <w:rPr>
          <w:rFonts w:asciiTheme="majorHAnsi" w:eastAsia="Times New Roman" w:hAnsiTheme="majorHAnsi" w:cs="Times New Roman"/>
          <w:lang w:eastAsia="lv-LV"/>
        </w:rPr>
        <w:t>.gada vadlīniju 1.B.2av sadaļā “</w:t>
      </w:r>
      <w:proofErr w:type="spellStart"/>
      <w:r w:rsidRPr="00175852">
        <w:rPr>
          <w:rFonts w:asciiTheme="majorHAnsi" w:eastAsia="Times New Roman" w:hAnsiTheme="majorHAnsi" w:cs="Times New Roman"/>
          <w:lang w:eastAsia="lv-LV"/>
        </w:rPr>
        <w:t>Distribution</w:t>
      </w:r>
      <w:proofErr w:type="spellEnd"/>
      <w:r w:rsidRPr="00175852">
        <w:rPr>
          <w:rFonts w:asciiTheme="majorHAnsi" w:eastAsia="Times New Roman" w:hAnsiTheme="majorHAnsi" w:cs="Times New Roman"/>
          <w:lang w:eastAsia="lv-LV"/>
        </w:rPr>
        <w:t xml:space="preserve"> </w:t>
      </w:r>
      <w:proofErr w:type="spellStart"/>
      <w:r w:rsidRPr="00175852">
        <w:rPr>
          <w:rFonts w:asciiTheme="majorHAnsi" w:eastAsia="Times New Roman" w:hAnsiTheme="majorHAnsi" w:cs="Times New Roman"/>
          <w:lang w:eastAsia="lv-LV"/>
        </w:rPr>
        <w:t>of</w:t>
      </w:r>
      <w:proofErr w:type="spellEnd"/>
      <w:r w:rsidRPr="00175852">
        <w:rPr>
          <w:rFonts w:asciiTheme="majorHAnsi" w:eastAsia="Times New Roman" w:hAnsiTheme="majorHAnsi" w:cs="Times New Roman"/>
          <w:lang w:eastAsia="lv-LV"/>
        </w:rPr>
        <w:t xml:space="preserve"> </w:t>
      </w:r>
      <w:proofErr w:type="spellStart"/>
      <w:r w:rsidRPr="00175852">
        <w:rPr>
          <w:rFonts w:asciiTheme="majorHAnsi" w:eastAsia="Times New Roman" w:hAnsiTheme="majorHAnsi" w:cs="Times New Roman"/>
          <w:lang w:eastAsia="lv-LV"/>
        </w:rPr>
        <w:t>oil</w:t>
      </w:r>
      <w:proofErr w:type="spellEnd"/>
      <w:r w:rsidRPr="00175852">
        <w:rPr>
          <w:rFonts w:asciiTheme="majorHAnsi" w:eastAsia="Times New Roman" w:hAnsiTheme="majorHAnsi" w:cs="Times New Roman"/>
          <w:lang w:eastAsia="lv-LV"/>
        </w:rPr>
        <w:t xml:space="preserve"> </w:t>
      </w:r>
      <w:proofErr w:type="spellStart"/>
      <w:r w:rsidRPr="00175852">
        <w:rPr>
          <w:rFonts w:asciiTheme="majorHAnsi" w:eastAsia="Times New Roman" w:hAnsiTheme="majorHAnsi" w:cs="Times New Roman"/>
          <w:lang w:eastAsia="lv-LV"/>
        </w:rPr>
        <w:t>products</w:t>
      </w:r>
      <w:proofErr w:type="spellEnd"/>
      <w:r w:rsidRPr="00175852">
        <w:rPr>
          <w:rFonts w:asciiTheme="majorHAnsi" w:eastAsia="Times New Roman" w:hAnsiTheme="majorHAnsi" w:cs="Times New Roman"/>
          <w:lang w:eastAsia="lv-LV"/>
        </w:rPr>
        <w:t xml:space="preserve"> 201</w:t>
      </w:r>
      <w:r>
        <w:rPr>
          <w:rFonts w:asciiTheme="majorHAnsi" w:eastAsia="Times New Roman" w:hAnsiTheme="majorHAnsi" w:cs="Times New Roman"/>
          <w:lang w:eastAsia="lv-LV"/>
        </w:rPr>
        <w:t>9</w:t>
      </w:r>
      <w:r w:rsidRPr="00175852">
        <w:rPr>
          <w:rFonts w:asciiTheme="majorHAnsi" w:eastAsia="Times New Roman" w:hAnsiTheme="majorHAnsi" w:cs="Times New Roman"/>
          <w:lang w:eastAsia="lv-LV"/>
        </w:rPr>
        <w:t>”</w:t>
      </w:r>
      <w:r>
        <w:rPr>
          <w:rFonts w:asciiTheme="majorHAnsi" w:eastAsia="Times New Roman" w:hAnsiTheme="majorHAnsi" w:cs="Times New Roman"/>
          <w:lang w:eastAsia="lv-LV"/>
        </w:rPr>
        <w:t xml:space="preserve"> [10] </w:t>
      </w:r>
      <w:r w:rsidRPr="00175852">
        <w:rPr>
          <w:rFonts w:asciiTheme="majorHAnsi" w:eastAsia="Times New Roman" w:hAnsiTheme="majorHAnsi" w:cs="Times New Roman"/>
          <w:lang w:eastAsia="lv-LV"/>
        </w:rPr>
        <w:t xml:space="preserve">sniegtā metodika. Šī metodika ir paredzēta  piesārņojošo vielu emisiju aprēķināšanai degvielas uzpildes stacijām, ieskaitot emisijas no degvielas uzglabāšanas, rezervuāru uzpildīšanas, uzglabāšanas rezervuāru “elpošanas”, automašīnu uzpildīšanas un pilēšanas vai sūcēm. </w:t>
      </w:r>
    </w:p>
    <w:p w14:paraId="5788D772" w14:textId="77777777" w:rsidR="0066393A" w:rsidRPr="00175852" w:rsidRDefault="0066393A" w:rsidP="0066393A">
      <w:pPr>
        <w:suppressAutoHyphens/>
        <w:spacing w:after="0" w:line="240" w:lineRule="auto"/>
        <w:jc w:val="both"/>
        <w:rPr>
          <w:rFonts w:asciiTheme="majorHAnsi" w:eastAsia="Times New Roman" w:hAnsiTheme="majorHAnsi" w:cs="Times New Roman"/>
          <w:lang w:eastAsia="lv-LV"/>
        </w:rPr>
      </w:pPr>
    </w:p>
    <w:p w14:paraId="37BE089B" w14:textId="77777777" w:rsidR="0066393A" w:rsidRPr="00175852" w:rsidRDefault="0066393A" w:rsidP="0066393A">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Emisijas aprēķina, izmantojot zemāk norādīto formulu, informāciju par degvielas patēriņu un emisijas faktorus (skat. zemāk esošo tabulu):</w:t>
      </w:r>
    </w:p>
    <w:p w14:paraId="105CF422" w14:textId="77777777" w:rsidR="0066393A" w:rsidRPr="00175852" w:rsidRDefault="0066393A" w:rsidP="0066393A">
      <w:pPr>
        <w:suppressAutoHyphens/>
        <w:spacing w:after="0" w:line="240" w:lineRule="auto"/>
        <w:jc w:val="both"/>
        <w:rPr>
          <w:rFonts w:asciiTheme="majorHAnsi" w:eastAsia="Times New Roman" w:hAnsiTheme="majorHAnsi" w:cs="Times New Roman"/>
          <w:lang w:eastAsia="lv-LV"/>
        </w:rPr>
      </w:pPr>
    </w:p>
    <w:p w14:paraId="590E7D50" w14:textId="77777777" w:rsidR="0066393A" w:rsidRPr="00175852" w:rsidRDefault="0066393A" w:rsidP="0066393A">
      <w:pPr>
        <w:suppressAutoHyphens/>
        <w:spacing w:after="0" w:line="240" w:lineRule="auto"/>
        <w:jc w:val="both"/>
        <w:rPr>
          <w:rFonts w:asciiTheme="majorHAnsi" w:eastAsia="Times New Roman" w:hAnsiTheme="majorHAnsi" w:cs="Times New Roman"/>
          <w:lang w:eastAsia="lv-LV"/>
        </w:rPr>
      </w:pPr>
      <m:oMathPara>
        <m:oMath>
          <m:r>
            <w:rPr>
              <w:rFonts w:ascii="Cambria Math" w:eastAsia="Times New Roman" w:hAnsi="Cambria Math" w:cs="Times New Roman"/>
              <w:lang w:eastAsia="lv-LV"/>
            </w:rPr>
            <m:t>E=AR×E</m:t>
          </m:r>
          <m:sSub>
            <m:sSubPr>
              <m:ctrlPr>
                <w:rPr>
                  <w:rFonts w:ascii="Cambria Math" w:eastAsia="Times New Roman" w:hAnsi="Cambria Math" w:cs="Times New Roman"/>
                  <w:i/>
                  <w:lang w:eastAsia="lv-LV"/>
                </w:rPr>
              </m:ctrlPr>
            </m:sSubPr>
            <m:e>
              <m:r>
                <w:rPr>
                  <w:rFonts w:ascii="Cambria Math" w:eastAsia="Times New Roman" w:hAnsi="Cambria Math" w:cs="Times New Roman"/>
                  <w:lang w:eastAsia="lv-LV"/>
                </w:rPr>
                <m:t>F</m:t>
              </m:r>
            </m:e>
            <m:sub>
              <m:r>
                <w:rPr>
                  <w:rFonts w:ascii="Cambria Math" w:eastAsia="Times New Roman" w:hAnsi="Cambria Math" w:cs="Times New Roman"/>
                  <w:lang w:eastAsia="lv-LV"/>
                </w:rPr>
                <m:t>,</m:t>
              </m:r>
            </m:sub>
          </m:sSub>
        </m:oMath>
      </m:oMathPara>
    </w:p>
    <w:p w14:paraId="1BEA5269" w14:textId="77777777" w:rsidR="0066393A" w:rsidRPr="00175852" w:rsidRDefault="0066393A" w:rsidP="0066393A">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Kur</w:t>
      </w:r>
    </w:p>
    <w:p w14:paraId="076852A6" w14:textId="77777777" w:rsidR="0066393A" w:rsidRPr="00175852" w:rsidRDefault="0066393A" w:rsidP="0066393A">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E – emisijas apjoms;</w:t>
      </w:r>
    </w:p>
    <w:p w14:paraId="48376F3D" w14:textId="77777777" w:rsidR="0066393A" w:rsidRPr="00175852" w:rsidRDefault="0066393A" w:rsidP="0066393A">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AR – darbības jauda (degvielas apjoms gadā);</w:t>
      </w:r>
    </w:p>
    <w:p w14:paraId="11B35533" w14:textId="77777777" w:rsidR="0066393A" w:rsidRPr="00175852" w:rsidRDefault="0066393A" w:rsidP="0066393A">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EF – emisijas faktors (g/m</w:t>
      </w:r>
      <w:r w:rsidRPr="00175852">
        <w:rPr>
          <w:rFonts w:asciiTheme="majorHAnsi" w:eastAsia="Times New Roman" w:hAnsiTheme="majorHAnsi" w:cs="Times New Roman"/>
          <w:vertAlign w:val="superscript"/>
          <w:lang w:eastAsia="lv-LV"/>
        </w:rPr>
        <w:t>3</w:t>
      </w:r>
      <w:r w:rsidRPr="00175852">
        <w:rPr>
          <w:rFonts w:asciiTheme="majorHAnsi" w:eastAsia="Times New Roman" w:hAnsiTheme="majorHAnsi" w:cs="Times New Roman"/>
          <w:lang w:eastAsia="lv-LV"/>
        </w:rPr>
        <w:t xml:space="preserve"> apgrozījums/</w:t>
      </w:r>
      <w:proofErr w:type="spellStart"/>
      <w:r w:rsidRPr="00175852">
        <w:rPr>
          <w:rFonts w:asciiTheme="majorHAnsi" w:eastAsia="Times New Roman" w:hAnsiTheme="majorHAnsi" w:cs="Times New Roman"/>
          <w:lang w:eastAsia="lv-LV"/>
        </w:rPr>
        <w:t>kPa</w:t>
      </w:r>
      <w:proofErr w:type="spellEnd"/>
      <w:r w:rsidRPr="00175852">
        <w:rPr>
          <w:rFonts w:asciiTheme="majorHAnsi" w:eastAsia="Times New Roman" w:hAnsiTheme="majorHAnsi" w:cs="Times New Roman"/>
          <w:lang w:eastAsia="lv-LV"/>
        </w:rPr>
        <w:t xml:space="preserve"> TVP).</w:t>
      </w:r>
    </w:p>
    <w:p w14:paraId="27D8376E" w14:textId="77777777" w:rsidR="0066393A" w:rsidRPr="00175852" w:rsidRDefault="0066393A" w:rsidP="0066393A">
      <w:pPr>
        <w:suppressAutoHyphens/>
        <w:spacing w:after="0" w:line="240" w:lineRule="auto"/>
        <w:jc w:val="both"/>
        <w:rPr>
          <w:rFonts w:asciiTheme="majorHAnsi" w:eastAsia="Times New Roman" w:hAnsiTheme="majorHAnsi" w:cs="Times New Roman"/>
          <w:lang w:eastAsia="lv-LV"/>
        </w:rPr>
      </w:pPr>
    </w:p>
    <w:p w14:paraId="2CD34FC1" w14:textId="77777777" w:rsidR="0066393A" w:rsidRPr="00175852" w:rsidRDefault="0066393A" w:rsidP="0066393A">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Savukārt TVP aprēķina, izmantojot formulu:</w:t>
      </w:r>
    </w:p>
    <w:p w14:paraId="41A75BF5" w14:textId="77777777" w:rsidR="0066393A" w:rsidRPr="00175852" w:rsidRDefault="0066393A" w:rsidP="0066393A">
      <w:pPr>
        <w:suppressAutoHyphens/>
        <w:spacing w:after="0" w:line="240" w:lineRule="auto"/>
        <w:jc w:val="both"/>
        <w:rPr>
          <w:rFonts w:asciiTheme="majorHAnsi" w:eastAsia="Times New Roman" w:hAnsiTheme="majorHAnsi" w:cs="Times New Roman"/>
          <w:vertAlign w:val="superscript"/>
          <w:lang w:eastAsia="lv-LV"/>
        </w:rPr>
      </w:pPr>
      <w:r w:rsidRPr="00175852">
        <w:rPr>
          <w:rFonts w:asciiTheme="majorHAnsi" w:eastAsia="Times New Roman" w:hAnsiTheme="majorHAnsi" w:cs="Times New Roman"/>
          <w:lang w:eastAsia="lv-LV"/>
        </w:rPr>
        <w:t>TVP = RVP x 10</w:t>
      </w:r>
      <w:r w:rsidRPr="00175852">
        <w:rPr>
          <w:rFonts w:asciiTheme="majorHAnsi" w:eastAsia="Times New Roman" w:hAnsiTheme="majorHAnsi" w:cs="Times New Roman"/>
          <w:vertAlign w:val="superscript"/>
          <w:lang w:eastAsia="lv-LV"/>
        </w:rPr>
        <w:t>AT+B</w:t>
      </w:r>
    </w:p>
    <w:p w14:paraId="4C7F8C5C" w14:textId="77777777" w:rsidR="0066393A" w:rsidRPr="00175852" w:rsidRDefault="0066393A" w:rsidP="0066393A">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Kur:</w:t>
      </w:r>
    </w:p>
    <w:p w14:paraId="543894C4" w14:textId="01BA70BC" w:rsidR="0066393A" w:rsidRPr="00175852" w:rsidRDefault="0066393A" w:rsidP="0066393A">
      <w:pPr>
        <w:suppressAutoHyphens/>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RVP – produkta Reida tvaika spiedien</w:t>
      </w:r>
      <w:r>
        <w:rPr>
          <w:rFonts w:asciiTheme="majorHAnsi" w:eastAsia="Times New Roman" w:hAnsiTheme="majorHAnsi" w:cs="Times New Roman"/>
          <w:lang w:eastAsia="lv-LV"/>
        </w:rPr>
        <w:t>s</w:t>
      </w:r>
      <w:r w:rsidRPr="00175852">
        <w:rPr>
          <w:rFonts w:asciiTheme="majorHAnsi" w:eastAsia="Times New Roman" w:hAnsiTheme="majorHAnsi" w:cs="Times New Roman"/>
          <w:lang w:eastAsia="lv-LV"/>
        </w:rPr>
        <w:t xml:space="preserve">, </w:t>
      </w:r>
      <w:proofErr w:type="spellStart"/>
      <w:r w:rsidRPr="00175852">
        <w:rPr>
          <w:rFonts w:asciiTheme="majorHAnsi" w:eastAsia="Times New Roman" w:hAnsiTheme="majorHAnsi" w:cs="Times New Roman"/>
          <w:lang w:eastAsia="lv-LV"/>
        </w:rPr>
        <w:t>kPa</w:t>
      </w:r>
      <w:proofErr w:type="spellEnd"/>
      <w:r w:rsidRPr="00175852">
        <w:rPr>
          <w:rFonts w:asciiTheme="majorHAnsi" w:eastAsia="Times New Roman" w:hAnsiTheme="majorHAnsi" w:cs="Times New Roman"/>
          <w:lang w:eastAsia="lv-LV"/>
        </w:rPr>
        <w:t xml:space="preserve"> (dīzeļdegviela – 0,</w:t>
      </w:r>
      <w:r>
        <w:rPr>
          <w:rFonts w:asciiTheme="majorHAnsi" w:eastAsia="Times New Roman" w:hAnsiTheme="majorHAnsi" w:cs="Times New Roman"/>
          <w:lang w:eastAsia="lv-LV"/>
        </w:rPr>
        <w:t>15168</w:t>
      </w:r>
      <w:r w:rsidRPr="00175852">
        <w:rPr>
          <w:rFonts w:asciiTheme="majorHAnsi" w:eastAsia="Times New Roman" w:hAnsiTheme="majorHAnsi" w:cs="Times New Roman"/>
          <w:lang w:eastAsia="lv-LV"/>
        </w:rPr>
        <w:t xml:space="preserve"> </w:t>
      </w:r>
      <w:proofErr w:type="spellStart"/>
      <w:r w:rsidRPr="00175852">
        <w:rPr>
          <w:rFonts w:asciiTheme="majorHAnsi" w:eastAsia="Times New Roman" w:hAnsiTheme="majorHAnsi" w:cs="Times New Roman"/>
          <w:lang w:eastAsia="lv-LV"/>
        </w:rPr>
        <w:t>kPa</w:t>
      </w:r>
      <w:proofErr w:type="spellEnd"/>
      <w:r w:rsidRPr="00175852">
        <w:rPr>
          <w:rFonts w:asciiTheme="majorHAnsi" w:eastAsia="Times New Roman" w:hAnsiTheme="majorHAnsi" w:cs="Times New Roman"/>
          <w:lang w:eastAsia="lv-LV"/>
        </w:rPr>
        <w:t>)</w:t>
      </w:r>
      <w:r>
        <w:rPr>
          <w:rFonts w:asciiTheme="majorHAnsi" w:eastAsia="Times New Roman" w:hAnsiTheme="majorHAnsi" w:cs="Times New Roman"/>
          <w:lang w:eastAsia="lv-LV"/>
        </w:rPr>
        <w:t>, metodikas [11] tabula 7.1-2</w:t>
      </w:r>
      <w:r w:rsidRPr="00175852">
        <w:rPr>
          <w:rFonts w:asciiTheme="majorHAnsi" w:eastAsia="Times New Roman" w:hAnsiTheme="majorHAnsi" w:cs="Times New Roman"/>
          <w:lang w:eastAsia="lv-LV"/>
        </w:rPr>
        <w:t xml:space="preserve">. </w:t>
      </w:r>
    </w:p>
    <w:p w14:paraId="19AFF9E6" w14:textId="1BF59C2C" w:rsidR="0066393A" w:rsidRPr="00175852" w:rsidRDefault="0066393A" w:rsidP="0066393A">
      <w:pPr>
        <w:suppressAutoHyphens/>
        <w:spacing w:after="0" w:line="240" w:lineRule="auto"/>
        <w:jc w:val="both"/>
        <w:rPr>
          <w:rFonts w:asciiTheme="majorHAnsi" w:eastAsia="Times New Roman" w:hAnsiTheme="majorHAnsi" w:cstheme="majorHAnsi"/>
          <w:noProof/>
          <w:lang w:eastAsia="lv-LV"/>
        </w:rPr>
      </w:pPr>
      <w:r w:rsidRPr="00175852">
        <w:rPr>
          <w:rFonts w:asciiTheme="majorHAnsi" w:eastAsia="Times New Roman" w:hAnsiTheme="majorHAnsi" w:cstheme="majorHAnsi"/>
          <w:noProof/>
          <w:lang w:eastAsia="lv-LV"/>
        </w:rPr>
        <w:t xml:space="preserve">T – gada vidējā temperatūra, pie kuras notiek degvielas uzpilde </w:t>
      </w:r>
      <w:r w:rsidRPr="000C3914">
        <w:rPr>
          <w:rFonts w:asciiTheme="majorHAnsi" w:eastAsia="Times New Roman" w:hAnsiTheme="majorHAnsi" w:cstheme="majorHAnsi"/>
          <w:noProof/>
          <w:lang w:eastAsia="lv-LV"/>
        </w:rPr>
        <w:t>(</w:t>
      </w:r>
      <w:r>
        <w:rPr>
          <w:rFonts w:asciiTheme="majorHAnsi" w:eastAsia="Times New Roman" w:hAnsiTheme="majorHAnsi" w:cstheme="majorHAnsi"/>
          <w:noProof/>
          <w:lang w:eastAsia="lv-LV"/>
        </w:rPr>
        <w:t>6,86</w:t>
      </w:r>
      <w:r w:rsidRPr="000C3914">
        <w:rPr>
          <w:rFonts w:asciiTheme="majorHAnsi" w:eastAsia="Times New Roman" w:hAnsiTheme="majorHAnsi" w:cstheme="majorHAnsi"/>
          <w:noProof/>
          <w:lang w:eastAsia="lv-LV"/>
        </w:rPr>
        <w:t xml:space="preserve"> °C – LVĢMC 20</w:t>
      </w:r>
      <w:r>
        <w:rPr>
          <w:rFonts w:asciiTheme="majorHAnsi" w:eastAsia="Times New Roman" w:hAnsiTheme="majorHAnsi" w:cstheme="majorHAnsi"/>
          <w:noProof/>
          <w:lang w:eastAsia="lv-LV"/>
        </w:rPr>
        <w:t>21</w:t>
      </w:r>
      <w:r w:rsidRPr="000C3914">
        <w:rPr>
          <w:rFonts w:asciiTheme="majorHAnsi" w:eastAsia="Times New Roman" w:hAnsiTheme="majorHAnsi" w:cstheme="majorHAnsi"/>
          <w:noProof/>
          <w:lang w:eastAsia="lv-LV"/>
        </w:rPr>
        <w:t xml:space="preserve">.gada </w:t>
      </w:r>
      <w:r>
        <w:rPr>
          <w:rFonts w:asciiTheme="majorHAnsi" w:eastAsia="Times New Roman" w:hAnsiTheme="majorHAnsi" w:cstheme="majorHAnsi"/>
          <w:noProof/>
          <w:lang w:eastAsia="lv-LV"/>
        </w:rPr>
        <w:t>Skrīveru</w:t>
      </w:r>
      <w:r w:rsidRPr="000C3914">
        <w:rPr>
          <w:rFonts w:asciiTheme="majorHAnsi" w:eastAsia="Times New Roman" w:hAnsiTheme="majorHAnsi" w:cstheme="majorHAnsi"/>
          <w:noProof/>
          <w:lang w:eastAsia="lv-LV"/>
        </w:rPr>
        <w:t xml:space="preserve"> NS meteoroloģiskais fails)</w:t>
      </w:r>
    </w:p>
    <w:p w14:paraId="0F12A61A" w14:textId="77777777" w:rsidR="0066393A" w:rsidRPr="00175852" w:rsidRDefault="0066393A" w:rsidP="0066393A">
      <w:pPr>
        <w:suppressAutoHyphens/>
        <w:spacing w:after="0" w:line="240" w:lineRule="auto"/>
        <w:jc w:val="both"/>
        <w:rPr>
          <w:rFonts w:asciiTheme="majorHAnsi" w:eastAsia="Times New Roman" w:hAnsiTheme="majorHAnsi" w:cstheme="majorHAnsi"/>
          <w:noProof/>
          <w:lang w:eastAsia="lv-LV"/>
        </w:rPr>
      </w:pPr>
      <w:r w:rsidRPr="00175852">
        <w:rPr>
          <w:rFonts w:asciiTheme="majorHAnsi" w:eastAsia="Times New Roman" w:hAnsiTheme="majorHAnsi" w:cstheme="majorHAnsi"/>
          <w:noProof/>
          <w:lang w:eastAsia="lv-LV"/>
        </w:rPr>
        <w:t>A = 0,000007047 x RVP + 0,0132</w:t>
      </w:r>
    </w:p>
    <w:p w14:paraId="597AFA1A" w14:textId="77777777" w:rsidR="0066393A" w:rsidRPr="00175852" w:rsidRDefault="0066393A" w:rsidP="0066393A">
      <w:pPr>
        <w:suppressAutoHyphens/>
        <w:spacing w:after="0" w:line="240" w:lineRule="auto"/>
        <w:jc w:val="both"/>
        <w:rPr>
          <w:rFonts w:asciiTheme="majorHAnsi" w:eastAsia="Times New Roman" w:hAnsiTheme="majorHAnsi" w:cstheme="majorHAnsi"/>
          <w:noProof/>
          <w:lang w:eastAsia="lv-LV"/>
        </w:rPr>
      </w:pPr>
      <w:r w:rsidRPr="00175852">
        <w:rPr>
          <w:rFonts w:asciiTheme="majorHAnsi" w:eastAsia="Times New Roman" w:hAnsiTheme="majorHAnsi" w:cstheme="majorHAnsi"/>
          <w:noProof/>
          <w:lang w:eastAsia="lv-LV"/>
        </w:rPr>
        <w:t>B = 0,0002311 x RVP – 0,5236</w:t>
      </w:r>
    </w:p>
    <w:p w14:paraId="5DD99C4C" w14:textId="77777777" w:rsidR="0066393A" w:rsidRPr="00175852" w:rsidRDefault="0066393A" w:rsidP="0066393A">
      <w:pPr>
        <w:suppressAutoHyphens/>
        <w:spacing w:after="0" w:line="240" w:lineRule="auto"/>
        <w:jc w:val="both"/>
        <w:rPr>
          <w:rFonts w:asciiTheme="majorHAnsi" w:eastAsia="Times New Roman" w:hAnsiTheme="majorHAnsi" w:cstheme="majorHAnsi"/>
          <w:noProof/>
          <w:lang w:eastAsia="lv-LV"/>
        </w:rPr>
      </w:pPr>
    </w:p>
    <w:p w14:paraId="004DFC2F" w14:textId="77777777" w:rsidR="0066393A" w:rsidRPr="00BB775C" w:rsidRDefault="0066393A" w:rsidP="0066393A">
      <w:pPr>
        <w:suppressAutoHyphens/>
        <w:spacing w:after="0" w:line="240" w:lineRule="auto"/>
        <w:jc w:val="center"/>
        <w:rPr>
          <w:rFonts w:asciiTheme="majorHAnsi" w:eastAsia="Times New Roman" w:hAnsiTheme="majorHAnsi" w:cstheme="majorHAnsi"/>
          <w:b/>
          <w:noProof/>
          <w:lang w:eastAsia="lv-LV"/>
        </w:rPr>
      </w:pPr>
      <w:r w:rsidRPr="00BB775C">
        <w:rPr>
          <w:rFonts w:asciiTheme="majorHAnsi" w:eastAsia="Times New Roman" w:hAnsiTheme="majorHAnsi" w:cstheme="majorHAnsi"/>
          <w:b/>
          <w:noProof/>
          <w:lang w:eastAsia="lv-LV"/>
        </w:rPr>
        <w:t>Gaistošo organisko savienojumu emisijas faktori un aprēķinātie emisijas apjomi</w:t>
      </w:r>
    </w:p>
    <w:p w14:paraId="4AD0521E" w14:textId="6A40661C" w:rsidR="0066393A" w:rsidRPr="00BB775C" w:rsidRDefault="00600FE4" w:rsidP="0066393A">
      <w:pPr>
        <w:suppressAutoHyphens/>
        <w:spacing w:after="0" w:line="240" w:lineRule="auto"/>
        <w:jc w:val="right"/>
        <w:rPr>
          <w:rFonts w:asciiTheme="majorHAnsi" w:eastAsia="Times New Roman" w:hAnsiTheme="majorHAnsi" w:cstheme="majorHAnsi"/>
          <w:noProof/>
          <w:lang w:eastAsia="lv-LV"/>
        </w:rPr>
      </w:pPr>
      <w:r>
        <w:rPr>
          <w:rFonts w:asciiTheme="majorHAnsi" w:eastAsia="Times New Roman" w:hAnsiTheme="majorHAnsi" w:cstheme="majorHAnsi"/>
          <w:noProof/>
          <w:lang w:eastAsia="lv-LV"/>
        </w:rPr>
        <w:t>2</w:t>
      </w:r>
      <w:r w:rsidR="0066393A" w:rsidRPr="00BB775C">
        <w:rPr>
          <w:rFonts w:asciiTheme="majorHAnsi" w:eastAsia="Times New Roman" w:hAnsiTheme="majorHAnsi" w:cstheme="majorHAnsi"/>
          <w:noProof/>
          <w:lang w:eastAsia="lv-LV"/>
        </w:rPr>
        <w:t>.</w:t>
      </w:r>
      <w:r>
        <w:rPr>
          <w:rFonts w:asciiTheme="majorHAnsi" w:eastAsia="Times New Roman" w:hAnsiTheme="majorHAnsi" w:cstheme="majorHAnsi"/>
          <w:noProof/>
          <w:lang w:eastAsia="lv-LV"/>
        </w:rPr>
        <w:t>1.5</w:t>
      </w:r>
      <w:r w:rsidR="0066393A" w:rsidRPr="00BB775C">
        <w:rPr>
          <w:rFonts w:asciiTheme="majorHAnsi" w:eastAsia="Times New Roman" w:hAnsiTheme="majorHAnsi" w:cstheme="majorHAnsi"/>
          <w:noProof/>
          <w:lang w:eastAsia="lv-LV"/>
        </w:rPr>
        <w:t>.</w:t>
      </w:r>
      <w:r>
        <w:rPr>
          <w:rFonts w:asciiTheme="majorHAnsi" w:eastAsia="Times New Roman" w:hAnsiTheme="majorHAnsi" w:cstheme="majorHAnsi"/>
          <w:noProof/>
          <w:lang w:eastAsia="lv-LV"/>
        </w:rPr>
        <w:t>1.</w:t>
      </w:r>
      <w:r w:rsidR="0066393A" w:rsidRPr="00BB775C">
        <w:rPr>
          <w:rFonts w:asciiTheme="majorHAnsi" w:eastAsia="Times New Roman" w:hAnsiTheme="majorHAnsi" w:cstheme="majorHAnsi"/>
          <w:noProof/>
          <w:lang w:eastAsia="lv-LV"/>
        </w:rPr>
        <w:t>tabula</w:t>
      </w:r>
    </w:p>
    <w:tbl>
      <w:tblPr>
        <w:tblStyle w:val="TableGrid1"/>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50"/>
        <w:gridCol w:w="2079"/>
        <w:gridCol w:w="2079"/>
      </w:tblGrid>
      <w:tr w:rsidR="0066393A" w:rsidRPr="00175852" w14:paraId="24C44A17" w14:textId="77777777" w:rsidTr="0066393A">
        <w:trPr>
          <w:trHeight w:val="57"/>
          <w:jc w:val="center"/>
        </w:trPr>
        <w:tc>
          <w:tcPr>
            <w:tcW w:w="2650" w:type="dxa"/>
            <w:tcBorders>
              <w:top w:val="double" w:sz="4" w:space="0" w:color="auto"/>
              <w:bottom w:val="double" w:sz="4" w:space="0" w:color="auto"/>
            </w:tcBorders>
            <w:shd w:val="clear" w:color="auto" w:fill="E2EFD9" w:themeFill="accent6" w:themeFillTint="33"/>
            <w:vAlign w:val="center"/>
          </w:tcPr>
          <w:p w14:paraId="34EB27D6" w14:textId="77777777" w:rsidR="0066393A" w:rsidRPr="00175852" w:rsidRDefault="0066393A" w:rsidP="0066393A">
            <w:pPr>
              <w:suppressAutoHyphens/>
              <w:spacing w:after="0" w:line="240" w:lineRule="auto"/>
              <w:jc w:val="center"/>
              <w:rPr>
                <w:rFonts w:asciiTheme="majorHAnsi" w:hAnsiTheme="majorHAnsi" w:cstheme="majorHAnsi"/>
                <w:b/>
                <w:noProof/>
                <w:sz w:val="18"/>
                <w:szCs w:val="18"/>
              </w:rPr>
            </w:pPr>
            <w:r w:rsidRPr="00175852">
              <w:rPr>
                <w:rFonts w:asciiTheme="majorHAnsi" w:hAnsiTheme="majorHAnsi" w:cstheme="majorHAnsi"/>
                <w:b/>
                <w:noProof/>
                <w:sz w:val="18"/>
                <w:szCs w:val="18"/>
              </w:rPr>
              <w:t>Darbība</w:t>
            </w:r>
          </w:p>
        </w:tc>
        <w:tc>
          <w:tcPr>
            <w:tcW w:w="2079" w:type="dxa"/>
            <w:tcBorders>
              <w:top w:val="double" w:sz="4" w:space="0" w:color="auto"/>
              <w:bottom w:val="double" w:sz="4" w:space="0" w:color="auto"/>
            </w:tcBorders>
            <w:shd w:val="clear" w:color="auto" w:fill="E2EFD9" w:themeFill="accent6" w:themeFillTint="33"/>
            <w:vAlign w:val="center"/>
          </w:tcPr>
          <w:p w14:paraId="3C6403ED" w14:textId="77777777" w:rsidR="0066393A" w:rsidRPr="00175852" w:rsidRDefault="0066393A" w:rsidP="0066393A">
            <w:pPr>
              <w:suppressAutoHyphens/>
              <w:spacing w:after="0" w:line="240" w:lineRule="auto"/>
              <w:jc w:val="center"/>
              <w:rPr>
                <w:rFonts w:asciiTheme="majorHAnsi" w:hAnsiTheme="majorHAnsi" w:cstheme="majorHAnsi"/>
                <w:b/>
                <w:noProof/>
                <w:sz w:val="18"/>
                <w:szCs w:val="18"/>
              </w:rPr>
            </w:pPr>
            <w:r w:rsidRPr="00175852">
              <w:rPr>
                <w:rFonts w:asciiTheme="majorHAnsi" w:hAnsiTheme="majorHAnsi" w:cstheme="majorHAnsi"/>
                <w:b/>
                <w:noProof/>
                <w:sz w:val="18"/>
                <w:szCs w:val="18"/>
              </w:rPr>
              <w:t>Emisijas faktors, g/m</w:t>
            </w:r>
            <w:r w:rsidRPr="00175852">
              <w:rPr>
                <w:rFonts w:asciiTheme="majorHAnsi" w:hAnsiTheme="majorHAnsi" w:cstheme="majorHAnsi"/>
                <w:b/>
                <w:noProof/>
                <w:sz w:val="18"/>
                <w:szCs w:val="18"/>
                <w:vertAlign w:val="superscript"/>
              </w:rPr>
              <w:t>3</w:t>
            </w:r>
            <w:r w:rsidRPr="00175852">
              <w:rPr>
                <w:rFonts w:asciiTheme="majorHAnsi" w:hAnsiTheme="majorHAnsi" w:cstheme="majorHAnsi"/>
                <w:b/>
                <w:noProof/>
                <w:sz w:val="18"/>
                <w:szCs w:val="18"/>
              </w:rPr>
              <w:t xml:space="preserve"> apgrozījuma/kPa TVP</w:t>
            </w:r>
          </w:p>
        </w:tc>
        <w:tc>
          <w:tcPr>
            <w:tcW w:w="2079" w:type="dxa"/>
            <w:tcBorders>
              <w:top w:val="double" w:sz="4" w:space="0" w:color="auto"/>
              <w:bottom w:val="double" w:sz="4" w:space="0" w:color="auto"/>
            </w:tcBorders>
            <w:shd w:val="clear" w:color="auto" w:fill="E2EFD9" w:themeFill="accent6" w:themeFillTint="33"/>
            <w:vAlign w:val="center"/>
          </w:tcPr>
          <w:p w14:paraId="63F76400" w14:textId="77777777" w:rsidR="0066393A" w:rsidRPr="00175852" w:rsidRDefault="0066393A" w:rsidP="0066393A">
            <w:pPr>
              <w:suppressAutoHyphens/>
              <w:spacing w:after="0" w:line="240" w:lineRule="auto"/>
              <w:jc w:val="center"/>
              <w:rPr>
                <w:rFonts w:asciiTheme="majorHAnsi" w:hAnsiTheme="majorHAnsi" w:cstheme="majorHAnsi"/>
                <w:b/>
                <w:noProof/>
                <w:sz w:val="18"/>
                <w:szCs w:val="18"/>
              </w:rPr>
            </w:pPr>
            <w:r w:rsidRPr="00175852">
              <w:rPr>
                <w:rFonts w:asciiTheme="majorHAnsi" w:hAnsiTheme="majorHAnsi" w:cstheme="majorHAnsi"/>
                <w:b/>
                <w:noProof/>
                <w:sz w:val="18"/>
                <w:szCs w:val="18"/>
              </w:rPr>
              <w:t>Emisijas apjoms, t/a</w:t>
            </w:r>
          </w:p>
        </w:tc>
      </w:tr>
      <w:tr w:rsidR="0066393A" w:rsidRPr="00175852" w14:paraId="242C6657" w14:textId="77777777" w:rsidTr="0066393A">
        <w:trPr>
          <w:trHeight w:val="57"/>
          <w:jc w:val="center"/>
        </w:trPr>
        <w:tc>
          <w:tcPr>
            <w:tcW w:w="2650" w:type="dxa"/>
            <w:tcBorders>
              <w:top w:val="double" w:sz="4" w:space="0" w:color="auto"/>
            </w:tcBorders>
          </w:tcPr>
          <w:p w14:paraId="195B1206" w14:textId="77777777" w:rsidR="0066393A" w:rsidRPr="00175852" w:rsidRDefault="0066393A" w:rsidP="0066393A">
            <w:pPr>
              <w:suppressAutoHyphens/>
              <w:spacing w:after="0" w:line="240" w:lineRule="auto"/>
              <w:rPr>
                <w:rFonts w:asciiTheme="majorHAnsi" w:hAnsiTheme="majorHAnsi" w:cstheme="majorHAnsi"/>
                <w:noProof/>
                <w:sz w:val="18"/>
                <w:szCs w:val="18"/>
              </w:rPr>
            </w:pPr>
            <w:r w:rsidRPr="00175852">
              <w:rPr>
                <w:rFonts w:asciiTheme="majorHAnsi" w:hAnsiTheme="majorHAnsi" w:cstheme="majorHAnsi"/>
                <w:noProof/>
                <w:sz w:val="18"/>
                <w:szCs w:val="18"/>
              </w:rPr>
              <w:t>Transportlīdzekļu uzpildīšana</w:t>
            </w:r>
          </w:p>
        </w:tc>
        <w:tc>
          <w:tcPr>
            <w:tcW w:w="2079" w:type="dxa"/>
            <w:tcBorders>
              <w:top w:val="double" w:sz="4" w:space="0" w:color="auto"/>
            </w:tcBorders>
          </w:tcPr>
          <w:p w14:paraId="55CF3676" w14:textId="77777777" w:rsidR="0066393A" w:rsidRPr="00175852" w:rsidRDefault="0066393A" w:rsidP="0066393A">
            <w:pPr>
              <w:suppressAutoHyphens/>
              <w:spacing w:after="0" w:line="240" w:lineRule="auto"/>
              <w:jc w:val="center"/>
              <w:rPr>
                <w:rFonts w:asciiTheme="majorHAnsi" w:hAnsiTheme="majorHAnsi" w:cstheme="majorHAnsi"/>
                <w:noProof/>
                <w:sz w:val="18"/>
                <w:szCs w:val="18"/>
              </w:rPr>
            </w:pPr>
            <w:r w:rsidRPr="00175852">
              <w:rPr>
                <w:rFonts w:asciiTheme="majorHAnsi" w:hAnsiTheme="majorHAnsi" w:cstheme="majorHAnsi"/>
                <w:noProof/>
                <w:sz w:val="18"/>
                <w:szCs w:val="18"/>
              </w:rPr>
              <w:t>37</w:t>
            </w:r>
          </w:p>
        </w:tc>
        <w:tc>
          <w:tcPr>
            <w:tcW w:w="2079" w:type="dxa"/>
            <w:tcBorders>
              <w:top w:val="double" w:sz="4" w:space="0" w:color="auto"/>
            </w:tcBorders>
            <w:vAlign w:val="bottom"/>
          </w:tcPr>
          <w:p w14:paraId="0969353F" w14:textId="7DCFB2CC" w:rsidR="0066393A" w:rsidRPr="00BA303B" w:rsidRDefault="0066393A" w:rsidP="0066393A">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0,00021</w:t>
            </w:r>
          </w:p>
        </w:tc>
      </w:tr>
      <w:tr w:rsidR="0066393A" w:rsidRPr="00175852" w14:paraId="6DA66A6B" w14:textId="77777777" w:rsidTr="0066393A">
        <w:trPr>
          <w:trHeight w:val="57"/>
          <w:jc w:val="center"/>
        </w:trPr>
        <w:tc>
          <w:tcPr>
            <w:tcW w:w="2650" w:type="dxa"/>
          </w:tcPr>
          <w:p w14:paraId="565ED0C6" w14:textId="77777777" w:rsidR="0066393A" w:rsidRPr="00175852" w:rsidRDefault="0066393A" w:rsidP="0066393A">
            <w:pPr>
              <w:suppressAutoHyphens/>
              <w:spacing w:after="0" w:line="240" w:lineRule="auto"/>
              <w:rPr>
                <w:rFonts w:asciiTheme="majorHAnsi" w:hAnsiTheme="majorHAnsi" w:cstheme="majorHAnsi"/>
                <w:noProof/>
                <w:sz w:val="18"/>
                <w:szCs w:val="18"/>
              </w:rPr>
            </w:pPr>
            <w:r w:rsidRPr="00175852">
              <w:rPr>
                <w:rFonts w:asciiTheme="majorHAnsi" w:hAnsiTheme="majorHAnsi" w:cstheme="majorHAnsi"/>
                <w:noProof/>
                <w:sz w:val="18"/>
                <w:szCs w:val="18"/>
              </w:rPr>
              <w:t>Pilēšana</w:t>
            </w:r>
          </w:p>
        </w:tc>
        <w:tc>
          <w:tcPr>
            <w:tcW w:w="2079" w:type="dxa"/>
          </w:tcPr>
          <w:p w14:paraId="0E7C2C7A" w14:textId="77777777" w:rsidR="0066393A" w:rsidRPr="00175852" w:rsidRDefault="0066393A" w:rsidP="0066393A">
            <w:pPr>
              <w:suppressAutoHyphens/>
              <w:spacing w:after="0" w:line="240" w:lineRule="auto"/>
              <w:jc w:val="center"/>
              <w:rPr>
                <w:rFonts w:asciiTheme="majorHAnsi" w:hAnsiTheme="majorHAnsi" w:cstheme="majorHAnsi"/>
                <w:noProof/>
                <w:sz w:val="18"/>
                <w:szCs w:val="18"/>
              </w:rPr>
            </w:pPr>
            <w:r w:rsidRPr="00175852">
              <w:rPr>
                <w:rFonts w:asciiTheme="majorHAnsi" w:hAnsiTheme="majorHAnsi" w:cstheme="majorHAnsi"/>
                <w:noProof/>
                <w:sz w:val="18"/>
                <w:szCs w:val="18"/>
              </w:rPr>
              <w:t>2</w:t>
            </w:r>
          </w:p>
        </w:tc>
        <w:tc>
          <w:tcPr>
            <w:tcW w:w="2079" w:type="dxa"/>
            <w:vAlign w:val="bottom"/>
          </w:tcPr>
          <w:p w14:paraId="4CC2F10D" w14:textId="77777777" w:rsidR="0066393A" w:rsidRPr="00BA303B" w:rsidRDefault="0066393A" w:rsidP="0066393A">
            <w:pPr>
              <w:spacing w:after="0" w:line="240" w:lineRule="auto"/>
              <w:jc w:val="center"/>
              <w:rPr>
                <w:rFonts w:ascii="Calibri Light" w:hAnsi="Calibri Light" w:cs="Calibri Light"/>
                <w:color w:val="000000"/>
                <w:sz w:val="18"/>
                <w:szCs w:val="18"/>
              </w:rPr>
            </w:pPr>
            <w:r w:rsidRPr="00BA303B">
              <w:rPr>
                <w:rFonts w:ascii="Calibri Light" w:hAnsi="Calibri Light" w:cs="Calibri Light"/>
                <w:color w:val="000000"/>
                <w:sz w:val="18"/>
                <w:szCs w:val="18"/>
              </w:rPr>
              <w:t>0,00001</w:t>
            </w:r>
          </w:p>
        </w:tc>
      </w:tr>
    </w:tbl>
    <w:p w14:paraId="244D7DE3" w14:textId="77777777" w:rsidR="0066393A" w:rsidRPr="00175852" w:rsidRDefault="0066393A" w:rsidP="0066393A">
      <w:pPr>
        <w:spacing w:after="0" w:line="240" w:lineRule="auto"/>
        <w:jc w:val="both"/>
        <w:rPr>
          <w:rFonts w:asciiTheme="majorHAnsi" w:eastAsia="Times New Roman" w:hAnsiTheme="majorHAnsi" w:cs="Times New Roman"/>
          <w:lang w:eastAsia="lv-LV"/>
        </w:rPr>
      </w:pPr>
    </w:p>
    <w:p w14:paraId="4BE34069" w14:textId="5EF2F0C6" w:rsidR="0066393A" w:rsidRDefault="0066393A" w:rsidP="0066393A">
      <w:pPr>
        <w:spacing w:after="0" w:line="240" w:lineRule="auto"/>
        <w:jc w:val="both"/>
        <w:rPr>
          <w:rFonts w:asciiTheme="majorHAnsi" w:eastAsia="Times New Roman" w:hAnsiTheme="majorHAnsi" w:cs="Times New Roman"/>
          <w:lang w:eastAsia="lv-LV"/>
        </w:rPr>
      </w:pPr>
      <w:r w:rsidRPr="00175852">
        <w:rPr>
          <w:rFonts w:asciiTheme="majorHAnsi" w:eastAsia="Times New Roman" w:hAnsiTheme="majorHAnsi" w:cs="Times New Roman"/>
          <w:lang w:eastAsia="lv-LV"/>
        </w:rPr>
        <w:t>Emisija (0,000</w:t>
      </w:r>
      <w:r>
        <w:rPr>
          <w:rFonts w:asciiTheme="majorHAnsi" w:eastAsia="Times New Roman" w:hAnsiTheme="majorHAnsi" w:cs="Times New Roman"/>
          <w:lang w:eastAsia="lv-LV"/>
        </w:rPr>
        <w:t>22</w:t>
      </w:r>
      <w:r w:rsidRPr="00175852">
        <w:rPr>
          <w:rFonts w:asciiTheme="majorHAnsi" w:eastAsia="Times New Roman" w:hAnsiTheme="majorHAnsi" w:cs="Times New Roman"/>
          <w:lang w:eastAsia="lv-LV"/>
        </w:rPr>
        <w:t xml:space="preserve"> t/a) no dīzeļdegvielas </w:t>
      </w:r>
      <w:r>
        <w:rPr>
          <w:rFonts w:asciiTheme="majorHAnsi" w:eastAsia="Times New Roman" w:hAnsiTheme="majorHAnsi" w:cs="Times New Roman"/>
          <w:lang w:eastAsia="lv-LV"/>
        </w:rPr>
        <w:t>uzpildīšanas</w:t>
      </w:r>
      <w:r w:rsidRPr="00175852">
        <w:rPr>
          <w:rFonts w:asciiTheme="majorHAnsi" w:eastAsia="Times New Roman" w:hAnsiTheme="majorHAnsi" w:cs="Times New Roman"/>
          <w:lang w:eastAsia="lv-LV"/>
        </w:rPr>
        <w:t xml:space="preserve"> uzskatāma kā nenozīmīga un turpmāk</w:t>
      </w:r>
      <w:r>
        <w:rPr>
          <w:rFonts w:asciiTheme="majorHAnsi" w:eastAsia="Times New Roman" w:hAnsiTheme="majorHAnsi" w:cs="Times New Roman"/>
          <w:lang w:eastAsia="lv-LV"/>
        </w:rPr>
        <w:t>ajā izvērtējumā</w:t>
      </w:r>
      <w:r w:rsidRPr="00175852">
        <w:rPr>
          <w:rFonts w:asciiTheme="majorHAnsi" w:eastAsia="Times New Roman" w:hAnsiTheme="majorHAnsi" w:cs="Times New Roman"/>
          <w:lang w:eastAsia="lv-LV"/>
        </w:rPr>
        <w:t xml:space="preserve"> netiek ņemta vērā.</w:t>
      </w:r>
    </w:p>
    <w:p w14:paraId="29116EC5" w14:textId="77777777" w:rsidR="0059588A" w:rsidRDefault="0059588A" w:rsidP="00B57294">
      <w:pPr>
        <w:spacing w:after="0" w:line="240" w:lineRule="auto"/>
        <w:jc w:val="both"/>
        <w:rPr>
          <w:rFonts w:ascii="Calibri Light" w:hAnsi="Calibri Light" w:cs="Calibri Light"/>
        </w:rPr>
      </w:pPr>
    </w:p>
    <w:p w14:paraId="554325EE" w14:textId="77777777" w:rsidR="00F00E7F" w:rsidRDefault="00F00E7F">
      <w:pPr>
        <w:rPr>
          <w:rFonts w:ascii="Calibri Light" w:hAnsi="Calibri Light" w:cs="Calibri Light"/>
          <w:b/>
        </w:rPr>
      </w:pPr>
      <w:r>
        <w:rPr>
          <w:rFonts w:ascii="Calibri Light" w:hAnsi="Calibri Light" w:cs="Calibri Light"/>
          <w:b/>
        </w:rPr>
        <w:lastRenderedPageBreak/>
        <w:br w:type="page"/>
      </w:r>
    </w:p>
    <w:p w14:paraId="761598D7" w14:textId="77777777" w:rsidR="00F00E7F" w:rsidRDefault="00F00E7F" w:rsidP="00F90E87">
      <w:pPr>
        <w:spacing w:after="0" w:line="240" w:lineRule="auto"/>
        <w:jc w:val="center"/>
        <w:rPr>
          <w:rFonts w:ascii="Calibri Light" w:hAnsi="Calibri Light" w:cs="Calibri Light"/>
          <w:b/>
        </w:rPr>
        <w:sectPr w:rsidR="00F00E7F" w:rsidSect="003F5A30">
          <w:headerReference w:type="default" r:id="rId16"/>
          <w:footerReference w:type="default" r:id="rId17"/>
          <w:pgSz w:w="11906" w:h="16838"/>
          <w:pgMar w:top="1135" w:right="1800" w:bottom="993" w:left="1800" w:header="284" w:footer="116" w:gutter="0"/>
          <w:cols w:space="708"/>
          <w:docGrid w:linePitch="360"/>
        </w:sectPr>
      </w:pPr>
    </w:p>
    <w:p w14:paraId="5B145859" w14:textId="524D2F1F" w:rsidR="00B57294" w:rsidRDefault="00B57294" w:rsidP="00F90E87">
      <w:pPr>
        <w:spacing w:after="0" w:line="240" w:lineRule="auto"/>
        <w:jc w:val="center"/>
        <w:rPr>
          <w:rFonts w:ascii="Calibri Light" w:hAnsi="Calibri Light" w:cs="Calibri Light"/>
          <w:b/>
        </w:rPr>
      </w:pPr>
      <w:r w:rsidRPr="006A472A">
        <w:rPr>
          <w:rFonts w:ascii="Calibri Light" w:hAnsi="Calibri Light" w:cs="Calibri Light"/>
          <w:b/>
        </w:rPr>
        <w:lastRenderedPageBreak/>
        <w:t>Piesārņojošo vielu izmešu aprēķinu rezultātu apkopojums</w:t>
      </w:r>
    </w:p>
    <w:p w14:paraId="29A4BF33" w14:textId="6898CE4D" w:rsidR="00F90E87" w:rsidRDefault="00F90E87" w:rsidP="00F90E87">
      <w:pPr>
        <w:spacing w:after="0" w:line="240" w:lineRule="auto"/>
        <w:jc w:val="right"/>
        <w:rPr>
          <w:rFonts w:ascii="Calibri Light" w:hAnsi="Calibri Light" w:cs="Calibri Light"/>
        </w:rPr>
      </w:pPr>
      <w:r w:rsidRPr="00F90E87">
        <w:rPr>
          <w:rFonts w:ascii="Calibri Light" w:hAnsi="Calibri Light" w:cs="Calibri Light"/>
        </w:rPr>
        <w:t>2.1.</w:t>
      </w:r>
      <w:r w:rsidR="005A1581">
        <w:rPr>
          <w:rFonts w:ascii="Calibri Light" w:hAnsi="Calibri Light" w:cs="Calibri Light"/>
        </w:rPr>
        <w:t>6</w:t>
      </w:r>
      <w:r w:rsidRPr="00F90E87">
        <w:rPr>
          <w:rFonts w:ascii="Calibri Light" w:hAnsi="Calibri Light" w:cs="Calibri Light"/>
        </w:rPr>
        <w:t>.tabula</w:t>
      </w:r>
    </w:p>
    <w:tbl>
      <w:tblPr>
        <w:tblStyle w:val="TableGrid"/>
        <w:tblW w:w="1427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560"/>
        <w:gridCol w:w="7882"/>
        <w:gridCol w:w="1857"/>
        <w:gridCol w:w="1386"/>
        <w:gridCol w:w="740"/>
        <w:gridCol w:w="850"/>
      </w:tblGrid>
      <w:tr w:rsidR="008870D6" w:rsidRPr="00A160F4" w14:paraId="4D8678D4" w14:textId="77777777" w:rsidTr="005411A2">
        <w:trPr>
          <w:tblHeader/>
          <w:jc w:val="center"/>
        </w:trPr>
        <w:tc>
          <w:tcPr>
            <w:tcW w:w="1560" w:type="dxa"/>
            <w:shd w:val="clear" w:color="auto" w:fill="E2EFD9" w:themeFill="accent6" w:themeFillTint="33"/>
            <w:vAlign w:val="center"/>
          </w:tcPr>
          <w:p w14:paraId="6D508B51" w14:textId="77777777" w:rsidR="008870D6" w:rsidRPr="00A160F4" w:rsidRDefault="008870D6" w:rsidP="008870D6">
            <w:pPr>
              <w:spacing w:after="0" w:line="240" w:lineRule="auto"/>
              <w:jc w:val="center"/>
              <w:rPr>
                <w:rFonts w:asciiTheme="majorHAnsi" w:hAnsiTheme="majorHAnsi" w:cstheme="majorHAnsi"/>
                <w:b/>
                <w:sz w:val="18"/>
                <w:szCs w:val="18"/>
              </w:rPr>
            </w:pPr>
            <w:r w:rsidRPr="00A160F4">
              <w:rPr>
                <w:rFonts w:asciiTheme="majorHAnsi" w:hAnsiTheme="majorHAnsi" w:cstheme="majorHAnsi"/>
                <w:b/>
                <w:sz w:val="18"/>
                <w:szCs w:val="18"/>
              </w:rPr>
              <w:t>Emisijas avots</w:t>
            </w:r>
          </w:p>
          <w:p w14:paraId="45FD9F42" w14:textId="77777777" w:rsidR="008870D6" w:rsidRPr="00A160F4" w:rsidRDefault="008870D6" w:rsidP="008870D6">
            <w:pPr>
              <w:spacing w:after="0" w:line="240" w:lineRule="auto"/>
              <w:jc w:val="center"/>
              <w:rPr>
                <w:rFonts w:asciiTheme="majorHAnsi" w:hAnsiTheme="majorHAnsi" w:cstheme="majorHAnsi"/>
                <w:b/>
                <w:sz w:val="18"/>
                <w:szCs w:val="18"/>
              </w:rPr>
            </w:pPr>
            <w:proofErr w:type="spellStart"/>
            <w:r w:rsidRPr="00A160F4">
              <w:rPr>
                <w:rFonts w:asciiTheme="majorHAnsi" w:hAnsiTheme="majorHAnsi" w:cstheme="majorHAnsi"/>
                <w:b/>
                <w:i/>
                <w:sz w:val="18"/>
                <w:szCs w:val="18"/>
              </w:rPr>
              <w:t>Aermod</w:t>
            </w:r>
            <w:proofErr w:type="spellEnd"/>
            <w:r w:rsidRPr="00A160F4">
              <w:rPr>
                <w:rFonts w:asciiTheme="majorHAnsi" w:hAnsiTheme="majorHAnsi" w:cstheme="majorHAnsi"/>
                <w:b/>
                <w:sz w:val="18"/>
                <w:szCs w:val="18"/>
              </w:rPr>
              <w:t xml:space="preserve"> programmā</w:t>
            </w:r>
          </w:p>
        </w:tc>
        <w:tc>
          <w:tcPr>
            <w:tcW w:w="7882" w:type="dxa"/>
            <w:shd w:val="clear" w:color="auto" w:fill="E2EFD9" w:themeFill="accent6" w:themeFillTint="33"/>
            <w:vAlign w:val="center"/>
          </w:tcPr>
          <w:p w14:paraId="2DD37222" w14:textId="77777777" w:rsidR="008870D6" w:rsidRPr="00A160F4" w:rsidRDefault="008870D6" w:rsidP="008870D6">
            <w:pPr>
              <w:spacing w:after="0" w:line="240" w:lineRule="auto"/>
              <w:jc w:val="center"/>
              <w:rPr>
                <w:rFonts w:asciiTheme="majorHAnsi" w:hAnsiTheme="majorHAnsi" w:cstheme="majorHAnsi"/>
                <w:b/>
                <w:sz w:val="18"/>
                <w:szCs w:val="18"/>
              </w:rPr>
            </w:pPr>
            <w:r w:rsidRPr="00A160F4">
              <w:rPr>
                <w:rFonts w:asciiTheme="majorHAnsi" w:hAnsiTheme="majorHAnsi" w:cstheme="majorHAnsi"/>
                <w:b/>
                <w:sz w:val="18"/>
                <w:szCs w:val="18"/>
              </w:rPr>
              <w:t>Emisijas avota raksturojums</w:t>
            </w:r>
          </w:p>
        </w:tc>
        <w:tc>
          <w:tcPr>
            <w:tcW w:w="1857" w:type="dxa"/>
            <w:shd w:val="clear" w:color="auto" w:fill="E2EFD9" w:themeFill="accent6" w:themeFillTint="33"/>
            <w:vAlign w:val="center"/>
          </w:tcPr>
          <w:p w14:paraId="23CE3CF3" w14:textId="77777777" w:rsidR="008870D6" w:rsidRPr="00A160F4" w:rsidRDefault="008870D6" w:rsidP="008870D6">
            <w:pPr>
              <w:spacing w:after="0" w:line="240" w:lineRule="auto"/>
              <w:jc w:val="center"/>
              <w:rPr>
                <w:rFonts w:asciiTheme="majorHAnsi" w:hAnsiTheme="majorHAnsi" w:cstheme="majorHAnsi"/>
                <w:b/>
                <w:sz w:val="18"/>
                <w:szCs w:val="18"/>
              </w:rPr>
            </w:pPr>
            <w:r w:rsidRPr="00A160F4">
              <w:rPr>
                <w:rFonts w:asciiTheme="majorHAnsi" w:hAnsiTheme="majorHAnsi" w:cstheme="majorHAnsi"/>
                <w:b/>
                <w:sz w:val="18"/>
                <w:szCs w:val="18"/>
              </w:rPr>
              <w:t>Process</w:t>
            </w:r>
            <w:r>
              <w:rPr>
                <w:rFonts w:asciiTheme="majorHAnsi" w:hAnsiTheme="majorHAnsi" w:cstheme="majorHAnsi"/>
                <w:b/>
                <w:sz w:val="18"/>
                <w:szCs w:val="18"/>
              </w:rPr>
              <w:t>/darba stundas</w:t>
            </w:r>
          </w:p>
        </w:tc>
        <w:tc>
          <w:tcPr>
            <w:tcW w:w="1386" w:type="dxa"/>
            <w:shd w:val="clear" w:color="auto" w:fill="E2EFD9" w:themeFill="accent6" w:themeFillTint="33"/>
            <w:vAlign w:val="center"/>
          </w:tcPr>
          <w:p w14:paraId="3A04EB67" w14:textId="77777777" w:rsidR="008870D6" w:rsidRPr="00A160F4" w:rsidRDefault="008870D6" w:rsidP="008870D6">
            <w:pPr>
              <w:spacing w:after="0" w:line="240" w:lineRule="auto"/>
              <w:jc w:val="center"/>
              <w:rPr>
                <w:rFonts w:asciiTheme="majorHAnsi" w:hAnsiTheme="majorHAnsi" w:cstheme="majorHAnsi"/>
                <w:b/>
                <w:sz w:val="18"/>
                <w:szCs w:val="18"/>
              </w:rPr>
            </w:pPr>
            <w:r w:rsidRPr="00A160F4">
              <w:rPr>
                <w:rFonts w:asciiTheme="majorHAnsi" w:hAnsiTheme="majorHAnsi" w:cstheme="majorHAnsi"/>
                <w:b/>
                <w:sz w:val="18"/>
                <w:szCs w:val="18"/>
              </w:rPr>
              <w:t>Piesārņojošās vielas</w:t>
            </w:r>
          </w:p>
        </w:tc>
        <w:tc>
          <w:tcPr>
            <w:tcW w:w="740" w:type="dxa"/>
            <w:shd w:val="clear" w:color="auto" w:fill="E2EFD9" w:themeFill="accent6" w:themeFillTint="33"/>
            <w:vAlign w:val="center"/>
          </w:tcPr>
          <w:p w14:paraId="69C79FF0" w14:textId="77777777" w:rsidR="008870D6" w:rsidRPr="00A160F4" w:rsidRDefault="008870D6" w:rsidP="008870D6">
            <w:pPr>
              <w:spacing w:after="0" w:line="240" w:lineRule="auto"/>
              <w:jc w:val="center"/>
              <w:rPr>
                <w:rFonts w:asciiTheme="majorHAnsi" w:hAnsiTheme="majorHAnsi" w:cstheme="majorHAnsi"/>
                <w:b/>
                <w:sz w:val="18"/>
                <w:szCs w:val="18"/>
              </w:rPr>
            </w:pPr>
            <w:r w:rsidRPr="00A160F4">
              <w:rPr>
                <w:rFonts w:asciiTheme="majorHAnsi" w:hAnsiTheme="majorHAnsi" w:cstheme="majorHAnsi"/>
                <w:b/>
                <w:sz w:val="18"/>
                <w:szCs w:val="18"/>
              </w:rPr>
              <w:t>Emisija, t/a</w:t>
            </w:r>
          </w:p>
        </w:tc>
        <w:tc>
          <w:tcPr>
            <w:tcW w:w="850" w:type="dxa"/>
            <w:shd w:val="clear" w:color="auto" w:fill="E2EFD9" w:themeFill="accent6" w:themeFillTint="33"/>
            <w:vAlign w:val="center"/>
          </w:tcPr>
          <w:p w14:paraId="2A4FAC01" w14:textId="77777777" w:rsidR="008870D6" w:rsidRPr="00A160F4" w:rsidRDefault="008870D6" w:rsidP="008870D6">
            <w:pPr>
              <w:spacing w:after="0" w:line="240" w:lineRule="auto"/>
              <w:jc w:val="center"/>
              <w:rPr>
                <w:rFonts w:asciiTheme="majorHAnsi" w:hAnsiTheme="majorHAnsi" w:cstheme="majorHAnsi"/>
                <w:b/>
                <w:sz w:val="18"/>
                <w:szCs w:val="18"/>
              </w:rPr>
            </w:pPr>
            <w:r w:rsidRPr="00A160F4">
              <w:rPr>
                <w:rFonts w:asciiTheme="majorHAnsi" w:hAnsiTheme="majorHAnsi" w:cstheme="majorHAnsi"/>
                <w:b/>
                <w:sz w:val="18"/>
                <w:szCs w:val="18"/>
              </w:rPr>
              <w:t>Emisija, g/s</w:t>
            </w:r>
          </w:p>
        </w:tc>
      </w:tr>
      <w:tr w:rsidR="00763356" w:rsidRPr="00A160F4" w14:paraId="366E8662" w14:textId="77777777" w:rsidTr="005411A2">
        <w:trPr>
          <w:jc w:val="center"/>
        </w:trPr>
        <w:tc>
          <w:tcPr>
            <w:tcW w:w="1560" w:type="dxa"/>
            <w:vMerge w:val="restart"/>
            <w:vAlign w:val="center"/>
          </w:tcPr>
          <w:p w14:paraId="3C39B354" w14:textId="1B3F643A" w:rsidR="00763356"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IVN_1_1 (1.ieguves laukums)</w:t>
            </w:r>
          </w:p>
          <w:p w14:paraId="4B715E5B" w14:textId="5403C77F" w:rsidR="00763356" w:rsidRPr="00EB70FB"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IVN_1_2 (2.ieguves laukums)</w:t>
            </w:r>
          </w:p>
        </w:tc>
        <w:tc>
          <w:tcPr>
            <w:tcW w:w="7882" w:type="dxa"/>
            <w:vMerge w:val="restart"/>
            <w:vAlign w:val="center"/>
          </w:tcPr>
          <w:p w14:paraId="573DA25F" w14:textId="28E9DCB6" w:rsidR="00763356" w:rsidRDefault="00763356" w:rsidP="00763356">
            <w:pPr>
              <w:spacing w:after="0" w:line="240" w:lineRule="auto"/>
              <w:rPr>
                <w:rFonts w:asciiTheme="majorHAnsi" w:hAnsiTheme="majorHAnsi" w:cstheme="majorHAnsi"/>
                <w:sz w:val="18"/>
                <w:szCs w:val="18"/>
              </w:rPr>
            </w:pPr>
            <w:r>
              <w:rPr>
                <w:rFonts w:asciiTheme="majorHAnsi" w:hAnsiTheme="majorHAnsi" w:cstheme="majorHAnsi"/>
                <w:sz w:val="18"/>
                <w:szCs w:val="18"/>
              </w:rPr>
              <w:t xml:space="preserve">Ieguves laukums </w:t>
            </w:r>
            <w:r w:rsidRPr="00EB70FB">
              <w:rPr>
                <w:rFonts w:asciiTheme="majorHAnsi" w:hAnsiTheme="majorHAnsi" w:cstheme="majorHAnsi"/>
                <w:sz w:val="18"/>
                <w:szCs w:val="18"/>
              </w:rPr>
              <w:t xml:space="preserve">(platība </w:t>
            </w:r>
            <w:r>
              <w:rPr>
                <w:rFonts w:asciiTheme="majorHAnsi" w:hAnsiTheme="majorHAnsi" w:cstheme="majorHAnsi"/>
                <w:sz w:val="18"/>
                <w:szCs w:val="18"/>
              </w:rPr>
              <w:t>10000</w:t>
            </w:r>
            <w:r w:rsidRPr="00EB70FB">
              <w:rPr>
                <w:rFonts w:asciiTheme="majorHAnsi" w:hAnsiTheme="majorHAnsi" w:cstheme="majorHAnsi"/>
                <w:sz w:val="18"/>
                <w:szCs w:val="18"/>
              </w:rPr>
              <w:t xml:space="preserve"> m</w:t>
            </w:r>
            <w:r w:rsidRPr="00EB70FB">
              <w:rPr>
                <w:rFonts w:asciiTheme="majorHAnsi" w:hAnsiTheme="majorHAnsi" w:cstheme="majorHAnsi"/>
                <w:sz w:val="18"/>
                <w:szCs w:val="18"/>
                <w:vertAlign w:val="superscript"/>
              </w:rPr>
              <w:t>2</w:t>
            </w:r>
            <w:r w:rsidRPr="00EB70FB">
              <w:rPr>
                <w:rFonts w:asciiTheme="majorHAnsi" w:hAnsiTheme="majorHAnsi" w:cstheme="majorHAnsi"/>
                <w:sz w:val="18"/>
                <w:szCs w:val="18"/>
              </w:rPr>
              <w:t>)</w:t>
            </w:r>
          </w:p>
          <w:p w14:paraId="6521AB5E" w14:textId="2F3C0EC4" w:rsidR="00763356" w:rsidRPr="00EB70FB" w:rsidRDefault="00763356" w:rsidP="00763356">
            <w:pPr>
              <w:spacing w:after="0" w:line="240" w:lineRule="auto"/>
              <w:rPr>
                <w:rFonts w:asciiTheme="majorHAnsi" w:hAnsiTheme="majorHAnsi" w:cstheme="majorHAnsi"/>
                <w:sz w:val="18"/>
                <w:szCs w:val="18"/>
              </w:rPr>
            </w:pPr>
            <w:proofErr w:type="spellStart"/>
            <w:r>
              <w:rPr>
                <w:rFonts w:asciiTheme="majorHAnsi" w:hAnsiTheme="majorHAnsi" w:cstheme="majorHAnsi"/>
                <w:sz w:val="18"/>
                <w:szCs w:val="18"/>
              </w:rPr>
              <w:t>Segkārtas</w:t>
            </w:r>
            <w:proofErr w:type="spellEnd"/>
            <w:r>
              <w:rPr>
                <w:rFonts w:asciiTheme="majorHAnsi" w:hAnsiTheme="majorHAnsi" w:cstheme="majorHAnsi"/>
                <w:sz w:val="18"/>
                <w:szCs w:val="18"/>
              </w:rPr>
              <w:t xml:space="preserve"> noņemšana, pārvietošana, izmantošana rekultivācijai, dolomīta urbšana un spridzināšana, dolomīta ieguve un pārkraušana pašizgāzējā, dūmgāzes no ieguves tehnikas (buldozers, ekskavators, frontālais iekrāvējs)</w:t>
            </w:r>
          </w:p>
        </w:tc>
        <w:tc>
          <w:tcPr>
            <w:tcW w:w="1857" w:type="dxa"/>
            <w:vMerge w:val="restart"/>
            <w:vAlign w:val="center"/>
          </w:tcPr>
          <w:p w14:paraId="33F1F746" w14:textId="77777777" w:rsidR="00763356"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 xml:space="preserve">IVN_1_1 (2000 h/a) vai </w:t>
            </w:r>
          </w:p>
          <w:p w14:paraId="4CD357FA" w14:textId="4868C5C4" w:rsidR="00763356" w:rsidRPr="00A160F4"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IVN_1_2 (2000 h/a)</w:t>
            </w:r>
          </w:p>
        </w:tc>
        <w:tc>
          <w:tcPr>
            <w:tcW w:w="1386" w:type="dxa"/>
            <w:vAlign w:val="center"/>
          </w:tcPr>
          <w:p w14:paraId="62E2E2F7"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Daļiņas PM</w:t>
            </w:r>
            <w:r>
              <w:rPr>
                <w:rFonts w:ascii="Calibri Light" w:hAnsi="Calibri Light" w:cs="Calibri Light"/>
                <w:color w:val="000000"/>
                <w:sz w:val="18"/>
                <w:szCs w:val="18"/>
                <w:vertAlign w:val="subscript"/>
              </w:rPr>
              <w:t>10</w:t>
            </w:r>
          </w:p>
        </w:tc>
        <w:tc>
          <w:tcPr>
            <w:tcW w:w="740" w:type="dxa"/>
            <w:vAlign w:val="center"/>
          </w:tcPr>
          <w:p w14:paraId="352A1312" w14:textId="61E5F48B"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0,2328</w:t>
            </w:r>
          </w:p>
        </w:tc>
        <w:tc>
          <w:tcPr>
            <w:tcW w:w="850" w:type="dxa"/>
            <w:vAlign w:val="center"/>
          </w:tcPr>
          <w:p w14:paraId="2A2A5E40" w14:textId="28A33355"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0,0323</w:t>
            </w:r>
          </w:p>
        </w:tc>
      </w:tr>
      <w:tr w:rsidR="00763356" w:rsidRPr="00A160F4" w14:paraId="497B0997" w14:textId="77777777" w:rsidTr="005411A2">
        <w:trPr>
          <w:jc w:val="center"/>
        </w:trPr>
        <w:tc>
          <w:tcPr>
            <w:tcW w:w="1560" w:type="dxa"/>
            <w:vMerge/>
            <w:vAlign w:val="center"/>
          </w:tcPr>
          <w:p w14:paraId="49261BDE"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tcPr>
          <w:p w14:paraId="5607EB50"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tcPr>
          <w:p w14:paraId="08DB49D6"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1386" w:type="dxa"/>
            <w:vAlign w:val="center"/>
          </w:tcPr>
          <w:p w14:paraId="5FAC4E30"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Daļiņas PM</w:t>
            </w:r>
            <w:r>
              <w:rPr>
                <w:rFonts w:ascii="Calibri Light" w:hAnsi="Calibri Light" w:cs="Calibri Light"/>
                <w:color w:val="000000"/>
                <w:sz w:val="18"/>
                <w:szCs w:val="18"/>
                <w:vertAlign w:val="subscript"/>
              </w:rPr>
              <w:t>2,5</w:t>
            </w:r>
          </w:p>
        </w:tc>
        <w:tc>
          <w:tcPr>
            <w:tcW w:w="740" w:type="dxa"/>
            <w:vAlign w:val="center"/>
          </w:tcPr>
          <w:p w14:paraId="70407129" w14:textId="30489B9D"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0,0405</w:t>
            </w:r>
          </w:p>
        </w:tc>
        <w:tc>
          <w:tcPr>
            <w:tcW w:w="850" w:type="dxa"/>
            <w:vAlign w:val="center"/>
          </w:tcPr>
          <w:p w14:paraId="7342170C" w14:textId="04586A19"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0,0056</w:t>
            </w:r>
          </w:p>
        </w:tc>
      </w:tr>
      <w:tr w:rsidR="00763356" w:rsidRPr="00A160F4" w14:paraId="7022BB55" w14:textId="77777777" w:rsidTr="005411A2">
        <w:trPr>
          <w:jc w:val="center"/>
        </w:trPr>
        <w:tc>
          <w:tcPr>
            <w:tcW w:w="1560" w:type="dxa"/>
            <w:vMerge/>
            <w:vAlign w:val="center"/>
          </w:tcPr>
          <w:p w14:paraId="102BC4CB"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tcPr>
          <w:p w14:paraId="7A29588A"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tcPr>
          <w:p w14:paraId="1F369A33"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1386" w:type="dxa"/>
            <w:vAlign w:val="center"/>
          </w:tcPr>
          <w:p w14:paraId="0CC657F1"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Oglekļa oksīds</w:t>
            </w:r>
          </w:p>
        </w:tc>
        <w:tc>
          <w:tcPr>
            <w:tcW w:w="740" w:type="dxa"/>
            <w:vAlign w:val="center"/>
          </w:tcPr>
          <w:p w14:paraId="302881FB" w14:textId="24A3FB6B"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0,3059</w:t>
            </w:r>
          </w:p>
        </w:tc>
        <w:tc>
          <w:tcPr>
            <w:tcW w:w="850" w:type="dxa"/>
            <w:vAlign w:val="center"/>
          </w:tcPr>
          <w:p w14:paraId="1D0F5453" w14:textId="56D71515"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0,0425</w:t>
            </w:r>
          </w:p>
        </w:tc>
      </w:tr>
      <w:tr w:rsidR="00763356" w:rsidRPr="00A160F4" w14:paraId="4770ADDE" w14:textId="77777777" w:rsidTr="005411A2">
        <w:trPr>
          <w:jc w:val="center"/>
        </w:trPr>
        <w:tc>
          <w:tcPr>
            <w:tcW w:w="1560" w:type="dxa"/>
            <w:vMerge/>
            <w:vAlign w:val="center"/>
          </w:tcPr>
          <w:p w14:paraId="7F799B25"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tcPr>
          <w:p w14:paraId="7741D09A"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tcPr>
          <w:p w14:paraId="32EC8F05"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1386" w:type="dxa"/>
            <w:vAlign w:val="center"/>
          </w:tcPr>
          <w:p w14:paraId="38377C06"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Slāpekļa dioksīds</w:t>
            </w:r>
          </w:p>
        </w:tc>
        <w:tc>
          <w:tcPr>
            <w:tcW w:w="740" w:type="dxa"/>
            <w:vAlign w:val="center"/>
          </w:tcPr>
          <w:p w14:paraId="439DB76A" w14:textId="772B4A9A"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0,3215</w:t>
            </w:r>
          </w:p>
        </w:tc>
        <w:tc>
          <w:tcPr>
            <w:tcW w:w="850" w:type="dxa"/>
            <w:vAlign w:val="center"/>
          </w:tcPr>
          <w:p w14:paraId="1492310E" w14:textId="0FEA145D"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0,0447</w:t>
            </w:r>
          </w:p>
        </w:tc>
      </w:tr>
      <w:tr w:rsidR="00763356" w:rsidRPr="00A160F4" w14:paraId="469ABCAD" w14:textId="77777777" w:rsidTr="005411A2">
        <w:trPr>
          <w:jc w:val="center"/>
        </w:trPr>
        <w:tc>
          <w:tcPr>
            <w:tcW w:w="1560" w:type="dxa"/>
            <w:vMerge/>
            <w:vAlign w:val="center"/>
          </w:tcPr>
          <w:p w14:paraId="48CAF7F0"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tcPr>
          <w:p w14:paraId="2D96874F"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tcPr>
          <w:p w14:paraId="02D1A25E"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1386" w:type="dxa"/>
            <w:vAlign w:val="center"/>
          </w:tcPr>
          <w:p w14:paraId="3F4E9A42"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GOS</w:t>
            </w:r>
          </w:p>
        </w:tc>
        <w:tc>
          <w:tcPr>
            <w:tcW w:w="740" w:type="dxa"/>
            <w:vAlign w:val="center"/>
          </w:tcPr>
          <w:p w14:paraId="4580B2F7" w14:textId="24BD18EB"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0,0237</w:t>
            </w:r>
          </w:p>
        </w:tc>
        <w:tc>
          <w:tcPr>
            <w:tcW w:w="850" w:type="dxa"/>
            <w:vAlign w:val="center"/>
          </w:tcPr>
          <w:p w14:paraId="755E882A" w14:textId="751C3E02"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0,0099</w:t>
            </w:r>
          </w:p>
        </w:tc>
      </w:tr>
      <w:tr w:rsidR="00763356" w:rsidRPr="00A160F4" w14:paraId="05695F92" w14:textId="77777777" w:rsidTr="005411A2">
        <w:trPr>
          <w:jc w:val="center"/>
        </w:trPr>
        <w:tc>
          <w:tcPr>
            <w:tcW w:w="1560" w:type="dxa"/>
            <w:vMerge w:val="restart"/>
            <w:vAlign w:val="center"/>
          </w:tcPr>
          <w:p w14:paraId="37D95E4B" w14:textId="77777777" w:rsidR="00763356"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 xml:space="preserve">1.variants </w:t>
            </w:r>
          </w:p>
          <w:p w14:paraId="394517C8" w14:textId="29032C74" w:rsidR="00763356" w:rsidRPr="00C50574"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w:t>
            </w:r>
            <w:r w:rsidRPr="00EB70FB">
              <w:rPr>
                <w:rFonts w:asciiTheme="majorHAnsi" w:hAnsiTheme="majorHAnsi" w:cstheme="majorHAnsi"/>
                <w:sz w:val="18"/>
                <w:szCs w:val="18"/>
              </w:rPr>
              <w:t>_2</w:t>
            </w:r>
            <w:r>
              <w:rPr>
                <w:rFonts w:asciiTheme="majorHAnsi" w:hAnsiTheme="majorHAnsi" w:cstheme="majorHAnsi"/>
                <w:sz w:val="18"/>
                <w:szCs w:val="18"/>
              </w:rPr>
              <w:t>_1</w:t>
            </w:r>
          </w:p>
        </w:tc>
        <w:tc>
          <w:tcPr>
            <w:tcW w:w="7882" w:type="dxa"/>
            <w:vMerge w:val="restart"/>
            <w:vAlign w:val="center"/>
          </w:tcPr>
          <w:p w14:paraId="2AAE32D1" w14:textId="7EDF49EB" w:rsidR="00763356" w:rsidRPr="00F767A5" w:rsidRDefault="00763356" w:rsidP="00763356">
            <w:pPr>
              <w:spacing w:after="0" w:line="240" w:lineRule="auto"/>
              <w:rPr>
                <w:rFonts w:asciiTheme="majorHAnsi" w:hAnsiTheme="majorHAnsi" w:cstheme="majorHAnsi"/>
                <w:sz w:val="18"/>
                <w:szCs w:val="18"/>
              </w:rPr>
            </w:pPr>
            <w:r w:rsidRPr="00F767A5">
              <w:rPr>
                <w:rFonts w:asciiTheme="majorHAnsi" w:hAnsiTheme="majorHAnsi" w:cstheme="majorHAnsi"/>
                <w:sz w:val="18"/>
                <w:szCs w:val="18"/>
              </w:rPr>
              <w:t xml:space="preserve">Transportēšanas maršruts no </w:t>
            </w:r>
            <w:r>
              <w:rPr>
                <w:rFonts w:asciiTheme="majorHAnsi" w:hAnsiTheme="majorHAnsi" w:cstheme="majorHAnsi"/>
                <w:sz w:val="18"/>
                <w:szCs w:val="18"/>
              </w:rPr>
              <w:t>1.</w:t>
            </w:r>
            <w:r w:rsidRPr="00F767A5">
              <w:rPr>
                <w:rFonts w:asciiTheme="majorHAnsi" w:hAnsiTheme="majorHAnsi" w:cstheme="majorHAnsi"/>
                <w:sz w:val="18"/>
                <w:szCs w:val="18"/>
              </w:rPr>
              <w:t>ieguves laukuma</w:t>
            </w:r>
            <w:r>
              <w:rPr>
                <w:rFonts w:asciiTheme="majorHAnsi" w:hAnsiTheme="majorHAnsi" w:cstheme="majorHAnsi"/>
                <w:sz w:val="18"/>
                <w:szCs w:val="18"/>
              </w:rPr>
              <w:t xml:space="preserve"> (tuvākās mājas “Skaidas”)</w:t>
            </w:r>
            <w:r w:rsidRPr="00F767A5">
              <w:rPr>
                <w:rFonts w:asciiTheme="majorHAnsi" w:hAnsiTheme="majorHAnsi" w:cstheme="majorHAnsi"/>
                <w:sz w:val="18"/>
                <w:szCs w:val="18"/>
              </w:rPr>
              <w:t xml:space="preserve"> līdz tehnoloģiskajam laukumam</w:t>
            </w:r>
            <w:r>
              <w:rPr>
                <w:rFonts w:asciiTheme="majorHAnsi" w:hAnsiTheme="majorHAnsi" w:cstheme="majorHAnsi"/>
                <w:sz w:val="18"/>
                <w:szCs w:val="18"/>
              </w:rPr>
              <w:t xml:space="preserve"> </w:t>
            </w:r>
          </w:p>
          <w:p w14:paraId="77E049A0" w14:textId="2B943F82" w:rsidR="00763356" w:rsidRDefault="00763356" w:rsidP="00763356">
            <w:pPr>
              <w:spacing w:after="0" w:line="240" w:lineRule="auto"/>
              <w:rPr>
                <w:rFonts w:asciiTheme="majorHAnsi" w:hAnsiTheme="majorHAnsi" w:cstheme="majorHAnsi"/>
                <w:sz w:val="18"/>
                <w:szCs w:val="18"/>
              </w:rPr>
            </w:pPr>
            <w:r>
              <w:rPr>
                <w:rFonts w:asciiTheme="majorHAnsi" w:hAnsiTheme="majorHAnsi" w:cstheme="majorHAnsi"/>
                <w:sz w:val="18"/>
                <w:szCs w:val="18"/>
              </w:rPr>
              <w:t>0,25</w:t>
            </w:r>
            <w:r w:rsidRPr="00F767A5">
              <w:rPr>
                <w:rFonts w:asciiTheme="majorHAnsi" w:hAnsiTheme="majorHAnsi" w:cstheme="majorHAnsi"/>
                <w:sz w:val="18"/>
                <w:szCs w:val="18"/>
              </w:rPr>
              <w:t xml:space="preserve"> km+</w:t>
            </w:r>
            <w:r>
              <w:rPr>
                <w:rFonts w:asciiTheme="majorHAnsi" w:hAnsiTheme="majorHAnsi" w:cstheme="majorHAnsi"/>
                <w:sz w:val="18"/>
                <w:szCs w:val="18"/>
              </w:rPr>
              <w:t>0,25</w:t>
            </w:r>
            <w:r w:rsidRPr="00F767A5">
              <w:rPr>
                <w:rFonts w:asciiTheme="majorHAnsi" w:hAnsiTheme="majorHAnsi" w:cstheme="majorHAnsi"/>
                <w:sz w:val="18"/>
                <w:szCs w:val="18"/>
              </w:rPr>
              <w:t xml:space="preserve"> km = </w:t>
            </w:r>
            <w:r>
              <w:rPr>
                <w:rFonts w:asciiTheme="majorHAnsi" w:hAnsiTheme="majorHAnsi" w:cstheme="majorHAnsi"/>
                <w:sz w:val="18"/>
                <w:szCs w:val="18"/>
              </w:rPr>
              <w:t>0,5</w:t>
            </w:r>
            <w:r w:rsidRPr="00F767A5">
              <w:rPr>
                <w:rFonts w:asciiTheme="majorHAnsi" w:hAnsiTheme="majorHAnsi" w:cstheme="majorHAnsi"/>
                <w:sz w:val="18"/>
                <w:szCs w:val="18"/>
              </w:rPr>
              <w:t xml:space="preserve"> km</w:t>
            </w:r>
          </w:p>
          <w:p w14:paraId="727566D3" w14:textId="5A3F9512" w:rsidR="00763356" w:rsidRPr="00C76485" w:rsidRDefault="00763356" w:rsidP="00763356">
            <w:pPr>
              <w:spacing w:after="0" w:line="240" w:lineRule="auto"/>
              <w:rPr>
                <w:rFonts w:asciiTheme="majorHAnsi" w:hAnsiTheme="majorHAnsi" w:cstheme="majorHAnsi"/>
                <w:sz w:val="18"/>
                <w:szCs w:val="18"/>
                <w:highlight w:val="yellow"/>
              </w:rPr>
            </w:pPr>
            <w:r>
              <w:rPr>
                <w:rFonts w:asciiTheme="majorHAnsi" w:hAnsiTheme="majorHAnsi" w:cstheme="majorHAnsi"/>
                <w:sz w:val="18"/>
                <w:szCs w:val="18"/>
              </w:rPr>
              <w:t>(d</w:t>
            </w:r>
            <w:r w:rsidRPr="00A160F4">
              <w:rPr>
                <w:rFonts w:asciiTheme="majorHAnsi" w:hAnsiTheme="majorHAnsi" w:cstheme="majorHAnsi"/>
                <w:sz w:val="18"/>
                <w:szCs w:val="18"/>
              </w:rPr>
              <w:t xml:space="preserve">ūmgāzes no </w:t>
            </w:r>
            <w:r>
              <w:rPr>
                <w:rFonts w:asciiTheme="majorHAnsi" w:hAnsiTheme="majorHAnsi" w:cstheme="majorHAnsi"/>
                <w:sz w:val="18"/>
                <w:szCs w:val="18"/>
              </w:rPr>
              <w:t>pašizgāzēja un</w:t>
            </w:r>
            <w:r w:rsidRPr="00A160F4">
              <w:rPr>
                <w:rFonts w:asciiTheme="majorHAnsi" w:hAnsiTheme="majorHAnsi" w:cstheme="majorHAnsi"/>
                <w:sz w:val="18"/>
                <w:szCs w:val="18"/>
              </w:rPr>
              <w:t xml:space="preserve"> putekļi no ceļu virsmas, pārvedot </w:t>
            </w:r>
            <w:r>
              <w:rPr>
                <w:rFonts w:asciiTheme="majorHAnsi" w:hAnsiTheme="majorHAnsi" w:cstheme="majorHAnsi"/>
                <w:sz w:val="18"/>
                <w:szCs w:val="18"/>
              </w:rPr>
              <w:t>neapstrādāto dolomītu</w:t>
            </w:r>
            <w:r w:rsidRPr="00A160F4">
              <w:rPr>
                <w:rFonts w:asciiTheme="majorHAnsi" w:hAnsiTheme="majorHAnsi" w:cstheme="majorHAnsi"/>
                <w:sz w:val="18"/>
                <w:szCs w:val="18"/>
              </w:rPr>
              <w:t xml:space="preserve"> no ieguves vietas līdz </w:t>
            </w:r>
            <w:r>
              <w:rPr>
                <w:rFonts w:asciiTheme="majorHAnsi" w:hAnsiTheme="majorHAnsi" w:cstheme="majorHAnsi"/>
                <w:sz w:val="18"/>
                <w:szCs w:val="18"/>
              </w:rPr>
              <w:t>tehnoloģiskajam laukumam)</w:t>
            </w:r>
          </w:p>
        </w:tc>
        <w:tc>
          <w:tcPr>
            <w:tcW w:w="1857" w:type="dxa"/>
            <w:vMerge w:val="restart"/>
            <w:vAlign w:val="center"/>
          </w:tcPr>
          <w:p w14:paraId="1CF6957B" w14:textId="66470AA6" w:rsidR="00763356" w:rsidRPr="00A160F4"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IVN_2_1 (81 h/a)</w:t>
            </w:r>
          </w:p>
        </w:tc>
        <w:tc>
          <w:tcPr>
            <w:tcW w:w="1386" w:type="dxa"/>
            <w:vAlign w:val="center"/>
          </w:tcPr>
          <w:p w14:paraId="3AD147A8"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Daļiņas PM</w:t>
            </w:r>
            <w:r>
              <w:rPr>
                <w:rFonts w:ascii="Calibri Light" w:hAnsi="Calibri Light" w:cs="Calibri Light"/>
                <w:color w:val="000000"/>
                <w:sz w:val="18"/>
                <w:szCs w:val="18"/>
                <w:vertAlign w:val="subscript"/>
              </w:rPr>
              <w:t>10</w:t>
            </w:r>
          </w:p>
        </w:tc>
        <w:tc>
          <w:tcPr>
            <w:tcW w:w="740" w:type="dxa"/>
            <w:vAlign w:val="center"/>
          </w:tcPr>
          <w:p w14:paraId="09B6C5CF" w14:textId="751ABED5"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0,6067</w:t>
            </w:r>
          </w:p>
        </w:tc>
        <w:tc>
          <w:tcPr>
            <w:tcW w:w="850" w:type="dxa"/>
            <w:vAlign w:val="center"/>
          </w:tcPr>
          <w:p w14:paraId="43CF5E81" w14:textId="14C473AC"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2,0838</w:t>
            </w:r>
          </w:p>
        </w:tc>
      </w:tr>
      <w:tr w:rsidR="00763356" w:rsidRPr="00A160F4" w14:paraId="7E9B7DE4" w14:textId="77777777" w:rsidTr="005411A2">
        <w:trPr>
          <w:jc w:val="center"/>
        </w:trPr>
        <w:tc>
          <w:tcPr>
            <w:tcW w:w="1560" w:type="dxa"/>
            <w:vMerge/>
            <w:vAlign w:val="center"/>
          </w:tcPr>
          <w:p w14:paraId="36841C50"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tcPr>
          <w:p w14:paraId="053EEC5A"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tcPr>
          <w:p w14:paraId="59FDF084"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1386" w:type="dxa"/>
            <w:vAlign w:val="center"/>
          </w:tcPr>
          <w:p w14:paraId="7E00DE27"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Daļiņas PM</w:t>
            </w:r>
            <w:r>
              <w:rPr>
                <w:rFonts w:ascii="Calibri Light" w:hAnsi="Calibri Light" w:cs="Calibri Light"/>
                <w:color w:val="000000"/>
                <w:sz w:val="18"/>
                <w:szCs w:val="18"/>
                <w:vertAlign w:val="subscript"/>
              </w:rPr>
              <w:t>2,5</w:t>
            </w:r>
          </w:p>
        </w:tc>
        <w:tc>
          <w:tcPr>
            <w:tcW w:w="740" w:type="dxa"/>
            <w:vAlign w:val="center"/>
          </w:tcPr>
          <w:p w14:paraId="02577515" w14:textId="5551EBFE"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0,0607</w:t>
            </w:r>
          </w:p>
        </w:tc>
        <w:tc>
          <w:tcPr>
            <w:tcW w:w="850" w:type="dxa"/>
            <w:vAlign w:val="center"/>
          </w:tcPr>
          <w:p w14:paraId="7033644B" w14:textId="5767975A"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0,2086</w:t>
            </w:r>
          </w:p>
        </w:tc>
      </w:tr>
      <w:tr w:rsidR="00763356" w:rsidRPr="00A160F4" w14:paraId="27BE2848" w14:textId="77777777" w:rsidTr="005411A2">
        <w:trPr>
          <w:jc w:val="center"/>
        </w:trPr>
        <w:tc>
          <w:tcPr>
            <w:tcW w:w="1560" w:type="dxa"/>
            <w:vMerge/>
            <w:vAlign w:val="center"/>
          </w:tcPr>
          <w:p w14:paraId="2E399348"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tcPr>
          <w:p w14:paraId="71D409F2"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tcPr>
          <w:p w14:paraId="6E8E6C1E"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1386" w:type="dxa"/>
            <w:vAlign w:val="center"/>
          </w:tcPr>
          <w:p w14:paraId="68D6A79E"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Oglekļa oksīds</w:t>
            </w:r>
          </w:p>
        </w:tc>
        <w:tc>
          <w:tcPr>
            <w:tcW w:w="740" w:type="dxa"/>
            <w:vAlign w:val="center"/>
          </w:tcPr>
          <w:p w14:paraId="0DE947D2" w14:textId="249F9465"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0,00017</w:t>
            </w:r>
          </w:p>
        </w:tc>
        <w:tc>
          <w:tcPr>
            <w:tcW w:w="850" w:type="dxa"/>
            <w:vAlign w:val="center"/>
          </w:tcPr>
          <w:p w14:paraId="4974FA96" w14:textId="15E779C0"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0,0006</w:t>
            </w:r>
          </w:p>
        </w:tc>
      </w:tr>
      <w:tr w:rsidR="00763356" w:rsidRPr="00A160F4" w14:paraId="31751D61" w14:textId="77777777" w:rsidTr="005411A2">
        <w:trPr>
          <w:jc w:val="center"/>
        </w:trPr>
        <w:tc>
          <w:tcPr>
            <w:tcW w:w="1560" w:type="dxa"/>
            <w:vMerge/>
            <w:vAlign w:val="center"/>
          </w:tcPr>
          <w:p w14:paraId="451C1930"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tcPr>
          <w:p w14:paraId="61FF27C5"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tcPr>
          <w:p w14:paraId="14A58889"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1386" w:type="dxa"/>
            <w:vAlign w:val="center"/>
          </w:tcPr>
          <w:p w14:paraId="2D73ACB0"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Slāpekļa dioksīds</w:t>
            </w:r>
          </w:p>
        </w:tc>
        <w:tc>
          <w:tcPr>
            <w:tcW w:w="740" w:type="dxa"/>
            <w:vAlign w:val="center"/>
          </w:tcPr>
          <w:p w14:paraId="49B4A943" w14:textId="7FCD91A0"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0,0035</w:t>
            </w:r>
          </w:p>
        </w:tc>
        <w:tc>
          <w:tcPr>
            <w:tcW w:w="850" w:type="dxa"/>
            <w:vAlign w:val="center"/>
          </w:tcPr>
          <w:p w14:paraId="32CE5A90" w14:textId="4090CDD5"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0,0121</w:t>
            </w:r>
          </w:p>
        </w:tc>
      </w:tr>
      <w:tr w:rsidR="00763356" w:rsidRPr="00A160F4" w14:paraId="0A05EB79" w14:textId="77777777" w:rsidTr="005411A2">
        <w:trPr>
          <w:jc w:val="center"/>
        </w:trPr>
        <w:tc>
          <w:tcPr>
            <w:tcW w:w="1560" w:type="dxa"/>
            <w:vMerge/>
            <w:vAlign w:val="center"/>
          </w:tcPr>
          <w:p w14:paraId="74F4EE9F"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tcPr>
          <w:p w14:paraId="7373488A"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tcPr>
          <w:p w14:paraId="28B2BCDC"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1386" w:type="dxa"/>
            <w:vAlign w:val="center"/>
          </w:tcPr>
          <w:p w14:paraId="6C041EF5"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GOS</w:t>
            </w:r>
          </w:p>
        </w:tc>
        <w:tc>
          <w:tcPr>
            <w:tcW w:w="740" w:type="dxa"/>
            <w:vAlign w:val="center"/>
          </w:tcPr>
          <w:p w14:paraId="75249171" w14:textId="29A9B2A6"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0,000016</w:t>
            </w:r>
          </w:p>
        </w:tc>
        <w:tc>
          <w:tcPr>
            <w:tcW w:w="850" w:type="dxa"/>
            <w:vAlign w:val="center"/>
          </w:tcPr>
          <w:p w14:paraId="16EC8062" w14:textId="5CD05F35"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0,00006</w:t>
            </w:r>
          </w:p>
        </w:tc>
      </w:tr>
      <w:tr w:rsidR="00763356" w:rsidRPr="00A160F4" w14:paraId="7BE302AE" w14:textId="77777777" w:rsidTr="005411A2">
        <w:trPr>
          <w:jc w:val="center"/>
        </w:trPr>
        <w:tc>
          <w:tcPr>
            <w:tcW w:w="1560" w:type="dxa"/>
            <w:vMerge w:val="restart"/>
            <w:vAlign w:val="center"/>
          </w:tcPr>
          <w:p w14:paraId="3E28C273" w14:textId="77777777" w:rsidR="00763356"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 xml:space="preserve">2.variants </w:t>
            </w:r>
          </w:p>
          <w:p w14:paraId="30A265E6" w14:textId="3CB87EC2" w:rsidR="00763356" w:rsidRPr="00336B59"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w:t>
            </w:r>
            <w:r w:rsidRPr="00EB70FB">
              <w:rPr>
                <w:rFonts w:asciiTheme="majorHAnsi" w:hAnsiTheme="majorHAnsi" w:cstheme="majorHAnsi"/>
                <w:sz w:val="18"/>
                <w:szCs w:val="18"/>
              </w:rPr>
              <w:t>_2</w:t>
            </w:r>
            <w:r>
              <w:rPr>
                <w:rFonts w:asciiTheme="majorHAnsi" w:hAnsiTheme="majorHAnsi" w:cstheme="majorHAnsi"/>
                <w:sz w:val="18"/>
                <w:szCs w:val="18"/>
              </w:rPr>
              <w:t>_2</w:t>
            </w:r>
          </w:p>
        </w:tc>
        <w:tc>
          <w:tcPr>
            <w:tcW w:w="7882" w:type="dxa"/>
            <w:vMerge w:val="restart"/>
            <w:vAlign w:val="center"/>
          </w:tcPr>
          <w:p w14:paraId="21046A1E" w14:textId="1EE6F10B" w:rsidR="00763356" w:rsidRPr="00F767A5" w:rsidRDefault="00763356" w:rsidP="00763356">
            <w:pPr>
              <w:spacing w:after="0" w:line="240" w:lineRule="auto"/>
              <w:rPr>
                <w:rFonts w:asciiTheme="majorHAnsi" w:hAnsiTheme="majorHAnsi" w:cstheme="majorHAnsi"/>
                <w:sz w:val="18"/>
                <w:szCs w:val="18"/>
              </w:rPr>
            </w:pPr>
            <w:r w:rsidRPr="00F767A5">
              <w:rPr>
                <w:rFonts w:asciiTheme="majorHAnsi" w:hAnsiTheme="majorHAnsi" w:cstheme="majorHAnsi"/>
                <w:sz w:val="18"/>
                <w:szCs w:val="18"/>
              </w:rPr>
              <w:t xml:space="preserve">Transportēšanas maršruts no </w:t>
            </w:r>
            <w:r>
              <w:rPr>
                <w:rFonts w:asciiTheme="majorHAnsi" w:hAnsiTheme="majorHAnsi" w:cstheme="majorHAnsi"/>
                <w:sz w:val="18"/>
                <w:szCs w:val="18"/>
              </w:rPr>
              <w:t>2.</w:t>
            </w:r>
            <w:r w:rsidRPr="00F767A5">
              <w:rPr>
                <w:rFonts w:asciiTheme="majorHAnsi" w:hAnsiTheme="majorHAnsi" w:cstheme="majorHAnsi"/>
                <w:sz w:val="18"/>
                <w:szCs w:val="18"/>
              </w:rPr>
              <w:t>ieguves laukuma</w:t>
            </w:r>
            <w:r>
              <w:rPr>
                <w:rFonts w:asciiTheme="majorHAnsi" w:hAnsiTheme="majorHAnsi" w:cstheme="majorHAnsi"/>
                <w:sz w:val="18"/>
                <w:szCs w:val="18"/>
              </w:rPr>
              <w:t xml:space="preserve"> (tuvākās mājas “</w:t>
            </w:r>
            <w:proofErr w:type="spellStart"/>
            <w:r>
              <w:rPr>
                <w:rFonts w:asciiTheme="majorHAnsi" w:hAnsiTheme="majorHAnsi" w:cstheme="majorHAnsi"/>
                <w:sz w:val="18"/>
                <w:szCs w:val="18"/>
              </w:rPr>
              <w:t>Grotāni</w:t>
            </w:r>
            <w:proofErr w:type="spellEnd"/>
            <w:r>
              <w:rPr>
                <w:rFonts w:asciiTheme="majorHAnsi" w:hAnsiTheme="majorHAnsi" w:cstheme="majorHAnsi"/>
                <w:sz w:val="18"/>
                <w:szCs w:val="18"/>
              </w:rPr>
              <w:t>”, “</w:t>
            </w:r>
            <w:proofErr w:type="spellStart"/>
            <w:r>
              <w:rPr>
                <w:rFonts w:asciiTheme="majorHAnsi" w:hAnsiTheme="majorHAnsi" w:cstheme="majorHAnsi"/>
                <w:sz w:val="18"/>
                <w:szCs w:val="18"/>
              </w:rPr>
              <w:t>Indāni</w:t>
            </w:r>
            <w:proofErr w:type="spellEnd"/>
            <w:r>
              <w:rPr>
                <w:rFonts w:asciiTheme="majorHAnsi" w:hAnsiTheme="majorHAnsi" w:cstheme="majorHAnsi"/>
                <w:sz w:val="18"/>
                <w:szCs w:val="18"/>
              </w:rPr>
              <w:t xml:space="preserve">” un “Mazie </w:t>
            </w:r>
            <w:proofErr w:type="spellStart"/>
            <w:r>
              <w:rPr>
                <w:rFonts w:asciiTheme="majorHAnsi" w:hAnsiTheme="majorHAnsi" w:cstheme="majorHAnsi"/>
                <w:sz w:val="18"/>
                <w:szCs w:val="18"/>
              </w:rPr>
              <w:t>Grotāni</w:t>
            </w:r>
            <w:proofErr w:type="spellEnd"/>
            <w:r>
              <w:rPr>
                <w:rFonts w:asciiTheme="majorHAnsi" w:hAnsiTheme="majorHAnsi" w:cstheme="majorHAnsi"/>
                <w:sz w:val="18"/>
                <w:szCs w:val="18"/>
              </w:rPr>
              <w:t>”)</w:t>
            </w:r>
            <w:r w:rsidRPr="00F767A5">
              <w:rPr>
                <w:rFonts w:asciiTheme="majorHAnsi" w:hAnsiTheme="majorHAnsi" w:cstheme="majorHAnsi"/>
                <w:sz w:val="18"/>
                <w:szCs w:val="18"/>
              </w:rPr>
              <w:t xml:space="preserve"> līdz tehnoloģiskajam laukumam</w:t>
            </w:r>
            <w:r>
              <w:rPr>
                <w:rFonts w:asciiTheme="majorHAnsi" w:hAnsiTheme="majorHAnsi" w:cstheme="majorHAnsi"/>
                <w:sz w:val="18"/>
                <w:szCs w:val="18"/>
              </w:rPr>
              <w:t xml:space="preserve"> </w:t>
            </w:r>
          </w:p>
          <w:p w14:paraId="6CBE7864" w14:textId="281DCCF3" w:rsidR="00763356" w:rsidRDefault="00763356" w:rsidP="00763356">
            <w:pPr>
              <w:spacing w:after="0" w:line="240" w:lineRule="auto"/>
              <w:rPr>
                <w:rFonts w:asciiTheme="majorHAnsi" w:hAnsiTheme="majorHAnsi" w:cstheme="majorHAnsi"/>
                <w:sz w:val="18"/>
                <w:szCs w:val="18"/>
              </w:rPr>
            </w:pPr>
            <w:r w:rsidRPr="00336B59">
              <w:rPr>
                <w:rFonts w:asciiTheme="majorHAnsi" w:hAnsiTheme="majorHAnsi" w:cstheme="majorHAnsi"/>
                <w:sz w:val="18"/>
                <w:szCs w:val="18"/>
              </w:rPr>
              <w:t>1,25 km+1,25 km = 2,5 km</w:t>
            </w:r>
          </w:p>
          <w:p w14:paraId="621D90B5" w14:textId="7245011A" w:rsidR="00763356" w:rsidRPr="00C76485" w:rsidRDefault="00763356" w:rsidP="00763356">
            <w:pPr>
              <w:spacing w:after="0" w:line="240" w:lineRule="auto"/>
              <w:rPr>
                <w:rFonts w:asciiTheme="majorHAnsi" w:hAnsiTheme="majorHAnsi" w:cstheme="majorHAnsi"/>
                <w:sz w:val="18"/>
                <w:szCs w:val="18"/>
                <w:highlight w:val="yellow"/>
              </w:rPr>
            </w:pPr>
            <w:r>
              <w:rPr>
                <w:rFonts w:asciiTheme="majorHAnsi" w:hAnsiTheme="majorHAnsi" w:cstheme="majorHAnsi"/>
                <w:sz w:val="18"/>
                <w:szCs w:val="18"/>
              </w:rPr>
              <w:t>(d</w:t>
            </w:r>
            <w:r w:rsidRPr="00A160F4">
              <w:rPr>
                <w:rFonts w:asciiTheme="majorHAnsi" w:hAnsiTheme="majorHAnsi" w:cstheme="majorHAnsi"/>
                <w:sz w:val="18"/>
                <w:szCs w:val="18"/>
              </w:rPr>
              <w:t xml:space="preserve">ūmgāzes no </w:t>
            </w:r>
            <w:r>
              <w:rPr>
                <w:rFonts w:asciiTheme="majorHAnsi" w:hAnsiTheme="majorHAnsi" w:cstheme="majorHAnsi"/>
                <w:sz w:val="18"/>
                <w:szCs w:val="18"/>
              </w:rPr>
              <w:t>pašizgāzēja un</w:t>
            </w:r>
            <w:r w:rsidRPr="00A160F4">
              <w:rPr>
                <w:rFonts w:asciiTheme="majorHAnsi" w:hAnsiTheme="majorHAnsi" w:cstheme="majorHAnsi"/>
                <w:sz w:val="18"/>
                <w:szCs w:val="18"/>
              </w:rPr>
              <w:t xml:space="preserve"> putekļi no ceļu virsmas, pārvedot </w:t>
            </w:r>
            <w:r>
              <w:rPr>
                <w:rFonts w:asciiTheme="majorHAnsi" w:hAnsiTheme="majorHAnsi" w:cstheme="majorHAnsi"/>
                <w:sz w:val="18"/>
                <w:szCs w:val="18"/>
              </w:rPr>
              <w:t>neapstrādāto dolomītu</w:t>
            </w:r>
            <w:r w:rsidRPr="00A160F4">
              <w:rPr>
                <w:rFonts w:asciiTheme="majorHAnsi" w:hAnsiTheme="majorHAnsi" w:cstheme="majorHAnsi"/>
                <w:sz w:val="18"/>
                <w:szCs w:val="18"/>
              </w:rPr>
              <w:t xml:space="preserve"> no ieguves vietas līdz </w:t>
            </w:r>
            <w:r>
              <w:rPr>
                <w:rFonts w:asciiTheme="majorHAnsi" w:hAnsiTheme="majorHAnsi" w:cstheme="majorHAnsi"/>
                <w:sz w:val="18"/>
                <w:szCs w:val="18"/>
              </w:rPr>
              <w:t>tehnoloģiskajam laukumam)</w:t>
            </w:r>
          </w:p>
        </w:tc>
        <w:tc>
          <w:tcPr>
            <w:tcW w:w="1857" w:type="dxa"/>
            <w:vMerge w:val="restart"/>
            <w:vAlign w:val="center"/>
          </w:tcPr>
          <w:p w14:paraId="23455DAD" w14:textId="21E2D0EC" w:rsidR="00763356" w:rsidRPr="00A160F4"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IVN_2_2 (404 h/a)</w:t>
            </w:r>
          </w:p>
        </w:tc>
        <w:tc>
          <w:tcPr>
            <w:tcW w:w="1386" w:type="dxa"/>
            <w:vAlign w:val="center"/>
          </w:tcPr>
          <w:p w14:paraId="37277B3B"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Daļiņas PM</w:t>
            </w:r>
            <w:r>
              <w:rPr>
                <w:rFonts w:ascii="Calibri Light" w:hAnsi="Calibri Light" w:cs="Calibri Light"/>
                <w:color w:val="000000"/>
                <w:sz w:val="18"/>
                <w:szCs w:val="18"/>
                <w:vertAlign w:val="subscript"/>
              </w:rPr>
              <w:t>10</w:t>
            </w:r>
          </w:p>
        </w:tc>
        <w:tc>
          <w:tcPr>
            <w:tcW w:w="740" w:type="dxa"/>
            <w:vAlign w:val="center"/>
          </w:tcPr>
          <w:p w14:paraId="00AF67EB" w14:textId="2282D218"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3,0335</w:t>
            </w:r>
          </w:p>
        </w:tc>
        <w:tc>
          <w:tcPr>
            <w:tcW w:w="850" w:type="dxa"/>
            <w:vAlign w:val="center"/>
          </w:tcPr>
          <w:p w14:paraId="643261E9" w14:textId="3A16AAA9"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2,0838</w:t>
            </w:r>
          </w:p>
        </w:tc>
      </w:tr>
      <w:tr w:rsidR="00763356" w:rsidRPr="00A160F4" w14:paraId="33CC79E3" w14:textId="77777777" w:rsidTr="005411A2">
        <w:trPr>
          <w:jc w:val="center"/>
        </w:trPr>
        <w:tc>
          <w:tcPr>
            <w:tcW w:w="1560" w:type="dxa"/>
            <w:vMerge/>
            <w:vAlign w:val="center"/>
          </w:tcPr>
          <w:p w14:paraId="4EEACD1D"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tcPr>
          <w:p w14:paraId="20CBADC6"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tcPr>
          <w:p w14:paraId="40D64F69"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1386" w:type="dxa"/>
            <w:vAlign w:val="center"/>
          </w:tcPr>
          <w:p w14:paraId="78B137BF"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Daļiņas PM</w:t>
            </w:r>
            <w:r>
              <w:rPr>
                <w:rFonts w:ascii="Calibri Light" w:hAnsi="Calibri Light" w:cs="Calibri Light"/>
                <w:color w:val="000000"/>
                <w:sz w:val="18"/>
                <w:szCs w:val="18"/>
                <w:vertAlign w:val="subscript"/>
              </w:rPr>
              <w:t>2,5</w:t>
            </w:r>
          </w:p>
        </w:tc>
        <w:tc>
          <w:tcPr>
            <w:tcW w:w="740" w:type="dxa"/>
            <w:vAlign w:val="center"/>
          </w:tcPr>
          <w:p w14:paraId="41B49AF7" w14:textId="4E9C71BB"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0,3037</w:t>
            </w:r>
          </w:p>
        </w:tc>
        <w:tc>
          <w:tcPr>
            <w:tcW w:w="850" w:type="dxa"/>
            <w:vAlign w:val="center"/>
          </w:tcPr>
          <w:p w14:paraId="48A9C3E1" w14:textId="0F70CFD9"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0,2086</w:t>
            </w:r>
          </w:p>
        </w:tc>
      </w:tr>
      <w:tr w:rsidR="00763356" w:rsidRPr="00A160F4" w14:paraId="671F76C8" w14:textId="77777777" w:rsidTr="005411A2">
        <w:trPr>
          <w:jc w:val="center"/>
        </w:trPr>
        <w:tc>
          <w:tcPr>
            <w:tcW w:w="1560" w:type="dxa"/>
            <w:vMerge/>
            <w:vAlign w:val="center"/>
          </w:tcPr>
          <w:p w14:paraId="466CC990"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tcPr>
          <w:p w14:paraId="567D79D2"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tcPr>
          <w:p w14:paraId="26B74555"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1386" w:type="dxa"/>
            <w:vAlign w:val="center"/>
          </w:tcPr>
          <w:p w14:paraId="5FEB91C3"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Oglekļa oksīds</w:t>
            </w:r>
          </w:p>
        </w:tc>
        <w:tc>
          <w:tcPr>
            <w:tcW w:w="740" w:type="dxa"/>
            <w:vAlign w:val="center"/>
          </w:tcPr>
          <w:p w14:paraId="6B43D568" w14:textId="0CE7A898"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0,0008</w:t>
            </w:r>
          </w:p>
        </w:tc>
        <w:tc>
          <w:tcPr>
            <w:tcW w:w="850" w:type="dxa"/>
            <w:vAlign w:val="center"/>
          </w:tcPr>
          <w:p w14:paraId="245EE261" w14:textId="3E7E9C67"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0,0006</w:t>
            </w:r>
          </w:p>
        </w:tc>
      </w:tr>
      <w:tr w:rsidR="00763356" w:rsidRPr="00A160F4" w14:paraId="23F9DE82" w14:textId="77777777" w:rsidTr="005411A2">
        <w:trPr>
          <w:jc w:val="center"/>
        </w:trPr>
        <w:tc>
          <w:tcPr>
            <w:tcW w:w="1560" w:type="dxa"/>
            <w:vMerge/>
            <w:vAlign w:val="center"/>
          </w:tcPr>
          <w:p w14:paraId="3D1CC4CD"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tcPr>
          <w:p w14:paraId="13B6C6C4"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tcPr>
          <w:p w14:paraId="65F3FBF5"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1386" w:type="dxa"/>
            <w:vAlign w:val="center"/>
          </w:tcPr>
          <w:p w14:paraId="5C15CD07"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Slāpekļa dioksīds</w:t>
            </w:r>
          </w:p>
        </w:tc>
        <w:tc>
          <w:tcPr>
            <w:tcW w:w="740" w:type="dxa"/>
            <w:vAlign w:val="center"/>
          </w:tcPr>
          <w:p w14:paraId="4B677C61" w14:textId="148B84E1"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0,0176</w:t>
            </w:r>
          </w:p>
        </w:tc>
        <w:tc>
          <w:tcPr>
            <w:tcW w:w="850" w:type="dxa"/>
            <w:vAlign w:val="center"/>
          </w:tcPr>
          <w:p w14:paraId="5C1B7239" w14:textId="7BB31F95"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0,0121</w:t>
            </w:r>
          </w:p>
        </w:tc>
      </w:tr>
      <w:tr w:rsidR="00763356" w:rsidRPr="00A160F4" w14:paraId="0A363384" w14:textId="77777777" w:rsidTr="005411A2">
        <w:trPr>
          <w:jc w:val="center"/>
        </w:trPr>
        <w:tc>
          <w:tcPr>
            <w:tcW w:w="1560" w:type="dxa"/>
            <w:vMerge/>
            <w:vAlign w:val="center"/>
          </w:tcPr>
          <w:p w14:paraId="43D9E6FC"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tcPr>
          <w:p w14:paraId="197F2F82"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tcPr>
          <w:p w14:paraId="3F4E5F86"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1386" w:type="dxa"/>
            <w:vAlign w:val="center"/>
          </w:tcPr>
          <w:p w14:paraId="3CB37497"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GOS</w:t>
            </w:r>
          </w:p>
        </w:tc>
        <w:tc>
          <w:tcPr>
            <w:tcW w:w="740" w:type="dxa"/>
            <w:vAlign w:val="center"/>
          </w:tcPr>
          <w:p w14:paraId="4B8CA7AF" w14:textId="3260BB79"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0,00008</w:t>
            </w:r>
          </w:p>
        </w:tc>
        <w:tc>
          <w:tcPr>
            <w:tcW w:w="850" w:type="dxa"/>
            <w:vAlign w:val="center"/>
          </w:tcPr>
          <w:p w14:paraId="6E09D4D0" w14:textId="0BA7C62C"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0,00006</w:t>
            </w:r>
          </w:p>
        </w:tc>
      </w:tr>
      <w:tr w:rsidR="00763356" w:rsidRPr="00A160F4" w14:paraId="74E0BFF7" w14:textId="77777777" w:rsidTr="005411A2">
        <w:trPr>
          <w:jc w:val="center"/>
        </w:trPr>
        <w:tc>
          <w:tcPr>
            <w:tcW w:w="1560" w:type="dxa"/>
            <w:vMerge w:val="restart"/>
            <w:shd w:val="clear" w:color="auto" w:fill="auto"/>
            <w:vAlign w:val="center"/>
          </w:tcPr>
          <w:p w14:paraId="605DF75A" w14:textId="79BD3F17" w:rsidR="00763356" w:rsidRPr="00F767A5"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w:t>
            </w:r>
            <w:r w:rsidRPr="00F767A5">
              <w:rPr>
                <w:rFonts w:asciiTheme="majorHAnsi" w:hAnsiTheme="majorHAnsi" w:cstheme="majorHAnsi"/>
                <w:sz w:val="18"/>
                <w:szCs w:val="18"/>
              </w:rPr>
              <w:t>_3</w:t>
            </w:r>
            <w:r>
              <w:rPr>
                <w:rFonts w:asciiTheme="majorHAnsi" w:hAnsiTheme="majorHAnsi" w:cstheme="majorHAnsi"/>
                <w:sz w:val="18"/>
                <w:szCs w:val="18"/>
              </w:rPr>
              <w:t>_1</w:t>
            </w:r>
          </w:p>
        </w:tc>
        <w:tc>
          <w:tcPr>
            <w:tcW w:w="7882" w:type="dxa"/>
            <w:vMerge w:val="restart"/>
            <w:shd w:val="clear" w:color="auto" w:fill="auto"/>
            <w:vAlign w:val="center"/>
          </w:tcPr>
          <w:p w14:paraId="0FE7240B" w14:textId="0B27E1A5" w:rsidR="00763356" w:rsidRDefault="00763356" w:rsidP="00763356">
            <w:pPr>
              <w:spacing w:after="0" w:line="240" w:lineRule="auto"/>
              <w:rPr>
                <w:rFonts w:asciiTheme="majorHAnsi" w:hAnsiTheme="majorHAnsi" w:cstheme="majorHAnsi"/>
                <w:sz w:val="18"/>
                <w:szCs w:val="18"/>
              </w:rPr>
            </w:pPr>
            <w:r>
              <w:rPr>
                <w:rFonts w:asciiTheme="majorHAnsi" w:hAnsiTheme="majorHAnsi" w:cstheme="majorHAnsi"/>
                <w:sz w:val="18"/>
                <w:szCs w:val="18"/>
              </w:rPr>
              <w:t>Tehnoloģiskais laukums –dolomīta pārvietošana (platība 5000 m</w:t>
            </w:r>
            <w:r w:rsidRPr="004403F6">
              <w:rPr>
                <w:rFonts w:asciiTheme="majorHAnsi" w:hAnsiTheme="majorHAnsi" w:cstheme="majorHAnsi"/>
                <w:sz w:val="18"/>
                <w:szCs w:val="18"/>
                <w:vertAlign w:val="superscript"/>
              </w:rPr>
              <w:t>2</w:t>
            </w:r>
            <w:r>
              <w:rPr>
                <w:rFonts w:asciiTheme="majorHAnsi" w:hAnsiTheme="majorHAnsi" w:cstheme="majorHAnsi"/>
                <w:sz w:val="18"/>
                <w:szCs w:val="18"/>
              </w:rPr>
              <w:t>)</w:t>
            </w:r>
          </w:p>
          <w:p w14:paraId="46D78AB0" w14:textId="4B0408E0" w:rsidR="00763356" w:rsidRPr="00F767A5" w:rsidRDefault="00763356" w:rsidP="00763356">
            <w:pPr>
              <w:spacing w:after="0" w:line="240" w:lineRule="auto"/>
              <w:rPr>
                <w:rFonts w:asciiTheme="majorHAnsi" w:hAnsiTheme="majorHAnsi" w:cstheme="majorHAnsi"/>
                <w:sz w:val="18"/>
                <w:szCs w:val="18"/>
              </w:rPr>
            </w:pPr>
            <w:r>
              <w:rPr>
                <w:rFonts w:asciiTheme="majorHAnsi" w:hAnsiTheme="majorHAnsi" w:cstheme="majorHAnsi"/>
                <w:sz w:val="18"/>
                <w:szCs w:val="18"/>
              </w:rPr>
              <w:t>Putekļi no pagaidu krautņu veidošana, materiāla pārvietošana uz pārstrādes iekārtām, gatavās produkcijas pārbēršana krautnē, gatavās produkcijas pārbēršana kravas auto, dūmgāzes no frontālā iekrāvēja)</w:t>
            </w:r>
          </w:p>
        </w:tc>
        <w:tc>
          <w:tcPr>
            <w:tcW w:w="1857" w:type="dxa"/>
            <w:vMerge w:val="restart"/>
            <w:vAlign w:val="center"/>
          </w:tcPr>
          <w:p w14:paraId="166B1BA7" w14:textId="104DAB6F" w:rsidR="00763356" w:rsidRPr="00A160F4"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w:t>
            </w:r>
            <w:r w:rsidRPr="00F767A5">
              <w:rPr>
                <w:rFonts w:asciiTheme="majorHAnsi" w:hAnsiTheme="majorHAnsi" w:cstheme="majorHAnsi"/>
                <w:sz w:val="18"/>
                <w:szCs w:val="18"/>
              </w:rPr>
              <w:t>_3_1</w:t>
            </w:r>
            <w:r>
              <w:rPr>
                <w:rFonts w:asciiTheme="majorHAnsi" w:hAnsiTheme="majorHAnsi" w:cstheme="majorHAnsi"/>
                <w:sz w:val="18"/>
                <w:szCs w:val="18"/>
              </w:rPr>
              <w:t xml:space="preserve"> (2000 h/a)</w:t>
            </w:r>
          </w:p>
        </w:tc>
        <w:tc>
          <w:tcPr>
            <w:tcW w:w="1386" w:type="dxa"/>
            <w:vAlign w:val="center"/>
          </w:tcPr>
          <w:p w14:paraId="26109180"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Daļiņas PM</w:t>
            </w:r>
            <w:r>
              <w:rPr>
                <w:rFonts w:ascii="Calibri Light" w:hAnsi="Calibri Light" w:cs="Calibri Light"/>
                <w:color w:val="000000"/>
                <w:sz w:val="18"/>
                <w:szCs w:val="18"/>
                <w:vertAlign w:val="subscript"/>
              </w:rPr>
              <w:t>10</w:t>
            </w:r>
          </w:p>
        </w:tc>
        <w:tc>
          <w:tcPr>
            <w:tcW w:w="740" w:type="dxa"/>
            <w:vAlign w:val="center"/>
          </w:tcPr>
          <w:p w14:paraId="64AAA3B1" w14:textId="0DF440FB"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0,0071</w:t>
            </w:r>
          </w:p>
        </w:tc>
        <w:tc>
          <w:tcPr>
            <w:tcW w:w="850" w:type="dxa"/>
            <w:vAlign w:val="center"/>
          </w:tcPr>
          <w:p w14:paraId="0156AABD" w14:textId="7BCC5B24"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0,0010</w:t>
            </w:r>
          </w:p>
        </w:tc>
      </w:tr>
      <w:tr w:rsidR="00763356" w:rsidRPr="00A160F4" w14:paraId="3E0EF24F" w14:textId="77777777" w:rsidTr="005411A2">
        <w:trPr>
          <w:jc w:val="center"/>
        </w:trPr>
        <w:tc>
          <w:tcPr>
            <w:tcW w:w="1560" w:type="dxa"/>
            <w:vMerge/>
            <w:shd w:val="clear" w:color="auto" w:fill="auto"/>
            <w:vAlign w:val="center"/>
          </w:tcPr>
          <w:p w14:paraId="6D31667B"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shd w:val="clear" w:color="auto" w:fill="auto"/>
          </w:tcPr>
          <w:p w14:paraId="1B357CE3"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tcPr>
          <w:p w14:paraId="6E04E236"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4C6711F9"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Daļiņas PM</w:t>
            </w:r>
            <w:r>
              <w:rPr>
                <w:rFonts w:ascii="Calibri Light" w:hAnsi="Calibri Light" w:cs="Calibri Light"/>
                <w:color w:val="000000"/>
                <w:sz w:val="18"/>
                <w:szCs w:val="18"/>
                <w:vertAlign w:val="subscript"/>
              </w:rPr>
              <w:t>2,5</w:t>
            </w:r>
          </w:p>
        </w:tc>
        <w:tc>
          <w:tcPr>
            <w:tcW w:w="740" w:type="dxa"/>
            <w:vAlign w:val="center"/>
          </w:tcPr>
          <w:p w14:paraId="29296E13" w14:textId="23A03D52"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0,0030</w:t>
            </w:r>
          </w:p>
        </w:tc>
        <w:tc>
          <w:tcPr>
            <w:tcW w:w="850" w:type="dxa"/>
            <w:vAlign w:val="center"/>
          </w:tcPr>
          <w:p w14:paraId="3570A8F8" w14:textId="71B16EF3"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0,0004</w:t>
            </w:r>
          </w:p>
        </w:tc>
      </w:tr>
      <w:tr w:rsidR="00763356" w:rsidRPr="00A160F4" w14:paraId="0248EFC3" w14:textId="77777777" w:rsidTr="005411A2">
        <w:trPr>
          <w:jc w:val="center"/>
        </w:trPr>
        <w:tc>
          <w:tcPr>
            <w:tcW w:w="1560" w:type="dxa"/>
            <w:vMerge/>
            <w:shd w:val="clear" w:color="auto" w:fill="auto"/>
            <w:vAlign w:val="center"/>
          </w:tcPr>
          <w:p w14:paraId="5E728DB9"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shd w:val="clear" w:color="auto" w:fill="auto"/>
            <w:vAlign w:val="center"/>
          </w:tcPr>
          <w:p w14:paraId="6BB3E7EB"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vAlign w:val="center"/>
          </w:tcPr>
          <w:p w14:paraId="6FD509EB"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5AEA7DC5"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Oglekļa oksīds</w:t>
            </w:r>
          </w:p>
        </w:tc>
        <w:tc>
          <w:tcPr>
            <w:tcW w:w="740" w:type="dxa"/>
            <w:vAlign w:val="center"/>
          </w:tcPr>
          <w:p w14:paraId="70E7E314" w14:textId="25378D29"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0,1057</w:t>
            </w:r>
          </w:p>
        </w:tc>
        <w:tc>
          <w:tcPr>
            <w:tcW w:w="850" w:type="dxa"/>
            <w:vAlign w:val="center"/>
          </w:tcPr>
          <w:p w14:paraId="0AFF616B" w14:textId="2F4F31EE"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0,0147</w:t>
            </w:r>
          </w:p>
        </w:tc>
      </w:tr>
      <w:tr w:rsidR="00763356" w:rsidRPr="00A160F4" w14:paraId="43F7BC9D" w14:textId="77777777" w:rsidTr="005411A2">
        <w:trPr>
          <w:jc w:val="center"/>
        </w:trPr>
        <w:tc>
          <w:tcPr>
            <w:tcW w:w="1560" w:type="dxa"/>
            <w:vMerge/>
            <w:shd w:val="clear" w:color="auto" w:fill="auto"/>
            <w:vAlign w:val="center"/>
          </w:tcPr>
          <w:p w14:paraId="4322AD8F"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shd w:val="clear" w:color="auto" w:fill="auto"/>
            <w:vAlign w:val="center"/>
          </w:tcPr>
          <w:p w14:paraId="246916C1"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vAlign w:val="center"/>
          </w:tcPr>
          <w:p w14:paraId="6E9A9F63"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3CE1786D"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Slāpekļa dioksīds</w:t>
            </w:r>
          </w:p>
        </w:tc>
        <w:tc>
          <w:tcPr>
            <w:tcW w:w="740" w:type="dxa"/>
            <w:vAlign w:val="center"/>
          </w:tcPr>
          <w:p w14:paraId="30D5B0F6" w14:textId="590FBB23"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0,1110</w:t>
            </w:r>
          </w:p>
        </w:tc>
        <w:tc>
          <w:tcPr>
            <w:tcW w:w="850" w:type="dxa"/>
            <w:vAlign w:val="center"/>
          </w:tcPr>
          <w:p w14:paraId="10F28C29" w14:textId="31B02D1C"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0,0154</w:t>
            </w:r>
          </w:p>
        </w:tc>
      </w:tr>
      <w:tr w:rsidR="00763356" w:rsidRPr="00A160F4" w14:paraId="052797BE" w14:textId="77777777" w:rsidTr="005411A2">
        <w:trPr>
          <w:jc w:val="center"/>
        </w:trPr>
        <w:tc>
          <w:tcPr>
            <w:tcW w:w="1560" w:type="dxa"/>
            <w:vMerge/>
            <w:shd w:val="clear" w:color="auto" w:fill="auto"/>
            <w:vAlign w:val="center"/>
          </w:tcPr>
          <w:p w14:paraId="120BA3F6"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shd w:val="clear" w:color="auto" w:fill="auto"/>
            <w:vAlign w:val="center"/>
          </w:tcPr>
          <w:p w14:paraId="639DCE6F"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vAlign w:val="center"/>
          </w:tcPr>
          <w:p w14:paraId="38056FC3"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439D53D9"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GOS</w:t>
            </w:r>
          </w:p>
        </w:tc>
        <w:tc>
          <w:tcPr>
            <w:tcW w:w="740" w:type="dxa"/>
            <w:vAlign w:val="center"/>
          </w:tcPr>
          <w:p w14:paraId="05A674AB" w14:textId="1E3165AC"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0,0082</w:t>
            </w:r>
          </w:p>
        </w:tc>
        <w:tc>
          <w:tcPr>
            <w:tcW w:w="850" w:type="dxa"/>
            <w:vAlign w:val="center"/>
          </w:tcPr>
          <w:p w14:paraId="5DD66683" w14:textId="36A303B8"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0,0011</w:t>
            </w:r>
          </w:p>
        </w:tc>
      </w:tr>
      <w:tr w:rsidR="00763356" w:rsidRPr="00A160F4" w14:paraId="2611F39A" w14:textId="77777777" w:rsidTr="005411A2">
        <w:trPr>
          <w:jc w:val="center"/>
        </w:trPr>
        <w:tc>
          <w:tcPr>
            <w:tcW w:w="1560" w:type="dxa"/>
            <w:vMerge w:val="restart"/>
            <w:shd w:val="clear" w:color="auto" w:fill="auto"/>
            <w:vAlign w:val="center"/>
          </w:tcPr>
          <w:p w14:paraId="15C8E3BD" w14:textId="37A43681" w:rsidR="00763356" w:rsidRPr="00F767A5"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w:t>
            </w:r>
            <w:r w:rsidRPr="00F767A5">
              <w:rPr>
                <w:rFonts w:asciiTheme="majorHAnsi" w:hAnsiTheme="majorHAnsi" w:cstheme="majorHAnsi"/>
                <w:sz w:val="18"/>
                <w:szCs w:val="18"/>
              </w:rPr>
              <w:t>_3</w:t>
            </w:r>
            <w:r>
              <w:rPr>
                <w:rFonts w:asciiTheme="majorHAnsi" w:hAnsiTheme="majorHAnsi" w:cstheme="majorHAnsi"/>
                <w:sz w:val="18"/>
                <w:szCs w:val="18"/>
              </w:rPr>
              <w:t>_2</w:t>
            </w:r>
          </w:p>
        </w:tc>
        <w:tc>
          <w:tcPr>
            <w:tcW w:w="7882" w:type="dxa"/>
            <w:vMerge w:val="restart"/>
            <w:shd w:val="clear" w:color="auto" w:fill="auto"/>
            <w:vAlign w:val="center"/>
          </w:tcPr>
          <w:p w14:paraId="56D57E8F" w14:textId="5157C789" w:rsidR="00763356" w:rsidRDefault="00763356" w:rsidP="00763356">
            <w:pPr>
              <w:spacing w:after="0" w:line="240" w:lineRule="auto"/>
              <w:rPr>
                <w:rFonts w:asciiTheme="majorHAnsi" w:hAnsiTheme="majorHAnsi" w:cstheme="majorHAnsi"/>
                <w:sz w:val="18"/>
                <w:szCs w:val="18"/>
              </w:rPr>
            </w:pPr>
            <w:r>
              <w:rPr>
                <w:rFonts w:asciiTheme="majorHAnsi" w:hAnsiTheme="majorHAnsi" w:cstheme="majorHAnsi"/>
                <w:sz w:val="18"/>
                <w:szCs w:val="18"/>
              </w:rPr>
              <w:t>Tehnoloģiskais laukums –dolomīta apstrāde iekārtās</w:t>
            </w:r>
          </w:p>
          <w:p w14:paraId="576516EE" w14:textId="273F5AFD" w:rsidR="00763356" w:rsidRPr="00F767A5" w:rsidRDefault="00763356" w:rsidP="00763356">
            <w:pPr>
              <w:spacing w:after="0" w:line="240" w:lineRule="auto"/>
              <w:rPr>
                <w:rFonts w:asciiTheme="majorHAnsi" w:hAnsiTheme="majorHAnsi" w:cstheme="majorHAnsi"/>
                <w:sz w:val="18"/>
                <w:szCs w:val="18"/>
              </w:rPr>
            </w:pPr>
            <w:r>
              <w:rPr>
                <w:rFonts w:asciiTheme="majorHAnsi" w:hAnsiTheme="majorHAnsi" w:cstheme="majorHAnsi"/>
                <w:sz w:val="18"/>
                <w:szCs w:val="18"/>
              </w:rPr>
              <w:t>Putekļi no apstrādes iekārtas (drupināšanas, sijāšana, transportiera lenta), dūmgāzes no dolomīta apstrādes iekārtām</w:t>
            </w:r>
          </w:p>
        </w:tc>
        <w:tc>
          <w:tcPr>
            <w:tcW w:w="1857" w:type="dxa"/>
            <w:vMerge w:val="restart"/>
            <w:vAlign w:val="center"/>
          </w:tcPr>
          <w:p w14:paraId="5C2D8047" w14:textId="310CB6EA" w:rsidR="00763356" w:rsidRPr="00A160F4"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w:t>
            </w:r>
            <w:r w:rsidRPr="00F767A5">
              <w:rPr>
                <w:rFonts w:asciiTheme="majorHAnsi" w:hAnsiTheme="majorHAnsi" w:cstheme="majorHAnsi"/>
                <w:sz w:val="18"/>
                <w:szCs w:val="18"/>
              </w:rPr>
              <w:t>_3_</w:t>
            </w:r>
            <w:r>
              <w:rPr>
                <w:rFonts w:asciiTheme="majorHAnsi" w:hAnsiTheme="majorHAnsi" w:cstheme="majorHAnsi"/>
                <w:sz w:val="18"/>
                <w:szCs w:val="18"/>
              </w:rPr>
              <w:t>2 (750 h/a)</w:t>
            </w:r>
          </w:p>
        </w:tc>
        <w:tc>
          <w:tcPr>
            <w:tcW w:w="1386" w:type="dxa"/>
            <w:vAlign w:val="center"/>
          </w:tcPr>
          <w:p w14:paraId="589EF923"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Daļiņas PM</w:t>
            </w:r>
            <w:r>
              <w:rPr>
                <w:rFonts w:ascii="Calibri Light" w:hAnsi="Calibri Light" w:cs="Calibri Light"/>
                <w:color w:val="000000"/>
                <w:sz w:val="18"/>
                <w:szCs w:val="18"/>
                <w:vertAlign w:val="subscript"/>
              </w:rPr>
              <w:t>10</w:t>
            </w:r>
          </w:p>
        </w:tc>
        <w:tc>
          <w:tcPr>
            <w:tcW w:w="740" w:type="dxa"/>
            <w:vAlign w:val="center"/>
          </w:tcPr>
          <w:p w14:paraId="65C88948" w14:textId="74A28749"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0,1058</w:t>
            </w:r>
          </w:p>
        </w:tc>
        <w:tc>
          <w:tcPr>
            <w:tcW w:w="850" w:type="dxa"/>
            <w:vAlign w:val="center"/>
          </w:tcPr>
          <w:p w14:paraId="594779A1" w14:textId="4BC74E42"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0,0392</w:t>
            </w:r>
          </w:p>
        </w:tc>
      </w:tr>
      <w:tr w:rsidR="00763356" w:rsidRPr="00A160F4" w14:paraId="56C13BEA" w14:textId="77777777" w:rsidTr="005411A2">
        <w:trPr>
          <w:jc w:val="center"/>
        </w:trPr>
        <w:tc>
          <w:tcPr>
            <w:tcW w:w="1560" w:type="dxa"/>
            <w:vMerge/>
            <w:shd w:val="clear" w:color="auto" w:fill="auto"/>
            <w:vAlign w:val="center"/>
          </w:tcPr>
          <w:p w14:paraId="19BB13D2"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shd w:val="clear" w:color="auto" w:fill="auto"/>
          </w:tcPr>
          <w:p w14:paraId="38F40D98"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tcPr>
          <w:p w14:paraId="05BA63CD"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5A93724F"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Daļiņas PM</w:t>
            </w:r>
            <w:r>
              <w:rPr>
                <w:rFonts w:ascii="Calibri Light" w:hAnsi="Calibri Light" w:cs="Calibri Light"/>
                <w:color w:val="000000"/>
                <w:sz w:val="18"/>
                <w:szCs w:val="18"/>
                <w:vertAlign w:val="subscript"/>
              </w:rPr>
              <w:t>2,5</w:t>
            </w:r>
          </w:p>
        </w:tc>
        <w:tc>
          <w:tcPr>
            <w:tcW w:w="740" w:type="dxa"/>
            <w:vAlign w:val="center"/>
          </w:tcPr>
          <w:p w14:paraId="65951B6F" w14:textId="2BDF0473"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0,0186</w:t>
            </w:r>
          </w:p>
        </w:tc>
        <w:tc>
          <w:tcPr>
            <w:tcW w:w="850" w:type="dxa"/>
            <w:vAlign w:val="center"/>
          </w:tcPr>
          <w:p w14:paraId="244A7041" w14:textId="7C36527F"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0,0069</w:t>
            </w:r>
          </w:p>
        </w:tc>
      </w:tr>
      <w:tr w:rsidR="00763356" w:rsidRPr="00A160F4" w14:paraId="4369CFC3" w14:textId="77777777" w:rsidTr="005411A2">
        <w:trPr>
          <w:jc w:val="center"/>
        </w:trPr>
        <w:tc>
          <w:tcPr>
            <w:tcW w:w="1560" w:type="dxa"/>
            <w:vMerge/>
            <w:shd w:val="clear" w:color="auto" w:fill="auto"/>
            <w:vAlign w:val="center"/>
          </w:tcPr>
          <w:p w14:paraId="4E2452BA"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shd w:val="clear" w:color="auto" w:fill="auto"/>
            <w:vAlign w:val="center"/>
          </w:tcPr>
          <w:p w14:paraId="628697CA"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vAlign w:val="center"/>
          </w:tcPr>
          <w:p w14:paraId="607A01A3"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439DC193"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Oglekļa oksīds</w:t>
            </w:r>
          </w:p>
        </w:tc>
        <w:tc>
          <w:tcPr>
            <w:tcW w:w="740" w:type="dxa"/>
            <w:vAlign w:val="center"/>
          </w:tcPr>
          <w:p w14:paraId="16180BCE" w14:textId="038AE30C"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0,2978</w:t>
            </w:r>
          </w:p>
        </w:tc>
        <w:tc>
          <w:tcPr>
            <w:tcW w:w="850" w:type="dxa"/>
            <w:vAlign w:val="center"/>
          </w:tcPr>
          <w:p w14:paraId="3389AACA" w14:textId="44A664A6"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0,1103</w:t>
            </w:r>
          </w:p>
        </w:tc>
      </w:tr>
      <w:tr w:rsidR="00763356" w:rsidRPr="00A160F4" w14:paraId="7A5BDAFF" w14:textId="77777777" w:rsidTr="005411A2">
        <w:trPr>
          <w:jc w:val="center"/>
        </w:trPr>
        <w:tc>
          <w:tcPr>
            <w:tcW w:w="1560" w:type="dxa"/>
            <w:vMerge/>
            <w:shd w:val="clear" w:color="auto" w:fill="auto"/>
            <w:vAlign w:val="center"/>
          </w:tcPr>
          <w:p w14:paraId="4D545783"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shd w:val="clear" w:color="auto" w:fill="auto"/>
            <w:vAlign w:val="center"/>
          </w:tcPr>
          <w:p w14:paraId="37AE171B"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vAlign w:val="center"/>
          </w:tcPr>
          <w:p w14:paraId="2CB92A78"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569F1842"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Slāpekļa dioksīds</w:t>
            </w:r>
          </w:p>
        </w:tc>
        <w:tc>
          <w:tcPr>
            <w:tcW w:w="740" w:type="dxa"/>
            <w:vAlign w:val="center"/>
          </w:tcPr>
          <w:p w14:paraId="30726D93" w14:textId="69FB7FB6"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0,3130</w:t>
            </w:r>
          </w:p>
        </w:tc>
        <w:tc>
          <w:tcPr>
            <w:tcW w:w="850" w:type="dxa"/>
            <w:vAlign w:val="center"/>
          </w:tcPr>
          <w:p w14:paraId="30E272D3" w14:textId="159214E6"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0,1159</w:t>
            </w:r>
          </w:p>
        </w:tc>
      </w:tr>
      <w:tr w:rsidR="00763356" w:rsidRPr="00A160F4" w14:paraId="6A0B9D3E" w14:textId="77777777" w:rsidTr="005411A2">
        <w:trPr>
          <w:jc w:val="center"/>
        </w:trPr>
        <w:tc>
          <w:tcPr>
            <w:tcW w:w="1560" w:type="dxa"/>
            <w:vMerge/>
            <w:shd w:val="clear" w:color="auto" w:fill="auto"/>
            <w:vAlign w:val="center"/>
          </w:tcPr>
          <w:p w14:paraId="30ED5A61"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shd w:val="clear" w:color="auto" w:fill="auto"/>
            <w:vAlign w:val="center"/>
          </w:tcPr>
          <w:p w14:paraId="1CB10AE4"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vAlign w:val="center"/>
          </w:tcPr>
          <w:p w14:paraId="4EFB8386"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21F19C73"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GOS</w:t>
            </w:r>
          </w:p>
        </w:tc>
        <w:tc>
          <w:tcPr>
            <w:tcW w:w="740" w:type="dxa"/>
            <w:vAlign w:val="center"/>
          </w:tcPr>
          <w:p w14:paraId="4D0BA96A" w14:textId="2FCEDA2A"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0,0230</w:t>
            </w:r>
          </w:p>
        </w:tc>
        <w:tc>
          <w:tcPr>
            <w:tcW w:w="850" w:type="dxa"/>
            <w:vAlign w:val="center"/>
          </w:tcPr>
          <w:p w14:paraId="536F25D7" w14:textId="2FA762B4"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0,0085</w:t>
            </w:r>
          </w:p>
        </w:tc>
      </w:tr>
      <w:tr w:rsidR="00763356" w:rsidRPr="00A160F4" w14:paraId="6C966808" w14:textId="77777777" w:rsidTr="005411A2">
        <w:trPr>
          <w:jc w:val="center"/>
        </w:trPr>
        <w:tc>
          <w:tcPr>
            <w:tcW w:w="1560" w:type="dxa"/>
            <w:vMerge w:val="restart"/>
            <w:shd w:val="clear" w:color="auto" w:fill="auto"/>
            <w:vAlign w:val="center"/>
          </w:tcPr>
          <w:p w14:paraId="14518E12" w14:textId="079BE0C0" w:rsidR="00763356" w:rsidRPr="00F767A5"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w:t>
            </w:r>
            <w:r w:rsidRPr="00F767A5">
              <w:rPr>
                <w:rFonts w:asciiTheme="majorHAnsi" w:hAnsiTheme="majorHAnsi" w:cstheme="majorHAnsi"/>
                <w:sz w:val="18"/>
                <w:szCs w:val="18"/>
              </w:rPr>
              <w:t>_3</w:t>
            </w:r>
            <w:r>
              <w:rPr>
                <w:rFonts w:asciiTheme="majorHAnsi" w:hAnsiTheme="majorHAnsi" w:cstheme="majorHAnsi"/>
                <w:sz w:val="18"/>
                <w:szCs w:val="18"/>
              </w:rPr>
              <w:t>_3</w:t>
            </w:r>
          </w:p>
        </w:tc>
        <w:tc>
          <w:tcPr>
            <w:tcW w:w="7882" w:type="dxa"/>
            <w:vMerge w:val="restart"/>
            <w:shd w:val="clear" w:color="auto" w:fill="auto"/>
            <w:vAlign w:val="center"/>
          </w:tcPr>
          <w:p w14:paraId="17C3FDAA" w14:textId="50FDCBFC" w:rsidR="00763356" w:rsidRDefault="00763356" w:rsidP="00763356">
            <w:pPr>
              <w:spacing w:after="0" w:line="240" w:lineRule="auto"/>
              <w:rPr>
                <w:rFonts w:asciiTheme="majorHAnsi" w:hAnsiTheme="majorHAnsi" w:cstheme="majorHAnsi"/>
                <w:sz w:val="18"/>
                <w:szCs w:val="18"/>
              </w:rPr>
            </w:pPr>
            <w:r>
              <w:rPr>
                <w:rFonts w:asciiTheme="majorHAnsi" w:hAnsiTheme="majorHAnsi" w:cstheme="majorHAnsi"/>
                <w:sz w:val="18"/>
                <w:szCs w:val="18"/>
              </w:rPr>
              <w:t>Tehnoloģiskais laukums –dolomīta krautnes (uzglabāšana) (platība 5000 m</w:t>
            </w:r>
            <w:r w:rsidRPr="004403F6">
              <w:rPr>
                <w:rFonts w:asciiTheme="majorHAnsi" w:hAnsiTheme="majorHAnsi" w:cstheme="majorHAnsi"/>
                <w:sz w:val="18"/>
                <w:szCs w:val="18"/>
                <w:vertAlign w:val="superscript"/>
              </w:rPr>
              <w:t>2</w:t>
            </w:r>
            <w:r>
              <w:rPr>
                <w:rFonts w:asciiTheme="majorHAnsi" w:hAnsiTheme="majorHAnsi" w:cstheme="majorHAnsi"/>
                <w:sz w:val="18"/>
                <w:szCs w:val="18"/>
              </w:rPr>
              <w:t>)</w:t>
            </w:r>
          </w:p>
          <w:p w14:paraId="54E73447" w14:textId="0593B49B" w:rsidR="00763356" w:rsidRPr="00F767A5" w:rsidRDefault="00763356" w:rsidP="00763356">
            <w:pPr>
              <w:spacing w:after="0" w:line="240" w:lineRule="auto"/>
              <w:rPr>
                <w:rFonts w:asciiTheme="majorHAnsi" w:hAnsiTheme="majorHAnsi" w:cstheme="majorHAnsi"/>
                <w:sz w:val="18"/>
                <w:szCs w:val="18"/>
              </w:rPr>
            </w:pPr>
            <w:r>
              <w:rPr>
                <w:rFonts w:asciiTheme="majorHAnsi" w:hAnsiTheme="majorHAnsi" w:cstheme="majorHAnsi"/>
                <w:sz w:val="18"/>
                <w:szCs w:val="18"/>
              </w:rPr>
              <w:t xml:space="preserve">Putekļi no vēja erozijas </w:t>
            </w:r>
          </w:p>
        </w:tc>
        <w:tc>
          <w:tcPr>
            <w:tcW w:w="1857" w:type="dxa"/>
            <w:vMerge w:val="restart"/>
            <w:vAlign w:val="center"/>
          </w:tcPr>
          <w:p w14:paraId="44CD799C" w14:textId="4D5A7407" w:rsidR="00763356" w:rsidRPr="00A160F4"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w:t>
            </w:r>
            <w:r w:rsidRPr="00F767A5">
              <w:rPr>
                <w:rFonts w:asciiTheme="majorHAnsi" w:hAnsiTheme="majorHAnsi" w:cstheme="majorHAnsi"/>
                <w:sz w:val="18"/>
                <w:szCs w:val="18"/>
              </w:rPr>
              <w:t>_3_</w:t>
            </w:r>
            <w:r>
              <w:rPr>
                <w:rFonts w:asciiTheme="majorHAnsi" w:hAnsiTheme="majorHAnsi" w:cstheme="majorHAnsi"/>
                <w:sz w:val="18"/>
                <w:szCs w:val="18"/>
              </w:rPr>
              <w:t>3 (8760 h/a)</w:t>
            </w:r>
          </w:p>
        </w:tc>
        <w:tc>
          <w:tcPr>
            <w:tcW w:w="1386" w:type="dxa"/>
            <w:vAlign w:val="center"/>
          </w:tcPr>
          <w:p w14:paraId="19BF2C24"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Daļiņas PM</w:t>
            </w:r>
            <w:r>
              <w:rPr>
                <w:rFonts w:ascii="Calibri Light" w:hAnsi="Calibri Light" w:cs="Calibri Light"/>
                <w:color w:val="000000"/>
                <w:sz w:val="18"/>
                <w:szCs w:val="18"/>
                <w:vertAlign w:val="subscript"/>
              </w:rPr>
              <w:t>10</w:t>
            </w:r>
          </w:p>
        </w:tc>
        <w:tc>
          <w:tcPr>
            <w:tcW w:w="740" w:type="dxa"/>
            <w:vAlign w:val="center"/>
          </w:tcPr>
          <w:p w14:paraId="560D2C15" w14:textId="7A976547"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0,0212</w:t>
            </w:r>
          </w:p>
        </w:tc>
        <w:tc>
          <w:tcPr>
            <w:tcW w:w="850" w:type="dxa"/>
            <w:vAlign w:val="center"/>
          </w:tcPr>
          <w:p w14:paraId="5260F4A6" w14:textId="579B3EAD"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0,0007</w:t>
            </w:r>
          </w:p>
        </w:tc>
      </w:tr>
      <w:tr w:rsidR="00763356" w:rsidRPr="00A160F4" w14:paraId="62940B66" w14:textId="77777777" w:rsidTr="005411A2">
        <w:trPr>
          <w:jc w:val="center"/>
        </w:trPr>
        <w:tc>
          <w:tcPr>
            <w:tcW w:w="1560" w:type="dxa"/>
            <w:vMerge/>
            <w:shd w:val="clear" w:color="auto" w:fill="auto"/>
            <w:vAlign w:val="center"/>
          </w:tcPr>
          <w:p w14:paraId="6121F20A" w14:textId="77777777" w:rsidR="00763356" w:rsidRPr="00C76485" w:rsidRDefault="00763356" w:rsidP="00763356">
            <w:pPr>
              <w:spacing w:after="0" w:line="240" w:lineRule="auto"/>
              <w:jc w:val="center"/>
              <w:rPr>
                <w:rFonts w:asciiTheme="majorHAnsi" w:hAnsiTheme="majorHAnsi" w:cstheme="majorHAnsi"/>
                <w:sz w:val="18"/>
                <w:szCs w:val="18"/>
                <w:highlight w:val="yellow"/>
              </w:rPr>
            </w:pPr>
          </w:p>
        </w:tc>
        <w:tc>
          <w:tcPr>
            <w:tcW w:w="7882" w:type="dxa"/>
            <w:vMerge/>
            <w:shd w:val="clear" w:color="auto" w:fill="auto"/>
          </w:tcPr>
          <w:p w14:paraId="6E4F62A4" w14:textId="77777777" w:rsidR="00763356" w:rsidRPr="00C76485" w:rsidRDefault="00763356" w:rsidP="00763356">
            <w:pPr>
              <w:spacing w:after="0" w:line="240" w:lineRule="auto"/>
              <w:rPr>
                <w:rFonts w:asciiTheme="majorHAnsi" w:hAnsiTheme="majorHAnsi" w:cstheme="majorHAnsi"/>
                <w:sz w:val="18"/>
                <w:szCs w:val="18"/>
                <w:highlight w:val="yellow"/>
              </w:rPr>
            </w:pPr>
          </w:p>
        </w:tc>
        <w:tc>
          <w:tcPr>
            <w:tcW w:w="1857" w:type="dxa"/>
            <w:vMerge/>
          </w:tcPr>
          <w:p w14:paraId="768814D4"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5D93EE8B"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Daļiņas PM</w:t>
            </w:r>
            <w:r>
              <w:rPr>
                <w:rFonts w:ascii="Calibri Light" w:hAnsi="Calibri Light" w:cs="Calibri Light"/>
                <w:color w:val="000000"/>
                <w:sz w:val="18"/>
                <w:szCs w:val="18"/>
                <w:vertAlign w:val="subscript"/>
              </w:rPr>
              <w:t>2,5</w:t>
            </w:r>
          </w:p>
        </w:tc>
        <w:tc>
          <w:tcPr>
            <w:tcW w:w="740" w:type="dxa"/>
            <w:vAlign w:val="center"/>
          </w:tcPr>
          <w:p w14:paraId="0F332922" w14:textId="600BBBF6"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0,0032</w:t>
            </w:r>
          </w:p>
        </w:tc>
        <w:tc>
          <w:tcPr>
            <w:tcW w:w="850" w:type="dxa"/>
            <w:vAlign w:val="center"/>
          </w:tcPr>
          <w:p w14:paraId="38BDC0A3" w14:textId="79D45466" w:rsidR="00763356" w:rsidRPr="005109C5" w:rsidRDefault="00763356" w:rsidP="00763356">
            <w:pPr>
              <w:spacing w:after="0" w:line="240" w:lineRule="auto"/>
              <w:jc w:val="center"/>
              <w:rPr>
                <w:rFonts w:ascii="Calibri Light" w:hAnsi="Calibri Light" w:cs="Calibri Light"/>
                <w:color w:val="000000"/>
                <w:sz w:val="18"/>
                <w:szCs w:val="18"/>
                <w:highlight w:val="yellow"/>
              </w:rPr>
            </w:pPr>
            <w:r>
              <w:rPr>
                <w:rFonts w:ascii="Calibri Light" w:hAnsi="Calibri Light" w:cs="Calibri Light"/>
                <w:color w:val="000000"/>
                <w:sz w:val="18"/>
                <w:szCs w:val="18"/>
              </w:rPr>
              <w:t>0,0001</w:t>
            </w:r>
          </w:p>
        </w:tc>
      </w:tr>
      <w:tr w:rsidR="00763356" w:rsidRPr="00A160F4" w14:paraId="4E6A75FD" w14:textId="77777777" w:rsidTr="005411A2">
        <w:trPr>
          <w:jc w:val="center"/>
        </w:trPr>
        <w:tc>
          <w:tcPr>
            <w:tcW w:w="1560" w:type="dxa"/>
            <w:vMerge w:val="restart"/>
            <w:vAlign w:val="center"/>
          </w:tcPr>
          <w:p w14:paraId="5AF519EE" w14:textId="671AEB17" w:rsidR="00763356" w:rsidRPr="00F767A5"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w:t>
            </w:r>
            <w:r w:rsidRPr="00F767A5">
              <w:rPr>
                <w:rFonts w:asciiTheme="majorHAnsi" w:hAnsiTheme="majorHAnsi" w:cstheme="majorHAnsi"/>
                <w:sz w:val="18"/>
                <w:szCs w:val="18"/>
              </w:rPr>
              <w:t>_4</w:t>
            </w:r>
            <w:r>
              <w:rPr>
                <w:rFonts w:asciiTheme="majorHAnsi" w:hAnsiTheme="majorHAnsi" w:cstheme="majorHAnsi"/>
                <w:sz w:val="18"/>
                <w:szCs w:val="18"/>
              </w:rPr>
              <w:t>_1</w:t>
            </w:r>
          </w:p>
        </w:tc>
        <w:tc>
          <w:tcPr>
            <w:tcW w:w="7882" w:type="dxa"/>
            <w:vMerge w:val="restart"/>
            <w:vAlign w:val="center"/>
          </w:tcPr>
          <w:p w14:paraId="36EAB17A" w14:textId="2C8B6E8A" w:rsidR="00763356" w:rsidRPr="00F767A5" w:rsidRDefault="00763356" w:rsidP="00763356">
            <w:pPr>
              <w:spacing w:after="0" w:line="240" w:lineRule="auto"/>
              <w:rPr>
                <w:rFonts w:asciiTheme="majorHAnsi" w:hAnsiTheme="majorHAnsi" w:cstheme="majorHAnsi"/>
                <w:sz w:val="18"/>
                <w:szCs w:val="18"/>
              </w:rPr>
            </w:pPr>
            <w:r w:rsidRPr="00F767A5">
              <w:rPr>
                <w:rFonts w:asciiTheme="majorHAnsi" w:hAnsiTheme="majorHAnsi" w:cstheme="majorHAnsi"/>
                <w:sz w:val="18"/>
                <w:szCs w:val="18"/>
              </w:rPr>
              <w:t xml:space="preserve">Transportēšanas maršruts no tehnoloģiskā laukuma pa lokālo izvešanas ceļu </w:t>
            </w:r>
            <w:r>
              <w:rPr>
                <w:rFonts w:asciiTheme="majorHAnsi" w:hAnsiTheme="majorHAnsi" w:cstheme="majorHAnsi"/>
                <w:sz w:val="18"/>
                <w:szCs w:val="18"/>
              </w:rPr>
              <w:t>līdz autoceļam A6 (0,37</w:t>
            </w:r>
            <w:r w:rsidRPr="00F767A5">
              <w:rPr>
                <w:rFonts w:asciiTheme="majorHAnsi" w:hAnsiTheme="majorHAnsi" w:cstheme="majorHAnsi"/>
                <w:sz w:val="18"/>
                <w:szCs w:val="18"/>
              </w:rPr>
              <w:t xml:space="preserve"> km +</w:t>
            </w:r>
            <w:r>
              <w:rPr>
                <w:rFonts w:asciiTheme="majorHAnsi" w:hAnsiTheme="majorHAnsi" w:cstheme="majorHAnsi"/>
                <w:sz w:val="18"/>
                <w:szCs w:val="18"/>
              </w:rPr>
              <w:t>0,37</w:t>
            </w:r>
            <w:r w:rsidRPr="00F767A5">
              <w:rPr>
                <w:rFonts w:asciiTheme="majorHAnsi" w:hAnsiTheme="majorHAnsi" w:cstheme="majorHAnsi"/>
                <w:sz w:val="18"/>
                <w:szCs w:val="18"/>
              </w:rPr>
              <w:t xml:space="preserve"> km =</w:t>
            </w:r>
            <w:r>
              <w:rPr>
                <w:rFonts w:asciiTheme="majorHAnsi" w:hAnsiTheme="majorHAnsi" w:cstheme="majorHAnsi"/>
                <w:sz w:val="18"/>
                <w:szCs w:val="18"/>
              </w:rPr>
              <w:t>0,74</w:t>
            </w:r>
            <w:r w:rsidRPr="00F767A5">
              <w:rPr>
                <w:rFonts w:asciiTheme="majorHAnsi" w:hAnsiTheme="majorHAnsi" w:cstheme="majorHAnsi"/>
                <w:sz w:val="18"/>
                <w:szCs w:val="18"/>
              </w:rPr>
              <w:t xml:space="preserve"> km)</w:t>
            </w:r>
            <w:r>
              <w:rPr>
                <w:rFonts w:asciiTheme="majorHAnsi" w:hAnsiTheme="majorHAnsi" w:cstheme="majorHAnsi"/>
                <w:sz w:val="18"/>
                <w:szCs w:val="18"/>
              </w:rPr>
              <w:t>. D</w:t>
            </w:r>
            <w:r w:rsidRPr="00A160F4">
              <w:rPr>
                <w:rFonts w:asciiTheme="majorHAnsi" w:hAnsiTheme="majorHAnsi" w:cstheme="majorHAnsi"/>
                <w:sz w:val="18"/>
                <w:szCs w:val="18"/>
              </w:rPr>
              <w:t xml:space="preserve">ūmgāzes no </w:t>
            </w:r>
            <w:r>
              <w:rPr>
                <w:rFonts w:asciiTheme="majorHAnsi" w:hAnsiTheme="majorHAnsi" w:cstheme="majorHAnsi"/>
                <w:sz w:val="18"/>
                <w:szCs w:val="18"/>
              </w:rPr>
              <w:t>kravas automašīnām un</w:t>
            </w:r>
            <w:r w:rsidRPr="00A160F4">
              <w:rPr>
                <w:rFonts w:asciiTheme="majorHAnsi" w:hAnsiTheme="majorHAnsi" w:cstheme="majorHAnsi"/>
                <w:sz w:val="18"/>
                <w:szCs w:val="18"/>
              </w:rPr>
              <w:t xml:space="preserve"> putekļi no ceļu virsmas, </w:t>
            </w:r>
            <w:r>
              <w:rPr>
                <w:rFonts w:asciiTheme="majorHAnsi" w:hAnsiTheme="majorHAnsi" w:cstheme="majorHAnsi"/>
                <w:sz w:val="18"/>
                <w:szCs w:val="18"/>
              </w:rPr>
              <w:t>izvedot apstrādāto dolomītu</w:t>
            </w:r>
          </w:p>
        </w:tc>
        <w:tc>
          <w:tcPr>
            <w:tcW w:w="1857" w:type="dxa"/>
            <w:vMerge w:val="restart"/>
            <w:vAlign w:val="center"/>
          </w:tcPr>
          <w:p w14:paraId="64A772FB" w14:textId="7D49B55C" w:rsidR="00763356" w:rsidRPr="00A160F4"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w:t>
            </w:r>
            <w:r w:rsidRPr="00F767A5">
              <w:rPr>
                <w:rFonts w:asciiTheme="majorHAnsi" w:hAnsiTheme="majorHAnsi" w:cstheme="majorHAnsi"/>
                <w:sz w:val="18"/>
                <w:szCs w:val="18"/>
              </w:rPr>
              <w:t>_4</w:t>
            </w:r>
            <w:r>
              <w:rPr>
                <w:rFonts w:asciiTheme="majorHAnsi" w:hAnsiTheme="majorHAnsi" w:cstheme="majorHAnsi"/>
                <w:sz w:val="18"/>
                <w:szCs w:val="18"/>
              </w:rPr>
              <w:t>_1 (130 h/a)</w:t>
            </w:r>
          </w:p>
        </w:tc>
        <w:tc>
          <w:tcPr>
            <w:tcW w:w="1386" w:type="dxa"/>
            <w:vAlign w:val="center"/>
          </w:tcPr>
          <w:p w14:paraId="06F2E2F9"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Daļiņas PM</w:t>
            </w:r>
            <w:r>
              <w:rPr>
                <w:rFonts w:ascii="Calibri Light" w:hAnsi="Calibri Light" w:cs="Calibri Light"/>
                <w:color w:val="000000"/>
                <w:sz w:val="18"/>
                <w:szCs w:val="18"/>
                <w:vertAlign w:val="subscript"/>
              </w:rPr>
              <w:t>10</w:t>
            </w:r>
          </w:p>
        </w:tc>
        <w:tc>
          <w:tcPr>
            <w:tcW w:w="740" w:type="dxa"/>
            <w:vAlign w:val="center"/>
          </w:tcPr>
          <w:p w14:paraId="2EFA317E" w14:textId="3B49819B"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0,8548</w:t>
            </w:r>
          </w:p>
        </w:tc>
        <w:tc>
          <w:tcPr>
            <w:tcW w:w="850" w:type="dxa"/>
            <w:vAlign w:val="center"/>
          </w:tcPr>
          <w:p w14:paraId="4F4969BE" w14:textId="61417A2D"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2,2171</w:t>
            </w:r>
          </w:p>
        </w:tc>
      </w:tr>
      <w:tr w:rsidR="00763356" w:rsidRPr="00A160F4" w14:paraId="25F36267" w14:textId="77777777" w:rsidTr="005411A2">
        <w:trPr>
          <w:jc w:val="center"/>
        </w:trPr>
        <w:tc>
          <w:tcPr>
            <w:tcW w:w="1560" w:type="dxa"/>
            <w:vMerge/>
            <w:vAlign w:val="center"/>
          </w:tcPr>
          <w:p w14:paraId="653D4E30"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7882" w:type="dxa"/>
            <w:vMerge/>
          </w:tcPr>
          <w:p w14:paraId="7BED7B20" w14:textId="77777777" w:rsidR="00763356" w:rsidRPr="00A160F4" w:rsidRDefault="00763356" w:rsidP="00763356">
            <w:pPr>
              <w:spacing w:after="0" w:line="240" w:lineRule="auto"/>
              <w:rPr>
                <w:rFonts w:asciiTheme="majorHAnsi" w:hAnsiTheme="majorHAnsi" w:cstheme="majorHAnsi"/>
                <w:sz w:val="18"/>
                <w:szCs w:val="18"/>
              </w:rPr>
            </w:pPr>
          </w:p>
        </w:tc>
        <w:tc>
          <w:tcPr>
            <w:tcW w:w="1857" w:type="dxa"/>
            <w:vMerge/>
          </w:tcPr>
          <w:p w14:paraId="609965D9"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77E50CF8"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Daļiņas PM</w:t>
            </w:r>
            <w:r>
              <w:rPr>
                <w:rFonts w:ascii="Calibri Light" w:hAnsi="Calibri Light" w:cs="Calibri Light"/>
                <w:color w:val="000000"/>
                <w:sz w:val="18"/>
                <w:szCs w:val="18"/>
                <w:vertAlign w:val="subscript"/>
              </w:rPr>
              <w:t>2,5</w:t>
            </w:r>
          </w:p>
        </w:tc>
        <w:tc>
          <w:tcPr>
            <w:tcW w:w="740" w:type="dxa"/>
            <w:vAlign w:val="center"/>
          </w:tcPr>
          <w:p w14:paraId="292F8FD0" w14:textId="137F2223"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0,0856</w:t>
            </w:r>
          </w:p>
        </w:tc>
        <w:tc>
          <w:tcPr>
            <w:tcW w:w="850" w:type="dxa"/>
            <w:vAlign w:val="center"/>
          </w:tcPr>
          <w:p w14:paraId="20ACF302" w14:textId="266A8334"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0,2220</w:t>
            </w:r>
          </w:p>
        </w:tc>
      </w:tr>
      <w:tr w:rsidR="00763356" w:rsidRPr="00A160F4" w14:paraId="43A5178A" w14:textId="77777777" w:rsidTr="005411A2">
        <w:trPr>
          <w:jc w:val="center"/>
        </w:trPr>
        <w:tc>
          <w:tcPr>
            <w:tcW w:w="1560" w:type="dxa"/>
            <w:vMerge/>
            <w:vAlign w:val="center"/>
          </w:tcPr>
          <w:p w14:paraId="0512D89F"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7882" w:type="dxa"/>
            <w:vMerge/>
            <w:vAlign w:val="center"/>
          </w:tcPr>
          <w:p w14:paraId="3F0CFF03" w14:textId="77777777" w:rsidR="00763356" w:rsidRPr="00A160F4" w:rsidRDefault="00763356" w:rsidP="00763356">
            <w:pPr>
              <w:spacing w:after="0" w:line="240" w:lineRule="auto"/>
              <w:rPr>
                <w:rFonts w:asciiTheme="majorHAnsi" w:hAnsiTheme="majorHAnsi" w:cstheme="majorHAnsi"/>
                <w:sz w:val="18"/>
                <w:szCs w:val="18"/>
              </w:rPr>
            </w:pPr>
          </w:p>
        </w:tc>
        <w:tc>
          <w:tcPr>
            <w:tcW w:w="1857" w:type="dxa"/>
            <w:vMerge/>
            <w:vAlign w:val="center"/>
          </w:tcPr>
          <w:p w14:paraId="709FF938"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4428BF19"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Oglekļa oksīds</w:t>
            </w:r>
          </w:p>
        </w:tc>
        <w:tc>
          <w:tcPr>
            <w:tcW w:w="740" w:type="dxa"/>
            <w:vAlign w:val="center"/>
          </w:tcPr>
          <w:p w14:paraId="6A37EF55" w14:textId="0898064B"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0,0002</w:t>
            </w:r>
          </w:p>
        </w:tc>
        <w:tc>
          <w:tcPr>
            <w:tcW w:w="850" w:type="dxa"/>
            <w:vAlign w:val="center"/>
          </w:tcPr>
          <w:p w14:paraId="7EE57421" w14:textId="7808BC92"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0,0006</w:t>
            </w:r>
          </w:p>
        </w:tc>
      </w:tr>
      <w:tr w:rsidR="00763356" w:rsidRPr="00A160F4" w14:paraId="0C030733" w14:textId="77777777" w:rsidTr="005411A2">
        <w:trPr>
          <w:jc w:val="center"/>
        </w:trPr>
        <w:tc>
          <w:tcPr>
            <w:tcW w:w="1560" w:type="dxa"/>
            <w:vMerge/>
            <w:vAlign w:val="center"/>
          </w:tcPr>
          <w:p w14:paraId="2F84E539"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7882" w:type="dxa"/>
            <w:vMerge/>
            <w:vAlign w:val="center"/>
          </w:tcPr>
          <w:p w14:paraId="185A7840" w14:textId="77777777" w:rsidR="00763356" w:rsidRPr="00A160F4" w:rsidRDefault="00763356" w:rsidP="00763356">
            <w:pPr>
              <w:spacing w:after="0" w:line="240" w:lineRule="auto"/>
              <w:rPr>
                <w:rFonts w:asciiTheme="majorHAnsi" w:hAnsiTheme="majorHAnsi" w:cstheme="majorHAnsi"/>
                <w:sz w:val="18"/>
                <w:szCs w:val="18"/>
              </w:rPr>
            </w:pPr>
          </w:p>
        </w:tc>
        <w:tc>
          <w:tcPr>
            <w:tcW w:w="1857" w:type="dxa"/>
            <w:vMerge/>
            <w:vAlign w:val="center"/>
          </w:tcPr>
          <w:p w14:paraId="61C40019"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3744988C"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Slāpekļa dioksīds</w:t>
            </w:r>
          </w:p>
        </w:tc>
        <w:tc>
          <w:tcPr>
            <w:tcW w:w="740" w:type="dxa"/>
            <w:vAlign w:val="center"/>
          </w:tcPr>
          <w:p w14:paraId="5D9D080D" w14:textId="1A848D33"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0,0047</w:t>
            </w:r>
          </w:p>
        </w:tc>
        <w:tc>
          <w:tcPr>
            <w:tcW w:w="850" w:type="dxa"/>
            <w:vAlign w:val="center"/>
          </w:tcPr>
          <w:p w14:paraId="6C4AC8B7" w14:textId="5B08355E"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0,0121</w:t>
            </w:r>
          </w:p>
        </w:tc>
      </w:tr>
      <w:tr w:rsidR="00763356" w:rsidRPr="00A160F4" w14:paraId="6963B97E" w14:textId="77777777" w:rsidTr="005411A2">
        <w:trPr>
          <w:trHeight w:val="57"/>
          <w:jc w:val="center"/>
        </w:trPr>
        <w:tc>
          <w:tcPr>
            <w:tcW w:w="1560" w:type="dxa"/>
            <w:vMerge/>
            <w:vAlign w:val="center"/>
          </w:tcPr>
          <w:p w14:paraId="6B37E699"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7882" w:type="dxa"/>
            <w:vMerge/>
            <w:vAlign w:val="center"/>
          </w:tcPr>
          <w:p w14:paraId="5A9668D4" w14:textId="77777777" w:rsidR="00763356" w:rsidRPr="00A160F4" w:rsidRDefault="00763356" w:rsidP="00763356">
            <w:pPr>
              <w:spacing w:after="0" w:line="240" w:lineRule="auto"/>
              <w:rPr>
                <w:rFonts w:asciiTheme="majorHAnsi" w:hAnsiTheme="majorHAnsi" w:cstheme="majorHAnsi"/>
                <w:sz w:val="18"/>
                <w:szCs w:val="18"/>
              </w:rPr>
            </w:pPr>
          </w:p>
        </w:tc>
        <w:tc>
          <w:tcPr>
            <w:tcW w:w="1857" w:type="dxa"/>
            <w:vMerge/>
            <w:vAlign w:val="center"/>
          </w:tcPr>
          <w:p w14:paraId="5740608F"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5BC53C18"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GOS</w:t>
            </w:r>
          </w:p>
        </w:tc>
        <w:tc>
          <w:tcPr>
            <w:tcW w:w="740" w:type="dxa"/>
            <w:vAlign w:val="center"/>
          </w:tcPr>
          <w:p w14:paraId="389F3F02" w14:textId="0AAB81AF"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0,00002</w:t>
            </w:r>
          </w:p>
        </w:tc>
        <w:tc>
          <w:tcPr>
            <w:tcW w:w="850" w:type="dxa"/>
            <w:vAlign w:val="center"/>
          </w:tcPr>
          <w:p w14:paraId="504104D8" w14:textId="7E545A3C"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0,00006</w:t>
            </w:r>
          </w:p>
        </w:tc>
      </w:tr>
      <w:tr w:rsidR="00763356" w:rsidRPr="00A160F4" w14:paraId="19150757" w14:textId="77777777" w:rsidTr="005411A2">
        <w:trPr>
          <w:jc w:val="center"/>
        </w:trPr>
        <w:tc>
          <w:tcPr>
            <w:tcW w:w="1560" w:type="dxa"/>
            <w:vMerge w:val="restart"/>
            <w:vAlign w:val="center"/>
          </w:tcPr>
          <w:p w14:paraId="5C9F4815" w14:textId="54EB13BE" w:rsidR="00763356" w:rsidRPr="00F767A5"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w:t>
            </w:r>
            <w:r w:rsidRPr="00F767A5">
              <w:rPr>
                <w:rFonts w:asciiTheme="majorHAnsi" w:hAnsiTheme="majorHAnsi" w:cstheme="majorHAnsi"/>
                <w:sz w:val="18"/>
                <w:szCs w:val="18"/>
              </w:rPr>
              <w:t>_</w:t>
            </w:r>
            <w:r>
              <w:rPr>
                <w:rFonts w:asciiTheme="majorHAnsi" w:hAnsiTheme="majorHAnsi" w:cstheme="majorHAnsi"/>
                <w:sz w:val="18"/>
                <w:szCs w:val="18"/>
              </w:rPr>
              <w:t>4_2</w:t>
            </w:r>
          </w:p>
        </w:tc>
        <w:tc>
          <w:tcPr>
            <w:tcW w:w="7882" w:type="dxa"/>
            <w:vMerge w:val="restart"/>
            <w:vAlign w:val="center"/>
          </w:tcPr>
          <w:p w14:paraId="659D375A" w14:textId="2574F6B6" w:rsidR="00763356" w:rsidRPr="00A160F4" w:rsidRDefault="00763356" w:rsidP="00763356">
            <w:pPr>
              <w:spacing w:after="0" w:line="240" w:lineRule="auto"/>
              <w:rPr>
                <w:rFonts w:asciiTheme="majorHAnsi" w:hAnsiTheme="majorHAnsi" w:cstheme="majorHAnsi"/>
                <w:sz w:val="18"/>
                <w:szCs w:val="18"/>
              </w:rPr>
            </w:pPr>
            <w:r>
              <w:rPr>
                <w:rFonts w:asciiTheme="majorHAnsi" w:hAnsiTheme="majorHAnsi" w:cstheme="majorHAnsi"/>
                <w:sz w:val="18"/>
                <w:szCs w:val="18"/>
              </w:rPr>
              <w:t>Transportēšanas maršruts pa autoceļu A6 (reprezentatīvs posms 7,05 + 7,05 = 14,1 km garumā). D</w:t>
            </w:r>
            <w:r w:rsidRPr="00A160F4">
              <w:rPr>
                <w:rFonts w:asciiTheme="majorHAnsi" w:hAnsiTheme="majorHAnsi" w:cstheme="majorHAnsi"/>
                <w:sz w:val="18"/>
                <w:szCs w:val="18"/>
              </w:rPr>
              <w:t xml:space="preserve">ūmgāzes no </w:t>
            </w:r>
            <w:r>
              <w:rPr>
                <w:rFonts w:asciiTheme="majorHAnsi" w:hAnsiTheme="majorHAnsi" w:cstheme="majorHAnsi"/>
                <w:sz w:val="18"/>
                <w:szCs w:val="18"/>
              </w:rPr>
              <w:t>kravas automašīnām</w:t>
            </w:r>
            <w:r w:rsidRPr="00A160F4">
              <w:rPr>
                <w:rFonts w:asciiTheme="majorHAnsi" w:hAnsiTheme="majorHAnsi" w:cstheme="majorHAnsi"/>
                <w:sz w:val="18"/>
                <w:szCs w:val="18"/>
              </w:rPr>
              <w:t xml:space="preserve">, </w:t>
            </w:r>
            <w:r>
              <w:rPr>
                <w:rFonts w:asciiTheme="majorHAnsi" w:hAnsiTheme="majorHAnsi" w:cstheme="majorHAnsi"/>
                <w:sz w:val="18"/>
                <w:szCs w:val="18"/>
              </w:rPr>
              <w:t>izvedot apstrādāto dolomītu</w:t>
            </w:r>
          </w:p>
        </w:tc>
        <w:tc>
          <w:tcPr>
            <w:tcW w:w="1857" w:type="dxa"/>
            <w:vMerge w:val="restart"/>
            <w:vAlign w:val="center"/>
          </w:tcPr>
          <w:p w14:paraId="5B615CD9" w14:textId="19476F67" w:rsidR="00763356" w:rsidRPr="00A160F4" w:rsidRDefault="00763356" w:rsidP="00763356">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IVN_4_2 (292 h/a)</w:t>
            </w:r>
          </w:p>
        </w:tc>
        <w:tc>
          <w:tcPr>
            <w:tcW w:w="1386" w:type="dxa"/>
            <w:vAlign w:val="center"/>
          </w:tcPr>
          <w:p w14:paraId="4133D2EA"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Daļiņas PM</w:t>
            </w:r>
            <w:r>
              <w:rPr>
                <w:rFonts w:ascii="Calibri Light" w:hAnsi="Calibri Light" w:cs="Calibri Light"/>
                <w:color w:val="000000"/>
                <w:sz w:val="18"/>
                <w:szCs w:val="18"/>
                <w:vertAlign w:val="subscript"/>
              </w:rPr>
              <w:t>10</w:t>
            </w:r>
          </w:p>
        </w:tc>
        <w:tc>
          <w:tcPr>
            <w:tcW w:w="740" w:type="dxa"/>
            <w:vAlign w:val="center"/>
          </w:tcPr>
          <w:p w14:paraId="7C2F2BED" w14:textId="51C9C8FD"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0,0034</w:t>
            </w:r>
          </w:p>
        </w:tc>
        <w:tc>
          <w:tcPr>
            <w:tcW w:w="850" w:type="dxa"/>
            <w:vAlign w:val="center"/>
          </w:tcPr>
          <w:p w14:paraId="38B529E5" w14:textId="6EB38A22"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0,0016</w:t>
            </w:r>
          </w:p>
        </w:tc>
      </w:tr>
      <w:tr w:rsidR="00763356" w:rsidRPr="00A160F4" w14:paraId="31829AFC" w14:textId="77777777" w:rsidTr="005411A2">
        <w:trPr>
          <w:jc w:val="center"/>
        </w:trPr>
        <w:tc>
          <w:tcPr>
            <w:tcW w:w="1560" w:type="dxa"/>
            <w:vMerge/>
            <w:vAlign w:val="center"/>
          </w:tcPr>
          <w:p w14:paraId="56C76394"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7882" w:type="dxa"/>
            <w:vMerge/>
          </w:tcPr>
          <w:p w14:paraId="3A440FD7" w14:textId="77777777" w:rsidR="00763356" w:rsidRPr="00A160F4" w:rsidRDefault="00763356" w:rsidP="00763356">
            <w:pPr>
              <w:spacing w:after="0" w:line="240" w:lineRule="auto"/>
              <w:rPr>
                <w:rFonts w:asciiTheme="majorHAnsi" w:hAnsiTheme="majorHAnsi" w:cstheme="majorHAnsi"/>
                <w:sz w:val="18"/>
                <w:szCs w:val="18"/>
              </w:rPr>
            </w:pPr>
          </w:p>
        </w:tc>
        <w:tc>
          <w:tcPr>
            <w:tcW w:w="1857" w:type="dxa"/>
            <w:vMerge/>
          </w:tcPr>
          <w:p w14:paraId="6020743C"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5818066D"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Daļiņas PM</w:t>
            </w:r>
            <w:r>
              <w:rPr>
                <w:rFonts w:ascii="Calibri Light" w:hAnsi="Calibri Light" w:cs="Calibri Light"/>
                <w:color w:val="000000"/>
                <w:sz w:val="18"/>
                <w:szCs w:val="18"/>
                <w:vertAlign w:val="subscript"/>
              </w:rPr>
              <w:t>2,5</w:t>
            </w:r>
          </w:p>
        </w:tc>
        <w:tc>
          <w:tcPr>
            <w:tcW w:w="740" w:type="dxa"/>
            <w:vAlign w:val="center"/>
          </w:tcPr>
          <w:p w14:paraId="2CBB5B44" w14:textId="0CDF199E"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0,0023</w:t>
            </w:r>
          </w:p>
        </w:tc>
        <w:tc>
          <w:tcPr>
            <w:tcW w:w="850" w:type="dxa"/>
            <w:vAlign w:val="center"/>
          </w:tcPr>
          <w:p w14:paraId="2AA9071D" w14:textId="54C669BC"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0,0011</w:t>
            </w:r>
          </w:p>
        </w:tc>
      </w:tr>
      <w:tr w:rsidR="00763356" w:rsidRPr="00A160F4" w14:paraId="4A40F950" w14:textId="77777777" w:rsidTr="005411A2">
        <w:trPr>
          <w:jc w:val="center"/>
        </w:trPr>
        <w:tc>
          <w:tcPr>
            <w:tcW w:w="1560" w:type="dxa"/>
            <w:vMerge/>
            <w:vAlign w:val="center"/>
          </w:tcPr>
          <w:p w14:paraId="7A8078E7"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7882" w:type="dxa"/>
            <w:vMerge/>
            <w:vAlign w:val="center"/>
          </w:tcPr>
          <w:p w14:paraId="2DAB4170" w14:textId="77777777" w:rsidR="00763356" w:rsidRPr="00A160F4" w:rsidRDefault="00763356" w:rsidP="00763356">
            <w:pPr>
              <w:spacing w:after="0" w:line="240" w:lineRule="auto"/>
              <w:rPr>
                <w:rFonts w:asciiTheme="majorHAnsi" w:hAnsiTheme="majorHAnsi" w:cstheme="majorHAnsi"/>
                <w:sz w:val="18"/>
                <w:szCs w:val="18"/>
              </w:rPr>
            </w:pPr>
          </w:p>
        </w:tc>
        <w:tc>
          <w:tcPr>
            <w:tcW w:w="1857" w:type="dxa"/>
            <w:vMerge/>
            <w:vAlign w:val="center"/>
          </w:tcPr>
          <w:p w14:paraId="1DFA218F"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1FE62373"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Oglekļa oksīds</w:t>
            </w:r>
          </w:p>
        </w:tc>
        <w:tc>
          <w:tcPr>
            <w:tcW w:w="740" w:type="dxa"/>
            <w:vAlign w:val="center"/>
          </w:tcPr>
          <w:p w14:paraId="5AEAA49A" w14:textId="7646C00D"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0,0043</w:t>
            </w:r>
          </w:p>
        </w:tc>
        <w:tc>
          <w:tcPr>
            <w:tcW w:w="850" w:type="dxa"/>
            <w:vAlign w:val="center"/>
          </w:tcPr>
          <w:p w14:paraId="76B9A021" w14:textId="7EF41591"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0,0020</w:t>
            </w:r>
          </w:p>
        </w:tc>
      </w:tr>
      <w:tr w:rsidR="00763356" w:rsidRPr="00A160F4" w14:paraId="1A24481D" w14:textId="77777777" w:rsidTr="005411A2">
        <w:trPr>
          <w:jc w:val="center"/>
        </w:trPr>
        <w:tc>
          <w:tcPr>
            <w:tcW w:w="1560" w:type="dxa"/>
            <w:vMerge/>
            <w:vAlign w:val="center"/>
          </w:tcPr>
          <w:p w14:paraId="39A95E7C"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7882" w:type="dxa"/>
            <w:vMerge/>
            <w:vAlign w:val="center"/>
          </w:tcPr>
          <w:p w14:paraId="319A8E85" w14:textId="77777777" w:rsidR="00763356" w:rsidRPr="00A160F4" w:rsidRDefault="00763356" w:rsidP="00763356">
            <w:pPr>
              <w:spacing w:after="0" w:line="240" w:lineRule="auto"/>
              <w:rPr>
                <w:rFonts w:asciiTheme="majorHAnsi" w:hAnsiTheme="majorHAnsi" w:cstheme="majorHAnsi"/>
                <w:sz w:val="18"/>
                <w:szCs w:val="18"/>
              </w:rPr>
            </w:pPr>
          </w:p>
        </w:tc>
        <w:tc>
          <w:tcPr>
            <w:tcW w:w="1857" w:type="dxa"/>
            <w:vMerge/>
            <w:vAlign w:val="center"/>
          </w:tcPr>
          <w:p w14:paraId="115A4522"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4F1AE166"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Slāpekļa dioksīds</w:t>
            </w:r>
          </w:p>
        </w:tc>
        <w:tc>
          <w:tcPr>
            <w:tcW w:w="740" w:type="dxa"/>
            <w:vAlign w:val="center"/>
          </w:tcPr>
          <w:p w14:paraId="5545DACC" w14:textId="2BCCAA35"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0,0890</w:t>
            </w:r>
          </w:p>
        </w:tc>
        <w:tc>
          <w:tcPr>
            <w:tcW w:w="850" w:type="dxa"/>
            <w:vAlign w:val="center"/>
          </w:tcPr>
          <w:p w14:paraId="73E7AEA8" w14:textId="57AC4927"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0,0424</w:t>
            </w:r>
          </w:p>
        </w:tc>
      </w:tr>
      <w:tr w:rsidR="00763356" w:rsidRPr="00A160F4" w14:paraId="4DC25F85" w14:textId="77777777" w:rsidTr="005411A2">
        <w:trPr>
          <w:trHeight w:val="57"/>
          <w:jc w:val="center"/>
        </w:trPr>
        <w:tc>
          <w:tcPr>
            <w:tcW w:w="1560" w:type="dxa"/>
            <w:vMerge/>
            <w:vAlign w:val="center"/>
          </w:tcPr>
          <w:p w14:paraId="7CEF355B" w14:textId="77777777" w:rsidR="00763356" w:rsidRPr="00A160F4" w:rsidRDefault="00763356" w:rsidP="00763356">
            <w:pPr>
              <w:spacing w:after="0" w:line="240" w:lineRule="auto"/>
              <w:jc w:val="center"/>
              <w:rPr>
                <w:rFonts w:asciiTheme="majorHAnsi" w:hAnsiTheme="majorHAnsi" w:cstheme="majorHAnsi"/>
                <w:sz w:val="18"/>
                <w:szCs w:val="18"/>
              </w:rPr>
            </w:pPr>
          </w:p>
        </w:tc>
        <w:tc>
          <w:tcPr>
            <w:tcW w:w="7882" w:type="dxa"/>
            <w:vMerge/>
            <w:vAlign w:val="center"/>
          </w:tcPr>
          <w:p w14:paraId="7FDEE66E" w14:textId="77777777" w:rsidR="00763356" w:rsidRPr="00A160F4" w:rsidRDefault="00763356" w:rsidP="00763356">
            <w:pPr>
              <w:spacing w:after="0" w:line="240" w:lineRule="auto"/>
              <w:rPr>
                <w:rFonts w:asciiTheme="majorHAnsi" w:hAnsiTheme="majorHAnsi" w:cstheme="majorHAnsi"/>
                <w:sz w:val="18"/>
                <w:szCs w:val="18"/>
              </w:rPr>
            </w:pPr>
          </w:p>
        </w:tc>
        <w:tc>
          <w:tcPr>
            <w:tcW w:w="1857" w:type="dxa"/>
            <w:vMerge/>
            <w:vAlign w:val="center"/>
          </w:tcPr>
          <w:p w14:paraId="253B0C43" w14:textId="77777777" w:rsidR="00763356" w:rsidRPr="00A160F4" w:rsidRDefault="00763356" w:rsidP="00763356">
            <w:pPr>
              <w:spacing w:after="0" w:line="240" w:lineRule="auto"/>
              <w:rPr>
                <w:rFonts w:asciiTheme="majorHAnsi" w:hAnsiTheme="majorHAnsi" w:cstheme="majorHAnsi"/>
                <w:sz w:val="18"/>
                <w:szCs w:val="18"/>
              </w:rPr>
            </w:pPr>
          </w:p>
        </w:tc>
        <w:tc>
          <w:tcPr>
            <w:tcW w:w="1386" w:type="dxa"/>
            <w:vAlign w:val="center"/>
          </w:tcPr>
          <w:p w14:paraId="65523B62" w14:textId="77777777" w:rsidR="00763356" w:rsidRDefault="00763356" w:rsidP="00763356">
            <w:pPr>
              <w:spacing w:after="0" w:line="240" w:lineRule="auto"/>
              <w:rPr>
                <w:rFonts w:ascii="Calibri Light" w:hAnsi="Calibri Light" w:cs="Calibri Light"/>
                <w:color w:val="000000"/>
                <w:sz w:val="18"/>
                <w:szCs w:val="18"/>
              </w:rPr>
            </w:pPr>
            <w:r>
              <w:rPr>
                <w:rFonts w:ascii="Calibri Light" w:hAnsi="Calibri Light" w:cs="Calibri Light"/>
                <w:color w:val="000000"/>
                <w:sz w:val="18"/>
                <w:szCs w:val="18"/>
              </w:rPr>
              <w:t>GOS</w:t>
            </w:r>
          </w:p>
        </w:tc>
        <w:tc>
          <w:tcPr>
            <w:tcW w:w="740" w:type="dxa"/>
            <w:vAlign w:val="center"/>
          </w:tcPr>
          <w:p w14:paraId="1EBCFEA9" w14:textId="387941DD"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0,00041</w:t>
            </w:r>
          </w:p>
        </w:tc>
        <w:tc>
          <w:tcPr>
            <w:tcW w:w="850" w:type="dxa"/>
            <w:vAlign w:val="center"/>
          </w:tcPr>
          <w:p w14:paraId="53826DFD" w14:textId="2589E38B" w:rsidR="00763356" w:rsidRDefault="00763356" w:rsidP="00763356">
            <w:pPr>
              <w:spacing w:after="0" w:line="240" w:lineRule="auto"/>
              <w:jc w:val="center"/>
              <w:rPr>
                <w:rFonts w:ascii="Calibri Light" w:hAnsi="Calibri Light" w:cs="Calibri Light"/>
                <w:color w:val="000000"/>
                <w:sz w:val="18"/>
                <w:szCs w:val="18"/>
              </w:rPr>
            </w:pPr>
            <w:r>
              <w:rPr>
                <w:rFonts w:ascii="Calibri Light" w:hAnsi="Calibri Light" w:cs="Calibri Light"/>
                <w:color w:val="000000"/>
                <w:sz w:val="18"/>
                <w:szCs w:val="18"/>
              </w:rPr>
              <w:t>0,00019</w:t>
            </w:r>
          </w:p>
        </w:tc>
      </w:tr>
    </w:tbl>
    <w:p w14:paraId="460C14CF" w14:textId="77777777" w:rsidR="008870D6" w:rsidRDefault="008870D6" w:rsidP="00F90E87">
      <w:pPr>
        <w:spacing w:after="0" w:line="240" w:lineRule="auto"/>
        <w:jc w:val="right"/>
        <w:rPr>
          <w:rFonts w:ascii="Calibri Light" w:hAnsi="Calibri Light" w:cs="Calibri Light"/>
        </w:rPr>
      </w:pPr>
    </w:p>
    <w:p w14:paraId="60336EE7" w14:textId="77777777" w:rsidR="008E3880" w:rsidRPr="006A472A" w:rsidRDefault="008E3880" w:rsidP="008E3880">
      <w:pPr>
        <w:widowControl w:val="0"/>
        <w:tabs>
          <w:tab w:val="left" w:pos="851"/>
        </w:tabs>
        <w:suppressAutoHyphens/>
        <w:spacing w:after="0" w:line="240" w:lineRule="auto"/>
        <w:jc w:val="both"/>
        <w:rPr>
          <w:rFonts w:ascii="Calibri Light" w:hAnsi="Calibri Light" w:cs="Calibri Light"/>
        </w:rPr>
      </w:pPr>
      <w:r>
        <w:rPr>
          <w:noProof/>
          <w:lang w:eastAsia="lv-LV"/>
        </w:rPr>
        <mc:AlternateContent>
          <mc:Choice Requires="wps">
            <w:drawing>
              <wp:anchor distT="0" distB="0" distL="114300" distR="114300" simplePos="0" relativeHeight="251741184" behindDoc="0" locked="0" layoutInCell="1" allowOverlap="1" wp14:anchorId="19EB9A2D" wp14:editId="7E8677AD">
                <wp:simplePos x="0" y="0"/>
                <wp:positionH relativeFrom="column">
                  <wp:posOffset>2161353</wp:posOffset>
                </wp:positionH>
                <wp:positionV relativeFrom="paragraph">
                  <wp:posOffset>360440</wp:posOffset>
                </wp:positionV>
                <wp:extent cx="675861" cy="341906"/>
                <wp:effectExtent l="0" t="114300" r="0" b="115570"/>
                <wp:wrapNone/>
                <wp:docPr id="50" name="Text Box 50"/>
                <wp:cNvGraphicFramePr/>
                <a:graphic xmlns:a="http://schemas.openxmlformats.org/drawingml/2006/main">
                  <a:graphicData uri="http://schemas.microsoft.com/office/word/2010/wordprocessingShape">
                    <wps:wsp>
                      <wps:cNvSpPr txBox="1"/>
                      <wps:spPr>
                        <a:xfrm rot="19544750">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0768B"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IVN_3_1</w:t>
                            </w:r>
                          </w:p>
                          <w:p w14:paraId="2C007110"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IVN_3_3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EB9A2D" id="Text Box 50" o:spid="_x0000_s1038" type="#_x0000_t202" style="position:absolute;left:0;text-align:left;margin-left:170.2pt;margin-top:28.4pt;width:53.2pt;height:26.9pt;rotation:-2244881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" filled="f" stroked="f" strokeweight=".5pt">
                <v:textbox>
                  <w:txbxContent>
                    <w:p w14:paraId="28F0768B"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IVN_3_1</w:t>
                      </w:r>
                    </w:p>
                    <w:p w14:paraId="2C007110"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IVN_3_3</w:t>
                      </w:r>
                    </w:p>
                  </w:txbxContent>
                </v:textbox>
              </v:shape>
            </w:pict>
          </mc:Fallback>
        </mc:AlternateContent>
      </w:r>
      <w:r>
        <w:rPr>
          <w:noProof/>
          <w:lang w:eastAsia="lv-LV"/>
        </w:rPr>
        <mc:AlternateContent>
          <mc:Choice Requires="wps">
            <w:drawing>
              <wp:anchor distT="0" distB="0" distL="114300" distR="114300" simplePos="0" relativeHeight="251742208" behindDoc="0" locked="0" layoutInCell="1" allowOverlap="1" wp14:anchorId="07AA250E" wp14:editId="255C51A5">
                <wp:simplePos x="0" y="0"/>
                <wp:positionH relativeFrom="column">
                  <wp:posOffset>3063213</wp:posOffset>
                </wp:positionH>
                <wp:positionV relativeFrom="paragraph">
                  <wp:posOffset>523874</wp:posOffset>
                </wp:positionV>
                <wp:extent cx="675861" cy="341906"/>
                <wp:effectExtent l="0" t="114300" r="0" b="115570"/>
                <wp:wrapNone/>
                <wp:docPr id="51" name="Text Box 51"/>
                <wp:cNvGraphicFramePr/>
                <a:graphic xmlns:a="http://schemas.openxmlformats.org/drawingml/2006/main">
                  <a:graphicData uri="http://schemas.microsoft.com/office/word/2010/wordprocessingShape">
                    <wps:wsp>
                      <wps:cNvSpPr txBox="1"/>
                      <wps:spPr>
                        <a:xfrm rot="19439892">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E9AA32"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2</w:t>
                            </w:r>
                            <w:r w:rsidRPr="00B600F2">
                              <w:rPr>
                                <w:b/>
                                <w:color w:val="FFFFFF" w:themeColor="background1"/>
                                <w:sz w:val="14"/>
                                <w:szCs w:val="14"/>
                              </w:rPr>
                              <w:t>_1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AA250E" id="Text Box 51" o:spid="_x0000_s1039" type="#_x0000_t202" style="position:absolute;left:0;text-align:left;margin-left:241.2pt;margin-top:41.25pt;width:53.2pt;height:26.9pt;rotation:-2359414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" filled="f" stroked="f" strokeweight=".5pt">
                <v:textbox>
                  <w:txbxContent>
                    <w:p w14:paraId="5FE9AA32"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2</w:t>
                      </w:r>
                      <w:r w:rsidRPr="00B600F2">
                        <w:rPr>
                          <w:b/>
                          <w:color w:val="FFFFFF" w:themeColor="background1"/>
                          <w:sz w:val="14"/>
                          <w:szCs w:val="14"/>
                        </w:rPr>
                        <w:t>_1</w:t>
                      </w:r>
                    </w:p>
                  </w:txbxContent>
                </v:textbox>
              </v:shape>
            </w:pict>
          </mc:Fallback>
        </mc:AlternateContent>
      </w:r>
      <w:r>
        <w:rPr>
          <w:noProof/>
          <w:lang w:eastAsia="lv-LV"/>
        </w:rPr>
        <mc:AlternateContent>
          <mc:Choice Requires="wps">
            <w:drawing>
              <wp:anchor distT="0" distB="0" distL="114300" distR="114300" simplePos="0" relativeHeight="251748352" behindDoc="0" locked="0" layoutInCell="1" allowOverlap="1" wp14:anchorId="61B4EC53" wp14:editId="74DB0DA2">
                <wp:simplePos x="0" y="0"/>
                <wp:positionH relativeFrom="column">
                  <wp:posOffset>2435611</wp:posOffset>
                </wp:positionH>
                <wp:positionV relativeFrom="paragraph">
                  <wp:posOffset>675143</wp:posOffset>
                </wp:positionV>
                <wp:extent cx="675861" cy="341906"/>
                <wp:effectExtent l="0" t="114300" r="0" b="115570"/>
                <wp:wrapNone/>
                <wp:docPr id="52" name="Text Box 52"/>
                <wp:cNvGraphicFramePr/>
                <a:graphic xmlns:a="http://schemas.openxmlformats.org/drawingml/2006/main">
                  <a:graphicData uri="http://schemas.microsoft.com/office/word/2010/wordprocessingShape">
                    <wps:wsp>
                      <wps:cNvSpPr txBox="1"/>
                      <wps:spPr>
                        <a:xfrm rot="2009801">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B4099"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2</w:t>
                            </w:r>
                            <w:r w:rsidRPr="00B600F2">
                              <w:rPr>
                                <w:b/>
                                <w:color w:val="FFFFFF" w:themeColor="background1"/>
                                <w:sz w:val="14"/>
                                <w:szCs w:val="14"/>
                              </w:rPr>
                              <w:t>_1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B4EC53" id="Text Box 52" o:spid="_x0000_s1040" type="#_x0000_t202" style="position:absolute;left:0;text-align:left;margin-left:191.8pt;margin-top:53.15pt;width:53.2pt;height:26.9pt;rotation:2195239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" filled="f" stroked="f" strokeweight=".5pt">
                <v:textbox>
                  <w:txbxContent>
                    <w:p w14:paraId="1E4B4099"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2</w:t>
                      </w:r>
                      <w:r w:rsidRPr="00B600F2">
                        <w:rPr>
                          <w:b/>
                          <w:color w:val="FFFFFF" w:themeColor="background1"/>
                          <w:sz w:val="14"/>
                          <w:szCs w:val="14"/>
                        </w:rPr>
                        <w:t>_1</w:t>
                      </w:r>
                    </w:p>
                  </w:txbxContent>
                </v:textbox>
              </v:shape>
            </w:pict>
          </mc:Fallback>
        </mc:AlternateContent>
      </w:r>
      <w:r>
        <w:rPr>
          <w:noProof/>
          <w:lang w:eastAsia="lv-LV"/>
        </w:rPr>
        <mc:AlternateContent>
          <mc:Choice Requires="wps">
            <w:drawing>
              <wp:anchor distT="0" distB="0" distL="114300" distR="114300" simplePos="0" relativeHeight="251747328" behindDoc="0" locked="0" layoutInCell="1" allowOverlap="1" wp14:anchorId="12A6E5C2" wp14:editId="27C8F827">
                <wp:simplePos x="0" y="0"/>
                <wp:positionH relativeFrom="column">
                  <wp:posOffset>2153878</wp:posOffset>
                </wp:positionH>
                <wp:positionV relativeFrom="paragraph">
                  <wp:posOffset>237987</wp:posOffset>
                </wp:positionV>
                <wp:extent cx="675861" cy="286247"/>
                <wp:effectExtent l="0" t="95250" r="0" b="95250"/>
                <wp:wrapNone/>
                <wp:docPr id="53" name="Text Box 53"/>
                <wp:cNvGraphicFramePr/>
                <a:graphic xmlns:a="http://schemas.openxmlformats.org/drawingml/2006/main">
                  <a:graphicData uri="http://schemas.microsoft.com/office/word/2010/wordprocessingShape">
                    <wps:wsp>
                      <wps:cNvSpPr txBox="1"/>
                      <wps:spPr>
                        <a:xfrm rot="20005839">
                          <a:off x="0" y="0"/>
                          <a:ext cx="675861"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3646C" w14:textId="77777777" w:rsidR="00DF5BE5" w:rsidRDefault="00DF5BE5" w:rsidP="008E3880">
                            <w:pPr>
                              <w:rPr>
                                <w:b/>
                                <w:color w:val="FFFFFF" w:themeColor="background1"/>
                                <w:sz w:val="14"/>
                                <w:szCs w:val="14"/>
                              </w:rPr>
                            </w:pPr>
                            <w:r w:rsidRPr="00B600F2">
                              <w:rPr>
                                <w:b/>
                                <w:color w:val="FFFFFF" w:themeColor="background1"/>
                                <w:sz w:val="14"/>
                                <w:szCs w:val="14"/>
                              </w:rPr>
                              <w:t>IVN_</w:t>
                            </w:r>
                            <w:r>
                              <w:rPr>
                                <w:b/>
                                <w:color w:val="FFFFFF" w:themeColor="background1"/>
                                <w:sz w:val="14"/>
                                <w:szCs w:val="14"/>
                              </w:rPr>
                              <w:t>3</w:t>
                            </w:r>
                            <w:r w:rsidRPr="00B600F2">
                              <w:rPr>
                                <w:b/>
                                <w:color w:val="FFFFFF" w:themeColor="background1"/>
                                <w:sz w:val="14"/>
                                <w:szCs w:val="14"/>
                              </w:rPr>
                              <w:t>_</w:t>
                            </w:r>
                            <w:r>
                              <w:rPr>
                                <w:b/>
                                <w:color w:val="FFFFFF" w:themeColor="background1"/>
                                <w:sz w:val="14"/>
                                <w:szCs w:val="14"/>
                              </w:rPr>
                              <w:t>2</w:t>
                            </w:r>
                          </w:p>
                          <w:p w14:paraId="58005A73" w14:textId="77777777" w:rsidR="00DF5BE5" w:rsidRPr="00B600F2" w:rsidRDefault="00DF5BE5" w:rsidP="008E3880">
                            <w:pPr>
                              <w:rPr>
                                <w:b/>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A6E5C2" id="Text Box 53" o:spid="_x0000_s1041" type="#_x0000_t202" style="position:absolute;left:0;text-align:left;margin-left:169.6pt;margin-top:18.75pt;width:53.2pt;height:22.55pt;rotation:-1741249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" filled="f" stroked="f" strokeweight=".5pt">
                <v:textbox>
                  <w:txbxContent>
                    <w:p w14:paraId="5913646C" w14:textId="77777777" w:rsidR="00DF5BE5" w:rsidRDefault="00DF5BE5" w:rsidP="008E3880">
                      <w:pPr>
                        <w:rPr>
                          <w:b/>
                          <w:color w:val="FFFFFF" w:themeColor="background1"/>
                          <w:sz w:val="14"/>
                          <w:szCs w:val="14"/>
                        </w:rPr>
                      </w:pPr>
                      <w:r w:rsidRPr="00B600F2">
                        <w:rPr>
                          <w:b/>
                          <w:color w:val="FFFFFF" w:themeColor="background1"/>
                          <w:sz w:val="14"/>
                          <w:szCs w:val="14"/>
                        </w:rPr>
                        <w:t>IVN_</w:t>
                      </w:r>
                      <w:r>
                        <w:rPr>
                          <w:b/>
                          <w:color w:val="FFFFFF" w:themeColor="background1"/>
                          <w:sz w:val="14"/>
                          <w:szCs w:val="14"/>
                        </w:rPr>
                        <w:t>3</w:t>
                      </w:r>
                      <w:r w:rsidRPr="00B600F2">
                        <w:rPr>
                          <w:b/>
                          <w:color w:val="FFFFFF" w:themeColor="background1"/>
                          <w:sz w:val="14"/>
                          <w:szCs w:val="14"/>
                        </w:rPr>
                        <w:t>_</w:t>
                      </w:r>
                      <w:r>
                        <w:rPr>
                          <w:b/>
                          <w:color w:val="FFFFFF" w:themeColor="background1"/>
                          <w:sz w:val="14"/>
                          <w:szCs w:val="14"/>
                        </w:rPr>
                        <w:t>2</w:t>
                      </w:r>
                    </w:p>
                    <w:p w14:paraId="58005A73" w14:textId="77777777" w:rsidR="00DF5BE5" w:rsidRPr="00B600F2" w:rsidRDefault="00DF5BE5" w:rsidP="008E3880">
                      <w:pPr>
                        <w:rPr>
                          <w:b/>
                          <w:color w:val="FFFFFF" w:themeColor="background1"/>
                          <w:sz w:val="14"/>
                          <w:szCs w:val="14"/>
                        </w:rPr>
                      </w:pPr>
                    </w:p>
                  </w:txbxContent>
                </v:textbox>
              </v:shape>
            </w:pict>
          </mc:Fallback>
        </mc:AlternateContent>
      </w:r>
      <w:r>
        <w:rPr>
          <w:noProof/>
          <w:lang w:eastAsia="lv-LV"/>
        </w:rPr>
        <mc:AlternateContent>
          <mc:Choice Requires="wps">
            <w:drawing>
              <wp:anchor distT="0" distB="0" distL="114300" distR="114300" simplePos="0" relativeHeight="251746304" behindDoc="0" locked="0" layoutInCell="1" allowOverlap="1" wp14:anchorId="63E4BE3E" wp14:editId="596334B4">
                <wp:simplePos x="0" y="0"/>
                <wp:positionH relativeFrom="column">
                  <wp:posOffset>2476141</wp:posOffset>
                </wp:positionH>
                <wp:positionV relativeFrom="paragraph">
                  <wp:posOffset>559653</wp:posOffset>
                </wp:positionV>
                <wp:extent cx="675861" cy="341906"/>
                <wp:effectExtent l="0" t="133350" r="0" b="134620"/>
                <wp:wrapNone/>
                <wp:docPr id="54" name="Text Box 54"/>
                <wp:cNvGraphicFramePr/>
                <a:graphic xmlns:a="http://schemas.openxmlformats.org/drawingml/2006/main">
                  <a:graphicData uri="http://schemas.microsoft.com/office/word/2010/wordprocessingShape">
                    <wps:wsp>
                      <wps:cNvSpPr txBox="1"/>
                      <wps:spPr>
                        <a:xfrm rot="2516459">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12D9E"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4</w:t>
                            </w:r>
                            <w:r w:rsidRPr="00B600F2">
                              <w:rPr>
                                <w:b/>
                                <w:color w:val="FFFFFF" w:themeColor="background1"/>
                                <w:sz w:val="14"/>
                                <w:szCs w:val="14"/>
                              </w:rPr>
                              <w:t>_1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E4BE3E" id="Text Box 54" o:spid="_x0000_s1042" type="#_x0000_t202" style="position:absolute;left:0;text-align:left;margin-left:194.95pt;margin-top:44.05pt;width:53.2pt;height:26.9pt;rotation:2748644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" filled="f" stroked="f" strokeweight=".5pt">
                <v:textbox>
                  <w:txbxContent>
                    <w:p w14:paraId="6F612D9E"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4</w:t>
                      </w:r>
                      <w:r w:rsidRPr="00B600F2">
                        <w:rPr>
                          <w:b/>
                          <w:color w:val="FFFFFF" w:themeColor="background1"/>
                          <w:sz w:val="14"/>
                          <w:szCs w:val="14"/>
                        </w:rPr>
                        <w:t>_1</w:t>
                      </w:r>
                    </w:p>
                  </w:txbxContent>
                </v:textbox>
              </v:shape>
            </w:pict>
          </mc:Fallback>
        </mc:AlternateContent>
      </w:r>
      <w:r>
        <w:rPr>
          <w:noProof/>
          <w:lang w:eastAsia="lv-LV"/>
        </w:rPr>
        <mc:AlternateContent>
          <mc:Choice Requires="wps">
            <w:drawing>
              <wp:anchor distT="0" distB="0" distL="114300" distR="114300" simplePos="0" relativeHeight="251745280" behindDoc="0" locked="0" layoutInCell="1" allowOverlap="1" wp14:anchorId="4DE9B19C" wp14:editId="194F8DCF">
                <wp:simplePos x="0" y="0"/>
                <wp:positionH relativeFrom="column">
                  <wp:posOffset>440276</wp:posOffset>
                </wp:positionH>
                <wp:positionV relativeFrom="paragraph">
                  <wp:posOffset>1375355</wp:posOffset>
                </wp:positionV>
                <wp:extent cx="675861" cy="341906"/>
                <wp:effectExtent l="0" t="114300" r="0" b="134620"/>
                <wp:wrapNone/>
                <wp:docPr id="55" name="Text Box 55"/>
                <wp:cNvGraphicFramePr/>
                <a:graphic xmlns:a="http://schemas.openxmlformats.org/drawingml/2006/main">
                  <a:graphicData uri="http://schemas.microsoft.com/office/word/2010/wordprocessingShape">
                    <wps:wsp>
                      <wps:cNvSpPr txBox="1"/>
                      <wps:spPr>
                        <a:xfrm rot="2389265">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F57E5F" w14:textId="77777777" w:rsidR="00DF5BE5"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4</w:t>
                            </w:r>
                            <w:r w:rsidRPr="00B600F2">
                              <w:rPr>
                                <w:b/>
                                <w:color w:val="FFFFFF" w:themeColor="background1"/>
                                <w:sz w:val="14"/>
                                <w:szCs w:val="14"/>
                              </w:rPr>
                              <w:t>_</w:t>
                            </w:r>
                            <w:r>
                              <w:rPr>
                                <w:b/>
                                <w:color w:val="FFFFFF" w:themeColor="background1"/>
                                <w:sz w:val="14"/>
                                <w:szCs w:val="14"/>
                              </w:rPr>
                              <w:t>2</w:t>
                            </w:r>
                          </w:p>
                          <w:p w14:paraId="49FDCDD0" w14:textId="77777777" w:rsidR="00DF5BE5" w:rsidRPr="00B600F2" w:rsidRDefault="00DF5BE5" w:rsidP="008E3880">
                            <w:pPr>
                              <w:spacing w:after="0" w:line="240" w:lineRule="auto"/>
                              <w:rPr>
                                <w:b/>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E9B19C" id="Text Box 55" o:spid="_x0000_s1043" type="#_x0000_t202" style="position:absolute;left:0;text-align:left;margin-left:34.65pt;margin-top:108.3pt;width:53.2pt;height:26.9pt;rotation:2609715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" filled="f" stroked="f" strokeweight=".5pt">
                <v:textbox>
                  <w:txbxContent>
                    <w:p w14:paraId="29F57E5F" w14:textId="77777777" w:rsidR="00DF5BE5"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4</w:t>
                      </w:r>
                      <w:r w:rsidRPr="00B600F2">
                        <w:rPr>
                          <w:b/>
                          <w:color w:val="FFFFFF" w:themeColor="background1"/>
                          <w:sz w:val="14"/>
                          <w:szCs w:val="14"/>
                        </w:rPr>
                        <w:t>_</w:t>
                      </w:r>
                      <w:r>
                        <w:rPr>
                          <w:b/>
                          <w:color w:val="FFFFFF" w:themeColor="background1"/>
                          <w:sz w:val="14"/>
                          <w:szCs w:val="14"/>
                        </w:rPr>
                        <w:t>2</w:t>
                      </w:r>
                    </w:p>
                    <w:p w14:paraId="49FDCDD0" w14:textId="77777777" w:rsidR="00DF5BE5" w:rsidRPr="00B600F2" w:rsidRDefault="00DF5BE5" w:rsidP="008E3880">
                      <w:pPr>
                        <w:spacing w:after="0" w:line="240" w:lineRule="auto"/>
                        <w:rPr>
                          <w:b/>
                          <w:color w:val="FFFFFF" w:themeColor="background1"/>
                          <w:sz w:val="14"/>
                          <w:szCs w:val="14"/>
                        </w:rPr>
                      </w:pPr>
                    </w:p>
                  </w:txbxContent>
                </v:textbox>
              </v:shape>
            </w:pict>
          </mc:Fallback>
        </mc:AlternateContent>
      </w:r>
      <w:r>
        <w:rPr>
          <w:noProof/>
          <w:lang w:eastAsia="lv-LV"/>
        </w:rPr>
        <mc:AlternateContent>
          <mc:Choice Requires="wps">
            <w:drawing>
              <wp:anchor distT="0" distB="0" distL="114300" distR="114300" simplePos="0" relativeHeight="251744256" behindDoc="0" locked="0" layoutInCell="1" allowOverlap="1" wp14:anchorId="1BFFF367" wp14:editId="4529688C">
                <wp:simplePos x="0" y="0"/>
                <wp:positionH relativeFrom="column">
                  <wp:posOffset>2174952</wp:posOffset>
                </wp:positionH>
                <wp:positionV relativeFrom="paragraph">
                  <wp:posOffset>2718269</wp:posOffset>
                </wp:positionV>
                <wp:extent cx="675861" cy="341906"/>
                <wp:effectExtent l="0" t="114300" r="0" b="134620"/>
                <wp:wrapNone/>
                <wp:docPr id="56" name="Text Box 56"/>
                <wp:cNvGraphicFramePr/>
                <a:graphic xmlns:a="http://schemas.openxmlformats.org/drawingml/2006/main">
                  <a:graphicData uri="http://schemas.microsoft.com/office/word/2010/wordprocessingShape">
                    <wps:wsp>
                      <wps:cNvSpPr txBox="1"/>
                      <wps:spPr>
                        <a:xfrm rot="2389265">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EC2BF" w14:textId="77777777" w:rsidR="00DF5BE5"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4</w:t>
                            </w:r>
                            <w:r w:rsidRPr="00B600F2">
                              <w:rPr>
                                <w:b/>
                                <w:color w:val="FFFFFF" w:themeColor="background1"/>
                                <w:sz w:val="14"/>
                                <w:szCs w:val="14"/>
                              </w:rPr>
                              <w:t>_</w:t>
                            </w:r>
                            <w:r>
                              <w:rPr>
                                <w:b/>
                                <w:color w:val="FFFFFF" w:themeColor="background1"/>
                                <w:sz w:val="14"/>
                                <w:szCs w:val="14"/>
                              </w:rPr>
                              <w:t>2</w:t>
                            </w:r>
                          </w:p>
                          <w:p w14:paraId="72A21205" w14:textId="77777777" w:rsidR="00DF5BE5" w:rsidRPr="00B600F2" w:rsidRDefault="00DF5BE5" w:rsidP="008E3880">
                            <w:pPr>
                              <w:spacing w:after="0" w:line="240" w:lineRule="auto"/>
                              <w:rPr>
                                <w:b/>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FFF367" id="Text Box 56" o:spid="_x0000_s1044" type="#_x0000_t202" style="position:absolute;left:0;text-align:left;margin-left:171.25pt;margin-top:214.05pt;width:53.2pt;height:26.9pt;rotation:2609715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" filled="f" stroked="f" strokeweight=".5pt">
                <v:textbox>
                  <w:txbxContent>
                    <w:p w14:paraId="719EC2BF" w14:textId="77777777" w:rsidR="00DF5BE5"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4</w:t>
                      </w:r>
                      <w:r w:rsidRPr="00B600F2">
                        <w:rPr>
                          <w:b/>
                          <w:color w:val="FFFFFF" w:themeColor="background1"/>
                          <w:sz w:val="14"/>
                          <w:szCs w:val="14"/>
                        </w:rPr>
                        <w:t>_</w:t>
                      </w:r>
                      <w:r>
                        <w:rPr>
                          <w:b/>
                          <w:color w:val="FFFFFF" w:themeColor="background1"/>
                          <w:sz w:val="14"/>
                          <w:szCs w:val="14"/>
                        </w:rPr>
                        <w:t>2</w:t>
                      </w:r>
                    </w:p>
                    <w:p w14:paraId="72A21205" w14:textId="77777777" w:rsidR="00DF5BE5" w:rsidRPr="00B600F2" w:rsidRDefault="00DF5BE5" w:rsidP="008E3880">
                      <w:pPr>
                        <w:spacing w:after="0" w:line="240" w:lineRule="auto"/>
                        <w:rPr>
                          <w:b/>
                          <w:color w:val="FFFFFF" w:themeColor="background1"/>
                          <w:sz w:val="14"/>
                          <w:szCs w:val="14"/>
                        </w:rPr>
                      </w:pPr>
                    </w:p>
                  </w:txbxContent>
                </v:textbox>
              </v:shape>
            </w:pict>
          </mc:Fallback>
        </mc:AlternateContent>
      </w:r>
      <w:r>
        <w:rPr>
          <w:noProof/>
          <w:lang w:eastAsia="lv-LV"/>
        </w:rPr>
        <mc:AlternateContent>
          <mc:Choice Requires="wps">
            <w:drawing>
              <wp:anchor distT="0" distB="0" distL="114300" distR="114300" simplePos="0" relativeHeight="251743232" behindDoc="0" locked="0" layoutInCell="1" allowOverlap="1" wp14:anchorId="609C8A30" wp14:editId="706E50A4">
                <wp:simplePos x="0" y="0"/>
                <wp:positionH relativeFrom="column">
                  <wp:posOffset>2166392</wp:posOffset>
                </wp:positionH>
                <wp:positionV relativeFrom="paragraph">
                  <wp:posOffset>1192475</wp:posOffset>
                </wp:positionV>
                <wp:extent cx="675861" cy="341906"/>
                <wp:effectExtent l="0" t="95250" r="0" b="96520"/>
                <wp:wrapNone/>
                <wp:docPr id="57" name="Text Box 57"/>
                <wp:cNvGraphicFramePr/>
                <a:graphic xmlns:a="http://schemas.openxmlformats.org/drawingml/2006/main">
                  <a:graphicData uri="http://schemas.microsoft.com/office/word/2010/wordprocessingShape">
                    <wps:wsp>
                      <wps:cNvSpPr txBox="1"/>
                      <wps:spPr>
                        <a:xfrm rot="19793482">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6184C"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4</w:t>
                            </w:r>
                            <w:r w:rsidRPr="00B600F2">
                              <w:rPr>
                                <w:b/>
                                <w:color w:val="FFFFFF" w:themeColor="background1"/>
                                <w:sz w:val="14"/>
                                <w:szCs w:val="14"/>
                              </w:rPr>
                              <w:t>_1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9C8A30" id="Text Box 57" o:spid="_x0000_s1045" type="#_x0000_t202" style="position:absolute;left:0;text-align:left;margin-left:170.6pt;margin-top:93.9pt;width:53.2pt;height:26.9pt;rotation:-1973199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" filled="f" stroked="f" strokeweight=".5pt">
                <v:textbox>
                  <w:txbxContent>
                    <w:p w14:paraId="0CE6184C"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4</w:t>
                      </w:r>
                      <w:r w:rsidRPr="00B600F2">
                        <w:rPr>
                          <w:b/>
                          <w:color w:val="FFFFFF" w:themeColor="background1"/>
                          <w:sz w:val="14"/>
                          <w:szCs w:val="14"/>
                        </w:rPr>
                        <w:t>_1</w:t>
                      </w:r>
                    </w:p>
                  </w:txbxContent>
                </v:textbox>
              </v:shape>
            </w:pict>
          </mc:Fallback>
        </mc:AlternateContent>
      </w:r>
      <w:r>
        <w:rPr>
          <w:noProof/>
          <w:lang w:eastAsia="lv-LV"/>
        </w:rPr>
        <mc:AlternateContent>
          <mc:Choice Requires="wps">
            <w:drawing>
              <wp:anchor distT="0" distB="0" distL="114300" distR="114300" simplePos="0" relativeHeight="251740160" behindDoc="0" locked="0" layoutInCell="1" allowOverlap="1" wp14:anchorId="5318916C" wp14:editId="708FC129">
                <wp:simplePos x="0" y="0"/>
                <wp:positionH relativeFrom="column">
                  <wp:posOffset>2752560</wp:posOffset>
                </wp:positionH>
                <wp:positionV relativeFrom="paragraph">
                  <wp:posOffset>283873</wp:posOffset>
                </wp:positionV>
                <wp:extent cx="675861" cy="286247"/>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75861"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10600" w14:textId="77777777" w:rsidR="00DF5BE5" w:rsidRPr="00B600F2" w:rsidRDefault="00DF5BE5" w:rsidP="008E3880">
                            <w:pPr>
                              <w:rPr>
                                <w:b/>
                                <w:color w:val="FFFFFF" w:themeColor="background1"/>
                                <w:sz w:val="14"/>
                                <w:szCs w:val="14"/>
                              </w:rPr>
                            </w:pPr>
                            <w:r w:rsidRPr="00B600F2">
                              <w:rPr>
                                <w:b/>
                                <w:color w:val="FFFFFF" w:themeColor="background1"/>
                                <w:sz w:val="14"/>
                                <w:szCs w:val="14"/>
                              </w:rPr>
                              <w:t>IVN_1_1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18916C" id="Text Box 58" o:spid="_x0000_s1046" type="#_x0000_t202" style="position:absolute;left:0;text-align:left;margin-left:216.75pt;margin-top:22.35pt;width:53.2pt;height:22.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" filled="f" stroked="f" strokeweight=".5pt">
                <v:textbox>
                  <w:txbxContent>
                    <w:p w14:paraId="6CC10600" w14:textId="77777777" w:rsidR="00DF5BE5" w:rsidRPr="00B600F2" w:rsidRDefault="00DF5BE5" w:rsidP="008E3880">
                      <w:pPr>
                        <w:rPr>
                          <w:b/>
                          <w:color w:val="FFFFFF" w:themeColor="background1"/>
                          <w:sz w:val="14"/>
                          <w:szCs w:val="14"/>
                        </w:rPr>
                      </w:pPr>
                      <w:r w:rsidRPr="00B600F2">
                        <w:rPr>
                          <w:b/>
                          <w:color w:val="FFFFFF" w:themeColor="background1"/>
                          <w:sz w:val="14"/>
                          <w:szCs w:val="14"/>
                        </w:rPr>
                        <w:t>IVN_1_1</w:t>
                      </w:r>
                    </w:p>
                  </w:txbxContent>
                </v:textbox>
              </v:shape>
            </w:pict>
          </mc:Fallback>
        </mc:AlternateContent>
      </w:r>
      <w:r>
        <w:rPr>
          <w:noProof/>
          <w:lang w:eastAsia="lv-LV"/>
        </w:rPr>
        <w:drawing>
          <wp:inline distT="0" distB="0" distL="0" distR="0" wp14:anchorId="55F2356F" wp14:editId="47F8C0C2">
            <wp:extent cx="5274310" cy="349123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491230"/>
                    </a:xfrm>
                    <a:prstGeom prst="rect">
                      <a:avLst/>
                    </a:prstGeom>
                  </pic:spPr>
                </pic:pic>
              </a:graphicData>
            </a:graphic>
          </wp:inline>
        </w:drawing>
      </w:r>
    </w:p>
    <w:p w14:paraId="53974575" w14:textId="04DE5B1D" w:rsidR="008870D6" w:rsidRPr="00F90E87" w:rsidRDefault="008E3880" w:rsidP="008E3880">
      <w:pPr>
        <w:widowControl w:val="0"/>
        <w:tabs>
          <w:tab w:val="left" w:pos="851"/>
        </w:tabs>
        <w:suppressAutoHyphens/>
        <w:spacing w:after="0" w:line="240" w:lineRule="auto"/>
        <w:jc w:val="both"/>
        <w:rPr>
          <w:rFonts w:ascii="Calibri Light" w:hAnsi="Calibri Light" w:cs="Calibri Light"/>
        </w:rPr>
      </w:pPr>
      <w:r>
        <w:rPr>
          <w:rFonts w:ascii="Calibri Light" w:hAnsi="Calibri Light" w:cs="Calibri Light"/>
          <w:b/>
          <w:i/>
        </w:rPr>
        <w:t>2</w:t>
      </w:r>
      <w:r w:rsidRPr="006A472A">
        <w:rPr>
          <w:rFonts w:ascii="Calibri Light" w:hAnsi="Calibri Light" w:cs="Calibri Light"/>
          <w:b/>
          <w:i/>
        </w:rPr>
        <w:t>.</w:t>
      </w:r>
      <w:r w:rsidR="005A1581">
        <w:rPr>
          <w:rFonts w:ascii="Calibri Light" w:hAnsi="Calibri Light" w:cs="Calibri Light"/>
          <w:b/>
          <w:i/>
        </w:rPr>
        <w:t>1.</w:t>
      </w:r>
      <w:r>
        <w:rPr>
          <w:rFonts w:ascii="Calibri Light" w:hAnsi="Calibri Light" w:cs="Calibri Light"/>
          <w:b/>
          <w:i/>
        </w:rPr>
        <w:t>1.</w:t>
      </w:r>
      <w:r w:rsidRPr="006A472A">
        <w:rPr>
          <w:rFonts w:ascii="Calibri Light" w:hAnsi="Calibri Light" w:cs="Calibri Light"/>
          <w:b/>
          <w:i/>
        </w:rPr>
        <w:t>attēls</w:t>
      </w:r>
      <w:r w:rsidRPr="006A472A">
        <w:rPr>
          <w:rFonts w:ascii="Calibri Light" w:hAnsi="Calibri Light" w:cs="Calibri Light"/>
          <w:b/>
        </w:rPr>
        <w:t xml:space="preserve">. </w:t>
      </w:r>
      <w:r w:rsidRPr="006A472A">
        <w:rPr>
          <w:rFonts w:ascii="Calibri Light" w:hAnsi="Calibri Light" w:cs="Calibri Light"/>
        </w:rPr>
        <w:t>Emisijas avotu shematisks attēlojums</w:t>
      </w:r>
      <w:r>
        <w:rPr>
          <w:rFonts w:ascii="Calibri Light" w:hAnsi="Calibri Light" w:cs="Calibri Light"/>
        </w:rPr>
        <w:t xml:space="preserve"> – 1.variants, iegūstot derīgos izrakteņus pie mājām “Skaidas”</w:t>
      </w:r>
      <w:r w:rsidRPr="006A472A">
        <w:rPr>
          <w:rFonts w:ascii="Calibri Light" w:hAnsi="Calibri Light" w:cs="Calibri Light"/>
        </w:rPr>
        <w:t xml:space="preserve">. </w:t>
      </w:r>
    </w:p>
    <w:p w14:paraId="41C8AF73" w14:textId="77777777" w:rsidR="00F00E7F" w:rsidRDefault="00F00E7F" w:rsidP="00820E11">
      <w:pPr>
        <w:spacing w:after="0" w:line="240" w:lineRule="auto"/>
        <w:jc w:val="center"/>
        <w:rPr>
          <w:rFonts w:ascii="Calibri Light" w:hAnsi="Calibri Light" w:cs="Calibri Light"/>
          <w:sz w:val="18"/>
          <w:szCs w:val="18"/>
        </w:rPr>
      </w:pPr>
    </w:p>
    <w:p w14:paraId="668508DE" w14:textId="77777777" w:rsidR="008E3880" w:rsidRDefault="008E3880" w:rsidP="008E3880">
      <w:pPr>
        <w:widowControl w:val="0"/>
        <w:tabs>
          <w:tab w:val="left" w:pos="851"/>
        </w:tabs>
        <w:suppressAutoHyphens/>
        <w:spacing w:after="0" w:line="240" w:lineRule="auto"/>
        <w:jc w:val="both"/>
        <w:rPr>
          <w:rFonts w:ascii="Calibri Light" w:hAnsi="Calibri Light" w:cs="Calibri Light"/>
        </w:rPr>
      </w:pPr>
    </w:p>
    <w:p w14:paraId="18B2274F" w14:textId="77777777" w:rsidR="008E3880" w:rsidRPr="006A472A" w:rsidRDefault="008E3880" w:rsidP="008E3880">
      <w:pPr>
        <w:widowControl w:val="0"/>
        <w:tabs>
          <w:tab w:val="left" w:pos="851"/>
        </w:tabs>
        <w:suppressAutoHyphens/>
        <w:spacing w:after="0" w:line="240" w:lineRule="auto"/>
        <w:jc w:val="both"/>
        <w:rPr>
          <w:rFonts w:ascii="Calibri Light" w:hAnsi="Calibri Light" w:cs="Calibri Light"/>
        </w:rPr>
      </w:pPr>
      <w:r>
        <w:rPr>
          <w:noProof/>
          <w:lang w:eastAsia="lv-LV"/>
        </w:rPr>
        <mc:AlternateContent>
          <mc:Choice Requires="wps">
            <w:drawing>
              <wp:anchor distT="0" distB="0" distL="114300" distR="114300" simplePos="0" relativeHeight="251759616" behindDoc="0" locked="0" layoutInCell="1" allowOverlap="1" wp14:anchorId="059AC271" wp14:editId="1D221A22">
                <wp:simplePos x="0" y="0"/>
                <wp:positionH relativeFrom="column">
                  <wp:posOffset>1336946</wp:posOffset>
                </wp:positionH>
                <wp:positionV relativeFrom="paragraph">
                  <wp:posOffset>1718166</wp:posOffset>
                </wp:positionV>
                <wp:extent cx="675861" cy="341906"/>
                <wp:effectExtent l="0" t="114300" r="0" b="115570"/>
                <wp:wrapNone/>
                <wp:docPr id="60" name="Text Box 60"/>
                <wp:cNvGraphicFramePr/>
                <a:graphic xmlns:a="http://schemas.openxmlformats.org/drawingml/2006/main">
                  <a:graphicData uri="http://schemas.microsoft.com/office/word/2010/wordprocessingShape">
                    <wps:wsp>
                      <wps:cNvSpPr txBox="1"/>
                      <wps:spPr>
                        <a:xfrm rot="19544750">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14B728"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IVN_3_1</w:t>
                            </w:r>
                          </w:p>
                          <w:p w14:paraId="1DC322E5"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IVN_3_3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9AC271" id="Text Box 60" o:spid="_x0000_s1047" type="#_x0000_t202" style="position:absolute;left:0;text-align:left;margin-left:105.25pt;margin-top:135.3pt;width:53.2pt;height:26.9pt;rotation:-2244881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" filled="f" stroked="f" strokeweight=".5pt">
                <v:textbox>
                  <w:txbxContent>
                    <w:p w14:paraId="0814B728"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IVN_3_1</w:t>
                      </w:r>
                    </w:p>
                    <w:p w14:paraId="1DC322E5"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IVN_3_3</w:t>
                      </w:r>
                    </w:p>
                  </w:txbxContent>
                </v:textbox>
              </v:shape>
            </w:pict>
          </mc:Fallback>
        </mc:AlternateContent>
      </w:r>
      <w:r>
        <w:rPr>
          <w:noProof/>
          <w:lang w:eastAsia="lv-LV"/>
        </w:rPr>
        <mc:AlternateContent>
          <mc:Choice Requires="wps">
            <w:drawing>
              <wp:anchor distT="0" distB="0" distL="114300" distR="114300" simplePos="0" relativeHeight="251758592" behindDoc="0" locked="0" layoutInCell="1" allowOverlap="1" wp14:anchorId="40513CDB" wp14:editId="0798615F">
                <wp:simplePos x="0" y="0"/>
                <wp:positionH relativeFrom="column">
                  <wp:posOffset>1483995</wp:posOffset>
                </wp:positionH>
                <wp:positionV relativeFrom="paragraph">
                  <wp:posOffset>1569085</wp:posOffset>
                </wp:positionV>
                <wp:extent cx="675861" cy="341906"/>
                <wp:effectExtent l="0" t="95250" r="0" b="96520"/>
                <wp:wrapNone/>
                <wp:docPr id="61" name="Text Box 61"/>
                <wp:cNvGraphicFramePr/>
                <a:graphic xmlns:a="http://schemas.openxmlformats.org/drawingml/2006/main">
                  <a:graphicData uri="http://schemas.microsoft.com/office/word/2010/wordprocessingShape">
                    <wps:wsp>
                      <wps:cNvSpPr txBox="1"/>
                      <wps:spPr>
                        <a:xfrm rot="19992903">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A98634"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3</w:t>
                            </w:r>
                            <w:r w:rsidRPr="00B600F2">
                              <w:rPr>
                                <w:b/>
                                <w:color w:val="FFFFFF" w:themeColor="background1"/>
                                <w:sz w:val="14"/>
                                <w:szCs w:val="14"/>
                              </w:rPr>
                              <w:t>_</w:t>
                            </w:r>
                            <w:r>
                              <w:rPr>
                                <w:b/>
                                <w:color w:val="FFFFFF" w:themeColor="background1"/>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513CDB" id="Text Box 61" o:spid="_x0000_s1048" type="#_x0000_t202" style="position:absolute;left:0;text-align:left;margin-left:116.85pt;margin-top:123.55pt;width:53.2pt;height:26.9pt;rotation:-1755378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" filled="f" stroked="f" strokeweight=".5pt">
                <v:textbox>
                  <w:txbxContent>
                    <w:p w14:paraId="43A98634"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3</w:t>
                      </w:r>
                      <w:r w:rsidRPr="00B600F2">
                        <w:rPr>
                          <w:b/>
                          <w:color w:val="FFFFFF" w:themeColor="background1"/>
                          <w:sz w:val="14"/>
                          <w:szCs w:val="14"/>
                        </w:rPr>
                        <w:t>_</w:t>
                      </w:r>
                      <w:r>
                        <w:rPr>
                          <w:b/>
                          <w:color w:val="FFFFFF" w:themeColor="background1"/>
                          <w:sz w:val="14"/>
                          <w:szCs w:val="14"/>
                        </w:rPr>
                        <w:t>2</w:t>
                      </w:r>
                    </w:p>
                  </w:txbxContent>
                </v:textbox>
              </v:shape>
            </w:pict>
          </mc:Fallback>
        </mc:AlternateContent>
      </w:r>
      <w:r>
        <w:rPr>
          <w:noProof/>
          <w:lang w:eastAsia="lv-LV"/>
        </w:rPr>
        <mc:AlternateContent>
          <mc:Choice Requires="wps">
            <w:drawing>
              <wp:anchor distT="0" distB="0" distL="114300" distR="114300" simplePos="0" relativeHeight="251757568" behindDoc="0" locked="0" layoutInCell="1" allowOverlap="1" wp14:anchorId="7BDC3BBF" wp14:editId="4AECFE1B">
                <wp:simplePos x="0" y="0"/>
                <wp:positionH relativeFrom="column">
                  <wp:posOffset>1575434</wp:posOffset>
                </wp:positionH>
                <wp:positionV relativeFrom="paragraph">
                  <wp:posOffset>1895202</wp:posOffset>
                </wp:positionV>
                <wp:extent cx="675861" cy="341906"/>
                <wp:effectExtent l="0" t="133350" r="0" b="134620"/>
                <wp:wrapNone/>
                <wp:docPr id="62" name="Text Box 62"/>
                <wp:cNvGraphicFramePr/>
                <a:graphic xmlns:a="http://schemas.openxmlformats.org/drawingml/2006/main">
                  <a:graphicData uri="http://schemas.microsoft.com/office/word/2010/wordprocessingShape">
                    <wps:wsp>
                      <wps:cNvSpPr txBox="1"/>
                      <wps:spPr>
                        <a:xfrm rot="2689330">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64884"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2</w:t>
                            </w:r>
                            <w:r w:rsidRPr="00B600F2">
                              <w:rPr>
                                <w:b/>
                                <w:color w:val="FFFFFF" w:themeColor="background1"/>
                                <w:sz w:val="14"/>
                                <w:szCs w:val="14"/>
                              </w:rPr>
                              <w:t>_</w:t>
                            </w:r>
                            <w:r>
                              <w:rPr>
                                <w:b/>
                                <w:color w:val="FFFFFF" w:themeColor="background1"/>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DC3BBF" id="Text Box 62" o:spid="_x0000_s1049" type="#_x0000_t202" style="position:absolute;left:0;text-align:left;margin-left:124.05pt;margin-top:149.25pt;width:53.2pt;height:26.9pt;rotation:2937466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" filled="f" stroked="f" strokeweight=".5pt">
                <v:textbox>
                  <w:txbxContent>
                    <w:p w14:paraId="46364884"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2</w:t>
                      </w:r>
                      <w:r w:rsidRPr="00B600F2">
                        <w:rPr>
                          <w:b/>
                          <w:color w:val="FFFFFF" w:themeColor="background1"/>
                          <w:sz w:val="14"/>
                          <w:szCs w:val="14"/>
                        </w:rPr>
                        <w:t>_</w:t>
                      </w:r>
                      <w:r>
                        <w:rPr>
                          <w:b/>
                          <w:color w:val="FFFFFF" w:themeColor="background1"/>
                          <w:sz w:val="14"/>
                          <w:szCs w:val="14"/>
                        </w:rPr>
                        <w:t>2</w:t>
                      </w:r>
                    </w:p>
                  </w:txbxContent>
                </v:textbox>
              </v:shape>
            </w:pict>
          </mc:Fallback>
        </mc:AlternateContent>
      </w:r>
      <w:r>
        <w:rPr>
          <w:noProof/>
          <w:lang w:eastAsia="lv-LV"/>
        </w:rPr>
        <mc:AlternateContent>
          <mc:Choice Requires="wps">
            <w:drawing>
              <wp:anchor distT="0" distB="0" distL="114300" distR="114300" simplePos="0" relativeHeight="251756544" behindDoc="0" locked="0" layoutInCell="1" allowOverlap="1" wp14:anchorId="00DD250F" wp14:editId="3EE35C5C">
                <wp:simplePos x="0" y="0"/>
                <wp:positionH relativeFrom="column">
                  <wp:posOffset>1636757</wp:posOffset>
                </wp:positionH>
                <wp:positionV relativeFrom="paragraph">
                  <wp:posOffset>1797413</wp:posOffset>
                </wp:positionV>
                <wp:extent cx="675861" cy="341906"/>
                <wp:effectExtent l="90805" t="0" r="100965" b="0"/>
                <wp:wrapNone/>
                <wp:docPr id="63" name="Text Box 63"/>
                <wp:cNvGraphicFramePr/>
                <a:graphic xmlns:a="http://schemas.openxmlformats.org/drawingml/2006/main">
                  <a:graphicData uri="http://schemas.microsoft.com/office/word/2010/wordprocessingShape">
                    <wps:wsp>
                      <wps:cNvSpPr txBox="1"/>
                      <wps:spPr>
                        <a:xfrm rot="2980663">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8CB897"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4</w:t>
                            </w:r>
                            <w:r w:rsidRPr="00B600F2">
                              <w:rPr>
                                <w:b/>
                                <w:color w:val="FFFFFF" w:themeColor="background1"/>
                                <w:sz w:val="14"/>
                                <w:szCs w:val="14"/>
                              </w:rPr>
                              <w:t>_1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DD250F" id="Text Box 63" o:spid="_x0000_s1050" type="#_x0000_t202" style="position:absolute;left:0;text-align:left;margin-left:128.9pt;margin-top:141.55pt;width:53.2pt;height:26.9pt;rotation:3255679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" filled="f" stroked="f" strokeweight=".5pt">
                <v:textbox>
                  <w:txbxContent>
                    <w:p w14:paraId="3A8CB897"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4</w:t>
                      </w:r>
                      <w:r w:rsidRPr="00B600F2">
                        <w:rPr>
                          <w:b/>
                          <w:color w:val="FFFFFF" w:themeColor="background1"/>
                          <w:sz w:val="14"/>
                          <w:szCs w:val="14"/>
                        </w:rPr>
                        <w:t>_1</w:t>
                      </w:r>
                    </w:p>
                  </w:txbxContent>
                </v:textbox>
              </v:shape>
            </w:pict>
          </mc:Fallback>
        </mc:AlternateContent>
      </w:r>
      <w:r>
        <w:rPr>
          <w:noProof/>
          <w:lang w:eastAsia="lv-LV"/>
        </w:rPr>
        <mc:AlternateContent>
          <mc:Choice Requires="wps">
            <w:drawing>
              <wp:anchor distT="0" distB="0" distL="114300" distR="114300" simplePos="0" relativeHeight="251752448" behindDoc="0" locked="0" layoutInCell="1" allowOverlap="1" wp14:anchorId="335AF9D5" wp14:editId="442F3F77">
                <wp:simplePos x="0" y="0"/>
                <wp:positionH relativeFrom="column">
                  <wp:posOffset>1410675</wp:posOffset>
                </wp:positionH>
                <wp:positionV relativeFrom="paragraph">
                  <wp:posOffset>2304959</wp:posOffset>
                </wp:positionV>
                <wp:extent cx="675861" cy="341906"/>
                <wp:effectExtent l="0" t="95250" r="0" b="96520"/>
                <wp:wrapNone/>
                <wp:docPr id="64" name="Text Box 64"/>
                <wp:cNvGraphicFramePr/>
                <a:graphic xmlns:a="http://schemas.openxmlformats.org/drawingml/2006/main">
                  <a:graphicData uri="http://schemas.microsoft.com/office/word/2010/wordprocessingShape">
                    <wps:wsp>
                      <wps:cNvSpPr txBox="1"/>
                      <wps:spPr>
                        <a:xfrm rot="19793482">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893F9"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4</w:t>
                            </w:r>
                            <w:r w:rsidRPr="00B600F2">
                              <w:rPr>
                                <w:b/>
                                <w:color w:val="FFFFFF" w:themeColor="background1"/>
                                <w:sz w:val="14"/>
                                <w:szCs w:val="14"/>
                              </w:rPr>
                              <w:t>_1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5AF9D5" id="Text Box 64" o:spid="_x0000_s1051" type="#_x0000_t202" style="position:absolute;left:0;text-align:left;margin-left:111.1pt;margin-top:181.5pt;width:53.2pt;height:26.9pt;rotation:-1973199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" filled="f" stroked="f" strokeweight=".5pt">
                <v:textbox>
                  <w:txbxContent>
                    <w:p w14:paraId="5E7893F9"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4</w:t>
                      </w:r>
                      <w:r w:rsidRPr="00B600F2">
                        <w:rPr>
                          <w:b/>
                          <w:color w:val="FFFFFF" w:themeColor="background1"/>
                          <w:sz w:val="14"/>
                          <w:szCs w:val="14"/>
                        </w:rPr>
                        <w:t>_1</w:t>
                      </w:r>
                    </w:p>
                  </w:txbxContent>
                </v:textbox>
              </v:shape>
            </w:pict>
          </mc:Fallback>
        </mc:AlternateContent>
      </w:r>
      <w:r>
        <w:rPr>
          <w:noProof/>
          <w:lang w:eastAsia="lv-LV"/>
        </w:rPr>
        <mc:AlternateContent>
          <mc:Choice Requires="wps">
            <w:drawing>
              <wp:anchor distT="0" distB="0" distL="114300" distR="114300" simplePos="0" relativeHeight="251755520" behindDoc="0" locked="0" layoutInCell="1" allowOverlap="1" wp14:anchorId="63A27EF6" wp14:editId="6BED8F30">
                <wp:simplePos x="0" y="0"/>
                <wp:positionH relativeFrom="column">
                  <wp:posOffset>2940321</wp:posOffset>
                </wp:positionH>
                <wp:positionV relativeFrom="paragraph">
                  <wp:posOffset>271718</wp:posOffset>
                </wp:positionV>
                <wp:extent cx="675861" cy="341906"/>
                <wp:effectExtent l="0" t="38100" r="0" b="39370"/>
                <wp:wrapNone/>
                <wp:docPr id="65" name="Text Box 65"/>
                <wp:cNvGraphicFramePr/>
                <a:graphic xmlns:a="http://schemas.openxmlformats.org/drawingml/2006/main">
                  <a:graphicData uri="http://schemas.microsoft.com/office/word/2010/wordprocessingShape">
                    <wps:wsp>
                      <wps:cNvSpPr txBox="1"/>
                      <wps:spPr>
                        <a:xfrm rot="694924">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5B6D4"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2</w:t>
                            </w:r>
                            <w:r w:rsidRPr="00B600F2">
                              <w:rPr>
                                <w:b/>
                                <w:color w:val="FFFFFF" w:themeColor="background1"/>
                                <w:sz w:val="14"/>
                                <w:szCs w:val="14"/>
                              </w:rPr>
                              <w:t>_</w:t>
                            </w:r>
                            <w:r>
                              <w:rPr>
                                <w:b/>
                                <w:color w:val="FFFFFF" w:themeColor="background1"/>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A27EF6" id="Text Box 65" o:spid="_x0000_s1052" type="#_x0000_t202" style="position:absolute;left:0;text-align:left;margin-left:231.5pt;margin-top:21.4pt;width:53.2pt;height:26.9pt;rotation:759042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" filled="f" stroked="f" strokeweight=".5pt">
                <v:textbox>
                  <w:txbxContent>
                    <w:p w14:paraId="5085B6D4"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2</w:t>
                      </w:r>
                      <w:r w:rsidRPr="00B600F2">
                        <w:rPr>
                          <w:b/>
                          <w:color w:val="FFFFFF" w:themeColor="background1"/>
                          <w:sz w:val="14"/>
                          <w:szCs w:val="14"/>
                        </w:rPr>
                        <w:t>_</w:t>
                      </w:r>
                      <w:r>
                        <w:rPr>
                          <w:b/>
                          <w:color w:val="FFFFFF" w:themeColor="background1"/>
                          <w:sz w:val="14"/>
                          <w:szCs w:val="14"/>
                        </w:rPr>
                        <w:t>2</w:t>
                      </w:r>
                    </w:p>
                  </w:txbxContent>
                </v:textbox>
              </v:shape>
            </w:pict>
          </mc:Fallback>
        </mc:AlternateContent>
      </w:r>
      <w:r>
        <w:rPr>
          <w:noProof/>
          <w:lang w:eastAsia="lv-LV"/>
        </w:rPr>
        <mc:AlternateContent>
          <mc:Choice Requires="wps">
            <w:drawing>
              <wp:anchor distT="0" distB="0" distL="114300" distR="114300" simplePos="0" relativeHeight="251754496" behindDoc="0" locked="0" layoutInCell="1" allowOverlap="1" wp14:anchorId="139B0CE4" wp14:editId="3E4A4266">
                <wp:simplePos x="0" y="0"/>
                <wp:positionH relativeFrom="column">
                  <wp:posOffset>3469913</wp:posOffset>
                </wp:positionH>
                <wp:positionV relativeFrom="paragraph">
                  <wp:posOffset>847361</wp:posOffset>
                </wp:positionV>
                <wp:extent cx="675861" cy="341906"/>
                <wp:effectExtent l="0" t="114300" r="0" b="115570"/>
                <wp:wrapNone/>
                <wp:docPr id="66" name="Text Box 66"/>
                <wp:cNvGraphicFramePr/>
                <a:graphic xmlns:a="http://schemas.openxmlformats.org/drawingml/2006/main">
                  <a:graphicData uri="http://schemas.microsoft.com/office/word/2010/wordprocessingShape">
                    <wps:wsp>
                      <wps:cNvSpPr txBox="1"/>
                      <wps:spPr>
                        <a:xfrm rot="19439892">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5B637"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2</w:t>
                            </w:r>
                            <w:r w:rsidRPr="00B600F2">
                              <w:rPr>
                                <w:b/>
                                <w:color w:val="FFFFFF" w:themeColor="background1"/>
                                <w:sz w:val="14"/>
                                <w:szCs w:val="14"/>
                              </w:rPr>
                              <w:t>_</w:t>
                            </w:r>
                            <w:r>
                              <w:rPr>
                                <w:b/>
                                <w:color w:val="FFFFFF" w:themeColor="background1"/>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9B0CE4" id="Text Box 66" o:spid="_x0000_s1053" type="#_x0000_t202" style="position:absolute;left:0;text-align:left;margin-left:273.2pt;margin-top:66.7pt;width:53.2pt;height:26.9pt;rotation:-2359414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" filled="f" stroked="f" strokeweight=".5pt">
                <v:textbox>
                  <w:txbxContent>
                    <w:p w14:paraId="5395B637" w14:textId="77777777" w:rsidR="00DF5BE5" w:rsidRPr="00B600F2"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2</w:t>
                      </w:r>
                      <w:r w:rsidRPr="00B600F2">
                        <w:rPr>
                          <w:b/>
                          <w:color w:val="FFFFFF" w:themeColor="background1"/>
                          <w:sz w:val="14"/>
                          <w:szCs w:val="14"/>
                        </w:rPr>
                        <w:t>_</w:t>
                      </w:r>
                      <w:r>
                        <w:rPr>
                          <w:b/>
                          <w:color w:val="FFFFFF" w:themeColor="background1"/>
                          <w:sz w:val="14"/>
                          <w:szCs w:val="14"/>
                        </w:rPr>
                        <w:t>2</w:t>
                      </w:r>
                    </w:p>
                  </w:txbxContent>
                </v:textbox>
              </v:shape>
            </w:pict>
          </mc:Fallback>
        </mc:AlternateContent>
      </w:r>
      <w:r>
        <w:rPr>
          <w:noProof/>
          <w:lang w:eastAsia="lv-LV"/>
        </w:rPr>
        <mc:AlternateContent>
          <mc:Choice Requires="wps">
            <w:drawing>
              <wp:anchor distT="0" distB="0" distL="114300" distR="114300" simplePos="0" relativeHeight="251753472" behindDoc="0" locked="0" layoutInCell="1" allowOverlap="1" wp14:anchorId="41E2060A" wp14:editId="170E964F">
                <wp:simplePos x="0" y="0"/>
                <wp:positionH relativeFrom="column">
                  <wp:posOffset>2411731</wp:posOffset>
                </wp:positionH>
                <wp:positionV relativeFrom="paragraph">
                  <wp:posOffset>333384</wp:posOffset>
                </wp:positionV>
                <wp:extent cx="675861" cy="286247"/>
                <wp:effectExtent l="0" t="38100" r="0" b="38100"/>
                <wp:wrapNone/>
                <wp:docPr id="67" name="Text Box 67"/>
                <wp:cNvGraphicFramePr/>
                <a:graphic xmlns:a="http://schemas.openxmlformats.org/drawingml/2006/main">
                  <a:graphicData uri="http://schemas.microsoft.com/office/word/2010/wordprocessingShape">
                    <wps:wsp>
                      <wps:cNvSpPr txBox="1"/>
                      <wps:spPr>
                        <a:xfrm rot="20898260">
                          <a:off x="0" y="0"/>
                          <a:ext cx="675861"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318EF" w14:textId="77777777" w:rsidR="00DF5BE5" w:rsidRPr="00B600F2" w:rsidRDefault="00DF5BE5" w:rsidP="008E3880">
                            <w:pPr>
                              <w:rPr>
                                <w:b/>
                                <w:color w:val="FFFFFF" w:themeColor="background1"/>
                                <w:sz w:val="14"/>
                                <w:szCs w:val="14"/>
                              </w:rPr>
                            </w:pPr>
                            <w:r w:rsidRPr="00B600F2">
                              <w:rPr>
                                <w:b/>
                                <w:color w:val="FFFFFF" w:themeColor="background1"/>
                                <w:sz w:val="14"/>
                                <w:szCs w:val="14"/>
                              </w:rPr>
                              <w:t>IVN_1_</w:t>
                            </w:r>
                            <w:r>
                              <w:rPr>
                                <w:b/>
                                <w:color w:val="FFFFFF" w:themeColor="background1"/>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E2060A" id="Text Box 67" o:spid="_x0000_s1054" type="#_x0000_t202" style="position:absolute;left:0;text-align:left;margin-left:189.9pt;margin-top:26.25pt;width:53.2pt;height:22.55pt;rotation:-766487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" filled="f" stroked="f" strokeweight=".5pt">
                <v:textbox>
                  <w:txbxContent>
                    <w:p w14:paraId="03F318EF" w14:textId="77777777" w:rsidR="00DF5BE5" w:rsidRPr="00B600F2" w:rsidRDefault="00DF5BE5" w:rsidP="008E3880">
                      <w:pPr>
                        <w:rPr>
                          <w:b/>
                          <w:color w:val="FFFFFF" w:themeColor="background1"/>
                          <w:sz w:val="14"/>
                          <w:szCs w:val="14"/>
                        </w:rPr>
                      </w:pPr>
                      <w:r w:rsidRPr="00B600F2">
                        <w:rPr>
                          <w:b/>
                          <w:color w:val="FFFFFF" w:themeColor="background1"/>
                          <w:sz w:val="14"/>
                          <w:szCs w:val="14"/>
                        </w:rPr>
                        <w:t>IVN_1_</w:t>
                      </w:r>
                      <w:r>
                        <w:rPr>
                          <w:b/>
                          <w:color w:val="FFFFFF" w:themeColor="background1"/>
                          <w:sz w:val="14"/>
                          <w:szCs w:val="14"/>
                        </w:rPr>
                        <w:t>2</w:t>
                      </w:r>
                    </w:p>
                  </w:txbxContent>
                </v:textbox>
              </v:shape>
            </w:pict>
          </mc:Fallback>
        </mc:AlternateContent>
      </w:r>
      <w:r>
        <w:rPr>
          <w:noProof/>
          <w:lang w:eastAsia="lv-LV"/>
        </w:rPr>
        <mc:AlternateContent>
          <mc:Choice Requires="wps">
            <w:drawing>
              <wp:anchor distT="0" distB="0" distL="114300" distR="114300" simplePos="0" relativeHeight="251751424" behindDoc="0" locked="0" layoutInCell="1" allowOverlap="1" wp14:anchorId="25A92506" wp14:editId="64FE263A">
                <wp:simplePos x="0" y="0"/>
                <wp:positionH relativeFrom="column">
                  <wp:posOffset>837706</wp:posOffset>
                </wp:positionH>
                <wp:positionV relativeFrom="paragraph">
                  <wp:posOffset>3064681</wp:posOffset>
                </wp:positionV>
                <wp:extent cx="675861" cy="341906"/>
                <wp:effectExtent l="0" t="114300" r="0" b="134620"/>
                <wp:wrapNone/>
                <wp:docPr id="68" name="Text Box 68"/>
                <wp:cNvGraphicFramePr/>
                <a:graphic xmlns:a="http://schemas.openxmlformats.org/drawingml/2006/main">
                  <a:graphicData uri="http://schemas.microsoft.com/office/word/2010/wordprocessingShape">
                    <wps:wsp>
                      <wps:cNvSpPr txBox="1"/>
                      <wps:spPr>
                        <a:xfrm rot="2389265">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A82CE" w14:textId="77777777" w:rsidR="00DF5BE5"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4</w:t>
                            </w:r>
                            <w:r w:rsidRPr="00B600F2">
                              <w:rPr>
                                <w:b/>
                                <w:color w:val="FFFFFF" w:themeColor="background1"/>
                                <w:sz w:val="14"/>
                                <w:szCs w:val="14"/>
                              </w:rPr>
                              <w:t>_</w:t>
                            </w:r>
                            <w:r>
                              <w:rPr>
                                <w:b/>
                                <w:color w:val="FFFFFF" w:themeColor="background1"/>
                                <w:sz w:val="14"/>
                                <w:szCs w:val="14"/>
                              </w:rPr>
                              <w:t>2</w:t>
                            </w:r>
                          </w:p>
                          <w:p w14:paraId="07C8E14C" w14:textId="77777777" w:rsidR="00DF5BE5" w:rsidRPr="00B600F2" w:rsidRDefault="00DF5BE5" w:rsidP="008E3880">
                            <w:pPr>
                              <w:spacing w:after="0" w:line="240" w:lineRule="auto"/>
                              <w:rPr>
                                <w:b/>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A92506" id="Text Box 68" o:spid="_x0000_s1055" type="#_x0000_t202" style="position:absolute;left:0;text-align:left;margin-left:65.95pt;margin-top:241.3pt;width:53.2pt;height:26.9pt;rotation:2609715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" filled="f" stroked="f" strokeweight=".5pt">
                <v:textbox>
                  <w:txbxContent>
                    <w:p w14:paraId="278A82CE" w14:textId="77777777" w:rsidR="00DF5BE5"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4</w:t>
                      </w:r>
                      <w:r w:rsidRPr="00B600F2">
                        <w:rPr>
                          <w:b/>
                          <w:color w:val="FFFFFF" w:themeColor="background1"/>
                          <w:sz w:val="14"/>
                          <w:szCs w:val="14"/>
                        </w:rPr>
                        <w:t>_</w:t>
                      </w:r>
                      <w:r>
                        <w:rPr>
                          <w:b/>
                          <w:color w:val="FFFFFF" w:themeColor="background1"/>
                          <w:sz w:val="14"/>
                          <w:szCs w:val="14"/>
                        </w:rPr>
                        <w:t>2</w:t>
                      </w:r>
                    </w:p>
                    <w:p w14:paraId="07C8E14C" w14:textId="77777777" w:rsidR="00DF5BE5" w:rsidRPr="00B600F2" w:rsidRDefault="00DF5BE5" w:rsidP="008E3880">
                      <w:pPr>
                        <w:spacing w:after="0" w:line="240" w:lineRule="auto"/>
                        <w:rPr>
                          <w:b/>
                          <w:color w:val="FFFFFF" w:themeColor="background1"/>
                          <w:sz w:val="14"/>
                          <w:szCs w:val="14"/>
                        </w:rPr>
                      </w:pPr>
                    </w:p>
                  </w:txbxContent>
                </v:textbox>
              </v:shape>
            </w:pict>
          </mc:Fallback>
        </mc:AlternateContent>
      </w:r>
      <w:r>
        <w:rPr>
          <w:noProof/>
          <w:lang w:eastAsia="lv-LV"/>
        </w:rPr>
        <mc:AlternateContent>
          <mc:Choice Requires="wps">
            <w:drawing>
              <wp:anchor distT="0" distB="0" distL="114300" distR="114300" simplePos="0" relativeHeight="251750400" behindDoc="0" locked="0" layoutInCell="1" allowOverlap="1" wp14:anchorId="050D711D" wp14:editId="6FB92A8B">
                <wp:simplePos x="0" y="0"/>
                <wp:positionH relativeFrom="column">
                  <wp:posOffset>182671</wp:posOffset>
                </wp:positionH>
                <wp:positionV relativeFrom="paragraph">
                  <wp:posOffset>2491494</wp:posOffset>
                </wp:positionV>
                <wp:extent cx="675861" cy="341906"/>
                <wp:effectExtent l="0" t="114300" r="0" b="134620"/>
                <wp:wrapNone/>
                <wp:docPr id="69" name="Text Box 69"/>
                <wp:cNvGraphicFramePr/>
                <a:graphic xmlns:a="http://schemas.openxmlformats.org/drawingml/2006/main">
                  <a:graphicData uri="http://schemas.microsoft.com/office/word/2010/wordprocessingShape">
                    <wps:wsp>
                      <wps:cNvSpPr txBox="1"/>
                      <wps:spPr>
                        <a:xfrm rot="2389265">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7D912" w14:textId="77777777" w:rsidR="00DF5BE5"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4</w:t>
                            </w:r>
                            <w:r w:rsidRPr="00B600F2">
                              <w:rPr>
                                <w:b/>
                                <w:color w:val="FFFFFF" w:themeColor="background1"/>
                                <w:sz w:val="14"/>
                                <w:szCs w:val="14"/>
                              </w:rPr>
                              <w:t>_</w:t>
                            </w:r>
                            <w:r>
                              <w:rPr>
                                <w:b/>
                                <w:color w:val="FFFFFF" w:themeColor="background1"/>
                                <w:sz w:val="14"/>
                                <w:szCs w:val="14"/>
                              </w:rPr>
                              <w:t>2</w:t>
                            </w:r>
                          </w:p>
                          <w:p w14:paraId="1E1F71F1" w14:textId="77777777" w:rsidR="00DF5BE5" w:rsidRPr="00B600F2" w:rsidRDefault="00DF5BE5" w:rsidP="008E3880">
                            <w:pPr>
                              <w:spacing w:after="0" w:line="240" w:lineRule="auto"/>
                              <w:rPr>
                                <w:b/>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0D711D" id="Text Box 69" o:spid="_x0000_s1056" type="#_x0000_t202" style="position:absolute;left:0;text-align:left;margin-left:14.4pt;margin-top:196.2pt;width:53.2pt;height:26.9pt;rotation:2609715fd;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" filled="f" stroked="f" strokeweight=".5pt">
                <v:textbox>
                  <w:txbxContent>
                    <w:p w14:paraId="4E07D912" w14:textId="77777777" w:rsidR="00DF5BE5" w:rsidRDefault="00DF5BE5" w:rsidP="008E3880">
                      <w:pPr>
                        <w:spacing w:after="0" w:line="240" w:lineRule="auto"/>
                        <w:rPr>
                          <w:b/>
                          <w:color w:val="FFFFFF" w:themeColor="background1"/>
                          <w:sz w:val="14"/>
                          <w:szCs w:val="14"/>
                        </w:rPr>
                      </w:pPr>
                      <w:r w:rsidRPr="00B600F2">
                        <w:rPr>
                          <w:b/>
                          <w:color w:val="FFFFFF" w:themeColor="background1"/>
                          <w:sz w:val="14"/>
                          <w:szCs w:val="14"/>
                        </w:rPr>
                        <w:t>IVN_</w:t>
                      </w:r>
                      <w:r>
                        <w:rPr>
                          <w:b/>
                          <w:color w:val="FFFFFF" w:themeColor="background1"/>
                          <w:sz w:val="14"/>
                          <w:szCs w:val="14"/>
                        </w:rPr>
                        <w:t>4</w:t>
                      </w:r>
                      <w:r w:rsidRPr="00B600F2">
                        <w:rPr>
                          <w:b/>
                          <w:color w:val="FFFFFF" w:themeColor="background1"/>
                          <w:sz w:val="14"/>
                          <w:szCs w:val="14"/>
                        </w:rPr>
                        <w:t>_</w:t>
                      </w:r>
                      <w:r>
                        <w:rPr>
                          <w:b/>
                          <w:color w:val="FFFFFF" w:themeColor="background1"/>
                          <w:sz w:val="14"/>
                          <w:szCs w:val="14"/>
                        </w:rPr>
                        <w:t>2</w:t>
                      </w:r>
                    </w:p>
                    <w:p w14:paraId="1E1F71F1" w14:textId="77777777" w:rsidR="00DF5BE5" w:rsidRPr="00B600F2" w:rsidRDefault="00DF5BE5" w:rsidP="008E3880">
                      <w:pPr>
                        <w:spacing w:after="0" w:line="240" w:lineRule="auto"/>
                        <w:rPr>
                          <w:b/>
                          <w:color w:val="FFFFFF" w:themeColor="background1"/>
                          <w:sz w:val="14"/>
                          <w:szCs w:val="14"/>
                        </w:rPr>
                      </w:pPr>
                    </w:p>
                  </w:txbxContent>
                </v:textbox>
              </v:shape>
            </w:pict>
          </mc:Fallback>
        </mc:AlternateContent>
      </w:r>
      <w:r>
        <w:rPr>
          <w:noProof/>
          <w:lang w:eastAsia="lv-LV"/>
        </w:rPr>
        <w:drawing>
          <wp:inline distT="0" distB="0" distL="0" distR="0" wp14:anchorId="2DA1FB80" wp14:editId="3A3A31A5">
            <wp:extent cx="5274310" cy="3298825"/>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298825"/>
                    </a:xfrm>
                    <a:prstGeom prst="rect">
                      <a:avLst/>
                    </a:prstGeom>
                  </pic:spPr>
                </pic:pic>
              </a:graphicData>
            </a:graphic>
          </wp:inline>
        </w:drawing>
      </w:r>
    </w:p>
    <w:p w14:paraId="4B4A7CCB" w14:textId="77777777" w:rsidR="008E3880" w:rsidRDefault="008E3880" w:rsidP="00820E11">
      <w:pPr>
        <w:spacing w:after="0" w:line="240" w:lineRule="auto"/>
        <w:jc w:val="center"/>
        <w:rPr>
          <w:rFonts w:ascii="Calibri Light" w:hAnsi="Calibri Light" w:cs="Calibri Light"/>
          <w:sz w:val="18"/>
          <w:szCs w:val="18"/>
        </w:rPr>
      </w:pPr>
    </w:p>
    <w:p w14:paraId="2A9978E4" w14:textId="41D99B30" w:rsidR="008E3880" w:rsidRPr="00F90E87" w:rsidRDefault="008E3880" w:rsidP="008E3880">
      <w:pPr>
        <w:widowControl w:val="0"/>
        <w:tabs>
          <w:tab w:val="left" w:pos="851"/>
        </w:tabs>
        <w:suppressAutoHyphens/>
        <w:spacing w:after="0" w:line="240" w:lineRule="auto"/>
        <w:jc w:val="both"/>
        <w:rPr>
          <w:rFonts w:ascii="Calibri Light" w:hAnsi="Calibri Light" w:cs="Calibri Light"/>
        </w:rPr>
      </w:pPr>
      <w:r>
        <w:rPr>
          <w:rFonts w:ascii="Calibri Light" w:hAnsi="Calibri Light" w:cs="Calibri Light"/>
          <w:b/>
          <w:i/>
        </w:rPr>
        <w:t>2</w:t>
      </w:r>
      <w:r w:rsidRPr="006A472A">
        <w:rPr>
          <w:rFonts w:ascii="Calibri Light" w:hAnsi="Calibri Light" w:cs="Calibri Light"/>
          <w:b/>
          <w:i/>
        </w:rPr>
        <w:t>.</w:t>
      </w:r>
      <w:r>
        <w:rPr>
          <w:rFonts w:ascii="Calibri Light" w:hAnsi="Calibri Light" w:cs="Calibri Light"/>
          <w:b/>
          <w:i/>
        </w:rPr>
        <w:t>1</w:t>
      </w:r>
      <w:r w:rsidRPr="006A472A">
        <w:rPr>
          <w:rFonts w:ascii="Calibri Light" w:hAnsi="Calibri Light" w:cs="Calibri Light"/>
          <w:b/>
          <w:i/>
        </w:rPr>
        <w:t>.</w:t>
      </w:r>
      <w:r>
        <w:rPr>
          <w:rFonts w:ascii="Calibri Light" w:hAnsi="Calibri Light" w:cs="Calibri Light"/>
          <w:b/>
          <w:i/>
        </w:rPr>
        <w:t>2.</w:t>
      </w:r>
      <w:r w:rsidRPr="006A472A">
        <w:rPr>
          <w:rFonts w:ascii="Calibri Light" w:hAnsi="Calibri Light" w:cs="Calibri Light"/>
          <w:b/>
          <w:i/>
        </w:rPr>
        <w:t>attēls</w:t>
      </w:r>
      <w:r w:rsidRPr="006A472A">
        <w:rPr>
          <w:rFonts w:ascii="Calibri Light" w:hAnsi="Calibri Light" w:cs="Calibri Light"/>
          <w:b/>
        </w:rPr>
        <w:t xml:space="preserve">. </w:t>
      </w:r>
      <w:r w:rsidRPr="006A472A">
        <w:rPr>
          <w:rFonts w:ascii="Calibri Light" w:hAnsi="Calibri Light" w:cs="Calibri Light"/>
        </w:rPr>
        <w:t>Emisijas avotu shematisks attēlojums</w:t>
      </w:r>
      <w:r>
        <w:rPr>
          <w:rFonts w:ascii="Calibri Light" w:hAnsi="Calibri Light" w:cs="Calibri Light"/>
        </w:rPr>
        <w:t xml:space="preserve"> – 2.variants, iegūstot derīgos izrakteņus pie mājām “</w:t>
      </w:r>
      <w:proofErr w:type="spellStart"/>
      <w:r>
        <w:rPr>
          <w:rFonts w:ascii="Calibri Light" w:hAnsi="Calibri Light" w:cs="Calibri Light"/>
        </w:rPr>
        <w:t>Grotāni</w:t>
      </w:r>
      <w:proofErr w:type="spellEnd"/>
      <w:r>
        <w:rPr>
          <w:rFonts w:ascii="Calibri Light" w:hAnsi="Calibri Light" w:cs="Calibri Light"/>
        </w:rPr>
        <w:t xml:space="preserve">”, “Mazie </w:t>
      </w:r>
      <w:proofErr w:type="spellStart"/>
      <w:r>
        <w:rPr>
          <w:rFonts w:ascii="Calibri Light" w:hAnsi="Calibri Light" w:cs="Calibri Light"/>
        </w:rPr>
        <w:t>Grotāni</w:t>
      </w:r>
      <w:proofErr w:type="spellEnd"/>
      <w:r>
        <w:rPr>
          <w:rFonts w:ascii="Calibri Light" w:hAnsi="Calibri Light" w:cs="Calibri Light"/>
        </w:rPr>
        <w:t>” un “Indāni”</w:t>
      </w:r>
      <w:r w:rsidRPr="006A472A">
        <w:rPr>
          <w:rFonts w:ascii="Calibri Light" w:hAnsi="Calibri Light" w:cs="Calibri Light"/>
        </w:rPr>
        <w:t xml:space="preserve">. </w:t>
      </w:r>
    </w:p>
    <w:p w14:paraId="4866CB7E" w14:textId="77777777" w:rsidR="008E3880" w:rsidRDefault="008E3880" w:rsidP="00820E11">
      <w:pPr>
        <w:spacing w:after="0" w:line="240" w:lineRule="auto"/>
        <w:jc w:val="center"/>
        <w:rPr>
          <w:rFonts w:ascii="Calibri Light" w:hAnsi="Calibri Light" w:cs="Calibri Light"/>
          <w:sz w:val="18"/>
          <w:szCs w:val="18"/>
        </w:rPr>
        <w:sectPr w:rsidR="008E3880" w:rsidSect="00F00E7F">
          <w:pgSz w:w="16838" w:h="11906" w:orient="landscape"/>
          <w:pgMar w:top="1797" w:right="1134" w:bottom="1797" w:left="992" w:header="284" w:footer="113" w:gutter="0"/>
          <w:cols w:space="708"/>
          <w:docGrid w:linePitch="360"/>
        </w:sectPr>
      </w:pPr>
    </w:p>
    <w:p w14:paraId="3D99297E" w14:textId="559A6B6B" w:rsidR="003E3CB8" w:rsidRDefault="003E3CB8" w:rsidP="003E3CB8">
      <w:pPr>
        <w:pStyle w:val="Heading2"/>
        <w:jc w:val="center"/>
        <w:rPr>
          <w:rFonts w:ascii="Calibri Light" w:hAnsi="Calibri Light" w:cs="Calibri Light"/>
        </w:rPr>
      </w:pPr>
      <w:bookmarkStart w:id="10" w:name="_Toc106883309"/>
      <w:r>
        <w:rPr>
          <w:rFonts w:ascii="Calibri Light" w:hAnsi="Calibri Light" w:cs="Calibri Light"/>
        </w:rPr>
        <w:lastRenderedPageBreak/>
        <w:t>2.2</w:t>
      </w:r>
      <w:r w:rsidRPr="006A472A">
        <w:rPr>
          <w:rFonts w:ascii="Calibri Light" w:hAnsi="Calibri Light" w:cs="Calibri Light"/>
        </w:rPr>
        <w:t xml:space="preserve">. </w:t>
      </w:r>
      <w:r>
        <w:rPr>
          <w:rFonts w:ascii="Calibri Light" w:hAnsi="Calibri Light" w:cs="Calibri Light"/>
        </w:rPr>
        <w:t>Piesārņojošo vielu emisiju novērtējums atradnē “</w:t>
      </w:r>
      <w:proofErr w:type="spellStart"/>
      <w:r>
        <w:rPr>
          <w:rFonts w:ascii="Calibri Light" w:hAnsi="Calibri Light" w:cs="Calibri Light"/>
        </w:rPr>
        <w:t>Strautnieki-Tiltnieki”</w:t>
      </w:r>
      <w:bookmarkEnd w:id="10"/>
      <w:proofErr w:type="spellEnd"/>
    </w:p>
    <w:p w14:paraId="2017D605" w14:textId="77777777" w:rsidR="003E3CB8" w:rsidRDefault="003E3CB8" w:rsidP="003E3CB8"/>
    <w:p w14:paraId="6B26B8DA" w14:textId="77777777" w:rsidR="005B7B8B" w:rsidRPr="00966995" w:rsidRDefault="005B7B8B" w:rsidP="005B7B8B">
      <w:pPr>
        <w:pStyle w:val="Subtitle"/>
        <w:jc w:val="both"/>
        <w:rPr>
          <w:rFonts w:ascii="Calibri Light" w:hAnsi="Calibri Light" w:cs="Calibri Light"/>
          <w:b w:val="0"/>
          <w:i w:val="0"/>
          <w:sz w:val="22"/>
        </w:rPr>
      </w:pPr>
      <w:r w:rsidRPr="00966995">
        <w:rPr>
          <w:rFonts w:ascii="Calibri Light" w:hAnsi="Calibri Light" w:cs="Calibri Light"/>
          <w:b w:val="0"/>
          <w:i w:val="0"/>
          <w:sz w:val="22"/>
        </w:rPr>
        <w:t>Atradnes “Rīteri” iecirkņa “Koknese” tuvākā aktīvā atradne ir 1,5 km uz ZA esošā smilts-grants atradne “</w:t>
      </w:r>
      <w:proofErr w:type="spellStart"/>
      <w:r w:rsidRPr="00966995">
        <w:rPr>
          <w:rFonts w:ascii="Calibri Light" w:hAnsi="Calibri Light" w:cs="Calibri Light"/>
          <w:b w:val="0"/>
          <w:i w:val="0"/>
          <w:sz w:val="22"/>
        </w:rPr>
        <w:t>Strautnieki-Tiltnieki”</w:t>
      </w:r>
      <w:proofErr w:type="spellEnd"/>
      <w:r w:rsidRPr="00966995">
        <w:rPr>
          <w:rFonts w:ascii="Calibri Light" w:hAnsi="Calibri Light" w:cs="Calibri Light"/>
          <w:b w:val="0"/>
          <w:i w:val="0"/>
          <w:sz w:val="22"/>
        </w:rPr>
        <w:t xml:space="preserve"> (atradnes numurs derīgo izrakteņu atradņu reģistrā B2680). Saskaņā ar VSIA “Latvijas Vides, ģeoloģijas un meteoroloģijas centrs” mājas lapā pieejamo būvmateriālu izejvielu krājumu informāciju, 2019.gadā iegūtas 2,84 tūkst.t. smilts un 0,00 t smilts-grants. Nav informācijas par ieguvi 2018.gadā un 2020.gadā. Derīgo izrakteņu apstrāde uz vietas netiek veikta. Ņemot vērā attālumu līdz ieguves vietai, nenozīmīgo ieguves apjomu un neregularitāti, novērtējot summāro ietekmi ir ņemta vērā tikai derīgo izrakteņu (smilts) izvešana līdz autoceļam A6. Izvešanas ceļš līdz autoceļam A6 sakrīt ar Paredzētās darbības izvešanas ceļu. </w:t>
      </w:r>
    </w:p>
    <w:p w14:paraId="3ED097B3" w14:textId="77777777" w:rsidR="00966995" w:rsidRDefault="00966995" w:rsidP="005B7B8B">
      <w:pPr>
        <w:pStyle w:val="Subtitle"/>
        <w:jc w:val="both"/>
        <w:rPr>
          <w:rFonts w:ascii="Calibri Light" w:hAnsi="Calibri Light" w:cs="Calibri Light"/>
          <w:b w:val="0"/>
          <w:sz w:val="22"/>
        </w:rPr>
      </w:pPr>
    </w:p>
    <w:p w14:paraId="58A00774" w14:textId="691E16B3" w:rsidR="00966995" w:rsidRDefault="00966995" w:rsidP="00966995">
      <w:pPr>
        <w:spacing w:after="0" w:line="240" w:lineRule="auto"/>
        <w:jc w:val="both"/>
        <w:rPr>
          <w:rFonts w:asciiTheme="majorHAnsi" w:hAnsiTheme="majorHAnsi" w:cstheme="majorHAnsi"/>
          <w:shd w:val="clear" w:color="auto" w:fill="FFFFFF"/>
        </w:rPr>
      </w:pPr>
      <w:r w:rsidRPr="008D21D7">
        <w:rPr>
          <w:rFonts w:asciiTheme="majorHAnsi" w:hAnsiTheme="majorHAnsi" w:cstheme="majorHAnsi"/>
        </w:rPr>
        <w:t>Materiāla izvešana notiks ar standarta koplietošanas satiksmei paredzētām kravas automašīnām</w:t>
      </w:r>
      <w:r>
        <w:rPr>
          <w:rFonts w:asciiTheme="majorHAnsi" w:hAnsiTheme="majorHAnsi" w:cstheme="majorHAnsi"/>
        </w:rPr>
        <w:t>, kuru kravnesība 16-32 t. Gada laikā tiek veikti 118 reisi pieņemot, ka vienā automašīnā var iekraut 15 m</w:t>
      </w:r>
      <w:r w:rsidRPr="0042172A">
        <w:rPr>
          <w:rFonts w:asciiTheme="majorHAnsi" w:hAnsiTheme="majorHAnsi" w:cstheme="majorHAnsi"/>
          <w:vertAlign w:val="superscript"/>
        </w:rPr>
        <w:t>3</w:t>
      </w:r>
      <w:r>
        <w:rPr>
          <w:rFonts w:asciiTheme="majorHAnsi" w:hAnsiTheme="majorHAnsi" w:cstheme="majorHAnsi"/>
        </w:rPr>
        <w:t xml:space="preserve"> smilts. Aprēķinos pieņemts, ka gada laikā izved 2840 tonnas jeb 1775 m</w:t>
      </w:r>
      <w:r w:rsidRPr="0042172A">
        <w:rPr>
          <w:rFonts w:asciiTheme="majorHAnsi" w:hAnsiTheme="majorHAnsi" w:cstheme="majorHAnsi"/>
          <w:vertAlign w:val="superscript"/>
        </w:rPr>
        <w:t>3</w:t>
      </w:r>
      <w:r>
        <w:rPr>
          <w:rFonts w:asciiTheme="majorHAnsi" w:hAnsiTheme="majorHAnsi" w:cstheme="majorHAnsi"/>
        </w:rPr>
        <w:t xml:space="preserve"> smilts. Pārvietošanās attālums no derīgo izrakteņu ieguves vietas “</w:t>
      </w:r>
      <w:proofErr w:type="spellStart"/>
      <w:r>
        <w:rPr>
          <w:rFonts w:asciiTheme="majorHAnsi" w:hAnsiTheme="majorHAnsi" w:cstheme="majorHAnsi"/>
        </w:rPr>
        <w:t>Strautnieki-Tiltnieki”</w:t>
      </w:r>
      <w:proofErr w:type="spellEnd"/>
      <w:r>
        <w:rPr>
          <w:rFonts w:asciiTheme="majorHAnsi" w:hAnsiTheme="majorHAnsi" w:cstheme="majorHAnsi"/>
        </w:rPr>
        <w:t xml:space="preserve"> pa lokālo izvešanas ceļu līdz valsts nozīmes autoceļam A6 – 2,4 km (kopā turp-atpakaļ – 4,8 km). </w:t>
      </w:r>
      <w:r>
        <w:rPr>
          <w:rFonts w:asciiTheme="majorHAnsi" w:hAnsiTheme="majorHAnsi" w:cstheme="majorHAnsi"/>
          <w:shd w:val="clear" w:color="auto" w:fill="FFFFFF"/>
        </w:rPr>
        <w:t>Gada laikā pa šo pievedceļu tiek nobraukti 566 km. Laiks, kas tiek patērēts šī ceļa posma braukšanai – 28 h (pieņemt pārvietošanās ātrumu 20 km/h).</w:t>
      </w:r>
      <w:r w:rsidR="00622EA3">
        <w:rPr>
          <w:rFonts w:asciiTheme="majorHAnsi" w:hAnsiTheme="majorHAnsi" w:cstheme="majorHAnsi"/>
          <w:shd w:val="clear" w:color="auto" w:fill="FFFFFF"/>
        </w:rPr>
        <w:t xml:space="preserve"> </w:t>
      </w:r>
      <w:r w:rsidR="001E06AF">
        <w:rPr>
          <w:rFonts w:asciiTheme="majorHAnsi" w:hAnsiTheme="majorHAnsi" w:cstheme="majorHAnsi"/>
          <w:shd w:val="clear" w:color="auto" w:fill="FFFFFF"/>
        </w:rPr>
        <w:t xml:space="preserve">Ņemot vērā nebūtisko ieguves apjomu, pieņemts, ka izvešana notiek tikai siltajā gada periodā. </w:t>
      </w:r>
    </w:p>
    <w:p w14:paraId="635896DA" w14:textId="77777777" w:rsidR="00966995" w:rsidRDefault="00966995" w:rsidP="005B7B8B">
      <w:pPr>
        <w:pStyle w:val="Subtitle"/>
        <w:jc w:val="both"/>
        <w:rPr>
          <w:rFonts w:ascii="Calibri Light" w:hAnsi="Calibri Light" w:cs="Calibri Light"/>
          <w:b w:val="0"/>
          <w:sz w:val="22"/>
        </w:rPr>
      </w:pPr>
    </w:p>
    <w:p w14:paraId="1FBF309B" w14:textId="77777777" w:rsidR="00C9145C" w:rsidRDefault="00C9145C" w:rsidP="00C9145C">
      <w:pPr>
        <w:spacing w:after="0" w:line="240" w:lineRule="auto"/>
        <w:jc w:val="both"/>
        <w:rPr>
          <w:rFonts w:asciiTheme="majorHAnsi" w:hAnsiTheme="majorHAnsi" w:cstheme="majorHAnsi"/>
          <w:color w:val="222222"/>
        </w:rPr>
      </w:pPr>
      <w:r>
        <w:rPr>
          <w:rFonts w:asciiTheme="majorHAnsi" w:hAnsiTheme="majorHAnsi" w:cstheme="majorHAnsi"/>
        </w:rPr>
        <w:t>Lai aprēķinātu piesārņojošo vielu daudzumu no pašizgāzēja, kas pārvadās iegūtos derīgo izrakteņus no ieguves vietas līdz apstrādes centram, izmantota EMEP/EEA (</w:t>
      </w:r>
      <w:r w:rsidRPr="005F5C11">
        <w:rPr>
          <w:rFonts w:asciiTheme="majorHAnsi" w:hAnsiTheme="majorHAnsi" w:cstheme="majorHAnsi"/>
          <w:bCs/>
          <w:i/>
        </w:rPr>
        <w:t xml:space="preserve">EMEP/EEA </w:t>
      </w:r>
      <w:proofErr w:type="spellStart"/>
      <w:r w:rsidRPr="005F5C11">
        <w:rPr>
          <w:rFonts w:asciiTheme="majorHAnsi" w:hAnsiTheme="majorHAnsi" w:cstheme="majorHAnsi"/>
          <w:bCs/>
          <w:i/>
        </w:rPr>
        <w:t>air</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pollutant</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emission</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inventory</w:t>
      </w:r>
      <w:proofErr w:type="spellEnd"/>
      <w:r w:rsidRPr="005F5C11">
        <w:rPr>
          <w:rFonts w:asciiTheme="majorHAnsi" w:hAnsiTheme="majorHAnsi" w:cstheme="majorHAnsi"/>
          <w:bCs/>
          <w:i/>
        </w:rPr>
        <w:t xml:space="preserve"> </w:t>
      </w:r>
      <w:proofErr w:type="spellStart"/>
      <w:r w:rsidRPr="005F5C11">
        <w:rPr>
          <w:rFonts w:asciiTheme="majorHAnsi" w:hAnsiTheme="majorHAnsi" w:cstheme="majorHAnsi"/>
          <w:bCs/>
          <w:i/>
        </w:rPr>
        <w:t>guidebook</w:t>
      </w:r>
      <w:proofErr w:type="spellEnd"/>
      <w:r w:rsidRPr="005F5C11">
        <w:rPr>
          <w:rFonts w:asciiTheme="majorHAnsi" w:hAnsiTheme="majorHAnsi" w:cstheme="majorHAnsi"/>
          <w:bCs/>
          <w:i/>
        </w:rPr>
        <w:t xml:space="preserve"> 201</w:t>
      </w:r>
      <w:r>
        <w:rPr>
          <w:rFonts w:asciiTheme="majorHAnsi" w:hAnsiTheme="majorHAnsi" w:cstheme="majorHAnsi"/>
          <w:bCs/>
          <w:i/>
        </w:rPr>
        <w:t>9</w:t>
      </w:r>
      <w:r w:rsidRPr="005F5C11">
        <w:rPr>
          <w:rFonts w:asciiTheme="majorHAnsi" w:hAnsiTheme="majorHAnsi" w:cstheme="majorHAnsi"/>
          <w:bCs/>
          <w:i/>
        </w:rPr>
        <w:t xml:space="preserve">) </w:t>
      </w:r>
      <w:r>
        <w:rPr>
          <w:rFonts w:asciiTheme="majorHAnsi" w:hAnsiTheme="majorHAnsi" w:cstheme="majorHAnsi"/>
        </w:rPr>
        <w:t xml:space="preserve">emisiju faktoru datubāzes </w:t>
      </w:r>
      <w:r w:rsidRPr="00E427CD">
        <w:rPr>
          <w:rFonts w:asciiTheme="majorHAnsi" w:hAnsiTheme="majorHAnsi" w:cstheme="majorHAnsi"/>
          <w:bCs/>
        </w:rPr>
        <w:t>1.A.3.b.i, 1.A.3.b.ii, 1.A.3.b.iii, 1.A.3.b.iv</w:t>
      </w:r>
      <w:r w:rsidRPr="00E427CD">
        <w:rPr>
          <w:rFonts w:asciiTheme="majorHAnsi" w:hAnsiTheme="majorHAnsi" w:cstheme="majorHAnsi"/>
        </w:rPr>
        <w:t xml:space="preserve"> </w:t>
      </w:r>
      <w:r>
        <w:rPr>
          <w:rFonts w:asciiTheme="majorHAnsi" w:hAnsiTheme="majorHAnsi" w:cstheme="majorHAnsi"/>
        </w:rPr>
        <w:t>sadaļā</w:t>
      </w:r>
      <w:r w:rsidRPr="004B2AB0">
        <w:rPr>
          <w:rFonts w:asciiTheme="majorHAnsi" w:hAnsiTheme="majorHAnsi" w:cstheme="majorHAnsi"/>
          <w:i/>
        </w:rPr>
        <w:t xml:space="preserve"> </w:t>
      </w:r>
      <w:proofErr w:type="spellStart"/>
      <w:r w:rsidRPr="004B2AB0">
        <w:rPr>
          <w:rFonts w:asciiTheme="majorHAnsi" w:hAnsiTheme="majorHAnsi" w:cstheme="majorHAnsi"/>
          <w:bCs/>
          <w:i/>
        </w:rPr>
        <w:t>Passenger</w:t>
      </w:r>
      <w:proofErr w:type="spellEnd"/>
      <w:r w:rsidRPr="004B2AB0">
        <w:rPr>
          <w:rFonts w:asciiTheme="majorHAnsi" w:hAnsiTheme="majorHAnsi" w:cstheme="majorHAnsi"/>
          <w:bCs/>
          <w:i/>
        </w:rPr>
        <w:t xml:space="preserve"> cars, </w:t>
      </w:r>
      <w:proofErr w:type="spellStart"/>
      <w:r w:rsidRPr="004B2AB0">
        <w:rPr>
          <w:rFonts w:asciiTheme="majorHAnsi" w:hAnsiTheme="majorHAnsi" w:cstheme="majorHAnsi"/>
          <w:bCs/>
          <w:i/>
        </w:rPr>
        <w:t>light</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commercial</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trucks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heavy-duty</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vehicles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including</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buses</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and</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motor</w:t>
      </w:r>
      <w:proofErr w:type="spellEnd"/>
      <w:r w:rsidRPr="004B2AB0">
        <w:rPr>
          <w:rFonts w:asciiTheme="majorHAnsi" w:hAnsiTheme="majorHAnsi" w:cstheme="majorHAnsi"/>
          <w:bCs/>
          <w:i/>
        </w:rPr>
        <w:t xml:space="preserve"> </w:t>
      </w:r>
      <w:proofErr w:type="spellStart"/>
      <w:r w:rsidRPr="004B2AB0">
        <w:rPr>
          <w:rFonts w:asciiTheme="majorHAnsi" w:hAnsiTheme="majorHAnsi" w:cstheme="majorHAnsi"/>
          <w:bCs/>
          <w:i/>
        </w:rPr>
        <w:t>cycles</w:t>
      </w:r>
      <w:proofErr w:type="spellEnd"/>
      <w:r>
        <w:rPr>
          <w:rFonts w:asciiTheme="majorHAnsi" w:hAnsiTheme="majorHAnsi" w:cstheme="majorHAnsi"/>
          <w:bCs/>
          <w:i/>
        </w:rPr>
        <w:t xml:space="preserve"> </w:t>
      </w:r>
      <w:r w:rsidRPr="00527A88">
        <w:rPr>
          <w:rFonts w:asciiTheme="majorHAnsi" w:hAnsiTheme="majorHAnsi" w:cstheme="majorHAnsi"/>
          <w:bCs/>
        </w:rPr>
        <w:t>[</w:t>
      </w:r>
      <w:r>
        <w:rPr>
          <w:rFonts w:asciiTheme="majorHAnsi" w:hAnsiTheme="majorHAnsi" w:cstheme="majorHAnsi"/>
          <w:bCs/>
        </w:rPr>
        <w:t>6</w:t>
      </w:r>
      <w:r w:rsidRPr="00527A88">
        <w:rPr>
          <w:rFonts w:asciiTheme="majorHAnsi" w:hAnsiTheme="majorHAnsi" w:cstheme="majorHAnsi"/>
          <w:bCs/>
        </w:rPr>
        <w:t>]</w:t>
      </w:r>
      <w:r w:rsidRPr="004B2AB0">
        <w:rPr>
          <w:rFonts w:asciiTheme="majorHAnsi" w:hAnsiTheme="majorHAnsi" w:cstheme="majorHAnsi"/>
          <w:bCs/>
          <w:i/>
        </w:rPr>
        <w:t xml:space="preserve"> </w:t>
      </w:r>
      <w:r w:rsidRPr="005F5C11">
        <w:rPr>
          <w:rFonts w:asciiTheme="majorHAnsi" w:hAnsiTheme="majorHAnsi" w:cstheme="majorHAnsi"/>
          <w:bCs/>
        </w:rPr>
        <w:t>(</w:t>
      </w:r>
      <w:r>
        <w:rPr>
          <w:rFonts w:asciiTheme="majorHAnsi" w:hAnsiTheme="majorHAnsi" w:cstheme="majorHAnsi"/>
          <w:bCs/>
        </w:rPr>
        <w:t xml:space="preserve">pasažieru automašīnas, vieglais </w:t>
      </w:r>
      <w:proofErr w:type="spellStart"/>
      <w:r>
        <w:rPr>
          <w:rFonts w:asciiTheme="majorHAnsi" w:hAnsiTheme="majorHAnsi" w:cstheme="majorHAnsi"/>
          <w:bCs/>
        </w:rPr>
        <w:t>komerctransports</w:t>
      </w:r>
      <w:proofErr w:type="spellEnd"/>
      <w:r>
        <w:rPr>
          <w:rFonts w:asciiTheme="majorHAnsi" w:hAnsiTheme="majorHAnsi" w:cstheme="majorHAnsi"/>
          <w:bCs/>
        </w:rPr>
        <w:t>, smagais transports, ieskaitot autobusus, motocikli), sniegtie emisijas faktori (tabula 3-21 un 3-22). Piesārņojošo vielu emisijas daudzums tiek aprēķināts, balstoties uz iepriekš minētās metodikas [6] tabulās 3-21 un 3-22 sniegtajiem emisijas faktoriem (skat. 2.1.2.1</w:t>
      </w:r>
      <w:r w:rsidRPr="00527A88">
        <w:rPr>
          <w:rFonts w:asciiTheme="majorHAnsi" w:hAnsiTheme="majorHAnsi" w:cstheme="majorHAnsi"/>
          <w:bCs/>
        </w:rPr>
        <w:t>.tabulu</w:t>
      </w:r>
      <w:r>
        <w:rPr>
          <w:rFonts w:asciiTheme="majorHAnsi" w:hAnsiTheme="majorHAnsi" w:cstheme="majorHAnsi"/>
          <w:bCs/>
        </w:rPr>
        <w:t xml:space="preserve">). Kravnesība 16-32 t. Aprēķinos pieņemts, ka izmantotā tehnika nebūs vecāka par 2008. izgatavošanas gadu, līdz ar to uz to attiecināms ES emisijas V līmeņa standarts </w:t>
      </w:r>
      <w:r w:rsidRPr="0053217D">
        <w:rPr>
          <w:rFonts w:asciiTheme="majorHAnsi" w:hAnsiTheme="majorHAnsi" w:cstheme="majorHAnsi"/>
          <w:bCs/>
        </w:rPr>
        <w:t>(</w:t>
      </w:r>
      <w:proofErr w:type="spellStart"/>
      <w:r>
        <w:rPr>
          <w:rFonts w:asciiTheme="majorHAnsi" w:hAnsiTheme="majorHAnsi" w:cstheme="majorHAnsi"/>
          <w:i/>
          <w:color w:val="222222"/>
        </w:rPr>
        <w:t>Euro</w:t>
      </w:r>
      <w:proofErr w:type="spellEnd"/>
      <w:r>
        <w:rPr>
          <w:rFonts w:asciiTheme="majorHAnsi" w:hAnsiTheme="majorHAnsi" w:cstheme="majorHAnsi"/>
          <w:i/>
          <w:color w:val="222222"/>
        </w:rPr>
        <w:t xml:space="preserve"> V-2008</w:t>
      </w:r>
      <w:r w:rsidRPr="0053217D">
        <w:rPr>
          <w:rFonts w:asciiTheme="majorHAnsi" w:hAnsiTheme="majorHAnsi" w:cstheme="majorHAnsi"/>
          <w:color w:val="222222"/>
        </w:rPr>
        <w:t>).</w:t>
      </w:r>
      <w:r>
        <w:rPr>
          <w:rFonts w:asciiTheme="majorHAnsi" w:hAnsiTheme="majorHAnsi" w:cstheme="majorHAnsi"/>
          <w:color w:val="222222"/>
        </w:rPr>
        <w:t xml:space="preserve"> </w:t>
      </w:r>
    </w:p>
    <w:p w14:paraId="04B87085" w14:textId="77777777" w:rsidR="00C9145C" w:rsidRDefault="00C9145C" w:rsidP="00C9145C">
      <w:pPr>
        <w:spacing w:after="0" w:line="240" w:lineRule="auto"/>
        <w:jc w:val="both"/>
        <w:rPr>
          <w:rFonts w:asciiTheme="majorHAnsi" w:hAnsiTheme="majorHAnsi" w:cstheme="majorHAnsi"/>
          <w:color w:val="222222"/>
        </w:rPr>
      </w:pPr>
    </w:p>
    <w:p w14:paraId="32C1595C" w14:textId="4259ADCA" w:rsidR="00C9145C" w:rsidRPr="00152C92" w:rsidRDefault="00C9145C" w:rsidP="00C9145C">
      <w:pPr>
        <w:spacing w:after="0" w:line="240" w:lineRule="auto"/>
        <w:jc w:val="both"/>
        <w:rPr>
          <w:rFonts w:asciiTheme="majorHAnsi" w:hAnsiTheme="majorHAnsi" w:cstheme="majorHAnsi"/>
        </w:rPr>
      </w:pPr>
      <w:r>
        <w:rPr>
          <w:rFonts w:asciiTheme="majorHAnsi" w:hAnsiTheme="majorHAnsi" w:cstheme="majorHAnsi"/>
          <w:color w:val="222222"/>
        </w:rPr>
        <w:t xml:space="preserve">Emisija, kas rodas no riepu un bremžu nodiluma, aprēķināta saskaņā ar </w:t>
      </w:r>
      <w:r w:rsidRPr="00DC22EA">
        <w:rPr>
          <w:rFonts w:asciiTheme="majorHAnsi" w:hAnsiTheme="majorHAnsi" w:cstheme="majorHAnsi"/>
          <w:i/>
          <w:color w:val="222222"/>
        </w:rPr>
        <w:t xml:space="preserve">EMEP/EEA </w:t>
      </w:r>
      <w:proofErr w:type="spellStart"/>
      <w:r w:rsidRPr="00DC22EA">
        <w:rPr>
          <w:rFonts w:asciiTheme="majorHAnsi" w:hAnsiTheme="majorHAnsi" w:cstheme="majorHAnsi"/>
          <w:i/>
          <w:color w:val="222222"/>
        </w:rPr>
        <w:t>emission</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inventory</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guidebook</w:t>
      </w:r>
      <w:proofErr w:type="spellEnd"/>
      <w:r w:rsidRPr="00DC22EA">
        <w:rPr>
          <w:rFonts w:asciiTheme="majorHAnsi" w:hAnsiTheme="majorHAnsi" w:cstheme="majorHAnsi"/>
          <w:i/>
          <w:color w:val="222222"/>
        </w:rPr>
        <w:t xml:space="preserve"> 2019, 1.A.3.b.vi </w:t>
      </w:r>
      <w:proofErr w:type="spellStart"/>
      <w:r w:rsidRPr="00DC22EA">
        <w:rPr>
          <w:rFonts w:asciiTheme="majorHAnsi" w:hAnsiTheme="majorHAnsi" w:cstheme="majorHAnsi"/>
          <w:i/>
          <w:color w:val="222222"/>
        </w:rPr>
        <w:t>Road</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transport</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automobile</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tyre</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and</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brake</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wear</w:t>
      </w:r>
      <w:proofErr w:type="spellEnd"/>
      <w:r w:rsidRPr="00DC22EA">
        <w:rPr>
          <w:rFonts w:asciiTheme="majorHAnsi" w:hAnsiTheme="majorHAnsi" w:cstheme="majorHAnsi"/>
          <w:i/>
          <w:color w:val="222222"/>
        </w:rPr>
        <w:t>”</w:t>
      </w:r>
      <w:r>
        <w:rPr>
          <w:rFonts w:asciiTheme="majorHAnsi" w:hAnsiTheme="majorHAnsi" w:cstheme="majorHAnsi"/>
          <w:color w:val="222222"/>
        </w:rPr>
        <w:t xml:space="preserve"> tabulu Nr.3-1 [9].</w:t>
      </w:r>
    </w:p>
    <w:p w14:paraId="3E8DFD5B" w14:textId="77777777" w:rsidR="00C9145C" w:rsidRDefault="00C9145C" w:rsidP="00C9145C">
      <w:pPr>
        <w:spacing w:after="0" w:line="240" w:lineRule="auto"/>
        <w:jc w:val="both"/>
        <w:rPr>
          <w:rFonts w:asciiTheme="majorHAnsi" w:hAnsiTheme="majorHAnsi" w:cstheme="majorHAnsi"/>
        </w:rPr>
      </w:pPr>
    </w:p>
    <w:p w14:paraId="683D6B37" w14:textId="77777777" w:rsidR="00C9145C" w:rsidRPr="00622EA3" w:rsidRDefault="00C9145C" w:rsidP="00C9145C">
      <w:pPr>
        <w:spacing w:after="0" w:line="240" w:lineRule="auto"/>
        <w:jc w:val="center"/>
        <w:rPr>
          <w:rFonts w:asciiTheme="majorHAnsi" w:hAnsiTheme="majorHAnsi" w:cstheme="majorHAnsi"/>
          <w:b/>
          <w:bCs/>
        </w:rPr>
      </w:pPr>
      <w:r w:rsidRPr="00622EA3">
        <w:rPr>
          <w:rFonts w:asciiTheme="majorHAnsi" w:hAnsiTheme="majorHAnsi" w:cstheme="majorHAnsi"/>
          <w:b/>
          <w:bCs/>
        </w:rPr>
        <w:t>Emisijas faktori derīgo izrakteņu pārvadāšanas tehnikai</w:t>
      </w:r>
    </w:p>
    <w:p w14:paraId="1747110C" w14:textId="123B2791" w:rsidR="00C9145C" w:rsidRPr="00622EA3" w:rsidRDefault="0084174E" w:rsidP="00C9145C">
      <w:pPr>
        <w:spacing w:after="0" w:line="240" w:lineRule="auto"/>
        <w:jc w:val="right"/>
        <w:rPr>
          <w:rFonts w:asciiTheme="majorHAnsi" w:hAnsiTheme="majorHAnsi" w:cstheme="majorHAnsi"/>
          <w:bCs/>
        </w:rPr>
      </w:pPr>
      <w:r w:rsidRPr="00622EA3">
        <w:rPr>
          <w:rFonts w:asciiTheme="majorHAnsi" w:hAnsiTheme="majorHAnsi" w:cstheme="majorHAnsi"/>
          <w:bCs/>
        </w:rPr>
        <w:t>2.</w:t>
      </w:r>
      <w:r w:rsidR="00C9145C" w:rsidRPr="00622EA3">
        <w:rPr>
          <w:rFonts w:asciiTheme="majorHAnsi" w:hAnsiTheme="majorHAnsi" w:cstheme="majorHAnsi"/>
          <w:bCs/>
        </w:rPr>
        <w:t>2.1.tabula</w:t>
      </w:r>
    </w:p>
    <w:tbl>
      <w:tblPr>
        <w:tblStyle w:val="TableGrid"/>
        <w:tblW w:w="8960" w:type="dxa"/>
        <w:jc w:val="center"/>
        <w:tblBorders>
          <w:top w:val="double" w:sz="4" w:space="0" w:color="auto"/>
          <w:left w:val="double" w:sz="4" w:space="0" w:color="auto"/>
          <w:bottom w:val="double" w:sz="4" w:space="0" w:color="auto"/>
          <w:right w:val="double" w:sz="4" w:space="0" w:color="auto"/>
          <w:insideV w:val="single" w:sz="6" w:space="0" w:color="auto"/>
        </w:tblBorders>
        <w:tblLook w:val="04A0" w:firstRow="1" w:lastRow="0" w:firstColumn="1" w:lastColumn="0" w:noHBand="0" w:noVBand="1"/>
      </w:tblPr>
      <w:tblGrid>
        <w:gridCol w:w="2126"/>
        <w:gridCol w:w="1311"/>
        <w:gridCol w:w="1496"/>
        <w:gridCol w:w="1387"/>
        <w:gridCol w:w="1404"/>
        <w:gridCol w:w="1236"/>
      </w:tblGrid>
      <w:tr w:rsidR="00C9145C" w:rsidRPr="00622EA3" w14:paraId="535BA5B8" w14:textId="77777777" w:rsidTr="00172F08">
        <w:trPr>
          <w:jc w:val="center"/>
        </w:trPr>
        <w:tc>
          <w:tcPr>
            <w:tcW w:w="2126" w:type="dxa"/>
            <w:shd w:val="clear" w:color="auto" w:fill="E2EFD9" w:themeFill="accent6" w:themeFillTint="33"/>
            <w:vAlign w:val="center"/>
          </w:tcPr>
          <w:p w14:paraId="1C65BAB3"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Tehnika</w:t>
            </w:r>
          </w:p>
        </w:tc>
        <w:tc>
          <w:tcPr>
            <w:tcW w:w="1311" w:type="dxa"/>
            <w:shd w:val="clear" w:color="auto" w:fill="E2EFD9" w:themeFill="accent6" w:themeFillTint="33"/>
            <w:vAlign w:val="center"/>
          </w:tcPr>
          <w:p w14:paraId="05B8277E"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CO, g/km</w:t>
            </w:r>
          </w:p>
        </w:tc>
        <w:tc>
          <w:tcPr>
            <w:tcW w:w="1496" w:type="dxa"/>
            <w:shd w:val="clear" w:color="auto" w:fill="E2EFD9" w:themeFill="accent6" w:themeFillTint="33"/>
            <w:vAlign w:val="center"/>
          </w:tcPr>
          <w:p w14:paraId="04CFC4AD"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NO</w:t>
            </w:r>
            <w:r w:rsidRPr="00622EA3">
              <w:rPr>
                <w:rFonts w:asciiTheme="majorHAnsi" w:hAnsiTheme="majorHAnsi" w:cstheme="majorHAnsi"/>
                <w:b/>
                <w:sz w:val="18"/>
                <w:szCs w:val="18"/>
                <w:vertAlign w:val="subscript"/>
              </w:rPr>
              <w:t>2</w:t>
            </w:r>
            <w:r w:rsidRPr="00622EA3">
              <w:rPr>
                <w:rFonts w:asciiTheme="majorHAnsi" w:hAnsiTheme="majorHAnsi" w:cstheme="majorHAnsi"/>
                <w:b/>
                <w:sz w:val="18"/>
                <w:szCs w:val="18"/>
              </w:rPr>
              <w:t xml:space="preserve"> g/km</w:t>
            </w:r>
          </w:p>
        </w:tc>
        <w:tc>
          <w:tcPr>
            <w:tcW w:w="1387" w:type="dxa"/>
            <w:shd w:val="clear" w:color="auto" w:fill="E2EFD9" w:themeFill="accent6" w:themeFillTint="33"/>
            <w:vAlign w:val="center"/>
          </w:tcPr>
          <w:p w14:paraId="31B8C14B"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PM</w:t>
            </w:r>
            <w:r w:rsidRPr="00622EA3">
              <w:rPr>
                <w:rFonts w:asciiTheme="majorHAnsi" w:hAnsiTheme="majorHAnsi" w:cstheme="majorHAnsi"/>
                <w:b/>
                <w:sz w:val="18"/>
                <w:szCs w:val="18"/>
                <w:vertAlign w:val="subscript"/>
              </w:rPr>
              <w:t>10</w:t>
            </w:r>
            <w:r w:rsidRPr="00622EA3">
              <w:rPr>
                <w:rFonts w:asciiTheme="majorHAnsi" w:hAnsiTheme="majorHAnsi" w:cstheme="majorHAnsi"/>
                <w:b/>
                <w:sz w:val="18"/>
                <w:szCs w:val="18"/>
              </w:rPr>
              <w:t>, g/km</w:t>
            </w:r>
          </w:p>
        </w:tc>
        <w:tc>
          <w:tcPr>
            <w:tcW w:w="1404" w:type="dxa"/>
            <w:shd w:val="clear" w:color="auto" w:fill="E2EFD9" w:themeFill="accent6" w:themeFillTint="33"/>
            <w:vAlign w:val="center"/>
          </w:tcPr>
          <w:p w14:paraId="17DC26AD"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PM</w:t>
            </w:r>
            <w:r w:rsidRPr="00622EA3">
              <w:rPr>
                <w:rFonts w:asciiTheme="majorHAnsi" w:hAnsiTheme="majorHAnsi" w:cstheme="majorHAnsi"/>
                <w:b/>
                <w:sz w:val="18"/>
                <w:szCs w:val="18"/>
                <w:vertAlign w:val="subscript"/>
              </w:rPr>
              <w:t>2,5</w:t>
            </w:r>
            <w:r w:rsidRPr="00622EA3">
              <w:rPr>
                <w:rFonts w:asciiTheme="majorHAnsi" w:hAnsiTheme="majorHAnsi" w:cstheme="majorHAnsi"/>
                <w:b/>
                <w:sz w:val="18"/>
                <w:szCs w:val="18"/>
              </w:rPr>
              <w:t>, g/km</w:t>
            </w:r>
          </w:p>
        </w:tc>
        <w:tc>
          <w:tcPr>
            <w:tcW w:w="1236" w:type="dxa"/>
            <w:shd w:val="clear" w:color="auto" w:fill="E2EFD9" w:themeFill="accent6" w:themeFillTint="33"/>
            <w:vAlign w:val="center"/>
          </w:tcPr>
          <w:p w14:paraId="73C478CF"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GOS, g/km</w:t>
            </w:r>
          </w:p>
        </w:tc>
      </w:tr>
      <w:tr w:rsidR="00C9145C" w:rsidRPr="00622EA3" w14:paraId="37C0E93D" w14:textId="77777777" w:rsidTr="00172F08">
        <w:trPr>
          <w:jc w:val="center"/>
        </w:trPr>
        <w:tc>
          <w:tcPr>
            <w:tcW w:w="2126" w:type="dxa"/>
          </w:tcPr>
          <w:p w14:paraId="7DF15BE2" w14:textId="77777777" w:rsidR="00C9145C" w:rsidRPr="00622EA3" w:rsidRDefault="00C9145C" w:rsidP="00172F08">
            <w:pPr>
              <w:spacing w:after="0" w:line="240" w:lineRule="auto"/>
              <w:jc w:val="both"/>
              <w:rPr>
                <w:rFonts w:asciiTheme="majorHAnsi" w:hAnsiTheme="majorHAnsi" w:cstheme="majorHAnsi"/>
                <w:sz w:val="18"/>
                <w:szCs w:val="18"/>
              </w:rPr>
            </w:pPr>
            <w:r w:rsidRPr="00622EA3">
              <w:rPr>
                <w:rFonts w:asciiTheme="majorHAnsi" w:hAnsiTheme="majorHAnsi" w:cstheme="majorHAnsi"/>
                <w:sz w:val="18"/>
                <w:szCs w:val="18"/>
              </w:rPr>
              <w:t>Izplūdes gāzes</w:t>
            </w:r>
          </w:p>
        </w:tc>
        <w:tc>
          <w:tcPr>
            <w:tcW w:w="1311" w:type="dxa"/>
            <w:vAlign w:val="center"/>
          </w:tcPr>
          <w:p w14:paraId="2F5ED75A" w14:textId="77777777" w:rsidR="00C9145C" w:rsidRPr="00622EA3" w:rsidRDefault="00C9145C" w:rsidP="00172F08">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0,105</w:t>
            </w:r>
          </w:p>
        </w:tc>
        <w:tc>
          <w:tcPr>
            <w:tcW w:w="1496" w:type="dxa"/>
            <w:vAlign w:val="center"/>
          </w:tcPr>
          <w:p w14:paraId="6478610C" w14:textId="77777777" w:rsidR="00C9145C" w:rsidRPr="00622EA3" w:rsidRDefault="00C9145C" w:rsidP="00172F08">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2,18</w:t>
            </w:r>
          </w:p>
        </w:tc>
        <w:tc>
          <w:tcPr>
            <w:tcW w:w="1387" w:type="dxa"/>
            <w:vAlign w:val="center"/>
          </w:tcPr>
          <w:p w14:paraId="793002E4" w14:textId="77777777" w:rsidR="00C9145C" w:rsidRPr="00622EA3" w:rsidRDefault="00C9145C" w:rsidP="00172F08">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0,0239</w:t>
            </w:r>
          </w:p>
        </w:tc>
        <w:tc>
          <w:tcPr>
            <w:tcW w:w="1404" w:type="dxa"/>
            <w:vAlign w:val="center"/>
          </w:tcPr>
          <w:p w14:paraId="41EBD67F" w14:textId="77777777" w:rsidR="00C9145C" w:rsidRPr="00622EA3" w:rsidRDefault="00C9145C" w:rsidP="00172F08">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0,0239</w:t>
            </w:r>
          </w:p>
        </w:tc>
        <w:tc>
          <w:tcPr>
            <w:tcW w:w="1236" w:type="dxa"/>
            <w:vAlign w:val="center"/>
          </w:tcPr>
          <w:p w14:paraId="0F908EBF" w14:textId="77777777" w:rsidR="00C9145C" w:rsidRPr="00622EA3" w:rsidRDefault="00C9145C" w:rsidP="00172F08">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0,010</w:t>
            </w:r>
          </w:p>
        </w:tc>
      </w:tr>
      <w:tr w:rsidR="00C9145C" w:rsidRPr="00622EA3" w14:paraId="293C5DAC" w14:textId="77777777" w:rsidTr="00172F08">
        <w:trPr>
          <w:jc w:val="center"/>
        </w:trPr>
        <w:tc>
          <w:tcPr>
            <w:tcW w:w="2126" w:type="dxa"/>
          </w:tcPr>
          <w:p w14:paraId="7EC0974F" w14:textId="77777777" w:rsidR="00C9145C" w:rsidRPr="00622EA3" w:rsidRDefault="00C9145C" w:rsidP="00172F08">
            <w:pPr>
              <w:spacing w:after="0" w:line="240" w:lineRule="auto"/>
              <w:jc w:val="both"/>
              <w:rPr>
                <w:rFonts w:asciiTheme="majorHAnsi" w:hAnsiTheme="majorHAnsi" w:cstheme="majorHAnsi"/>
                <w:sz w:val="18"/>
                <w:szCs w:val="18"/>
              </w:rPr>
            </w:pPr>
            <w:r w:rsidRPr="00622EA3">
              <w:rPr>
                <w:rFonts w:asciiTheme="majorHAnsi" w:hAnsiTheme="majorHAnsi" w:cstheme="majorHAnsi"/>
                <w:sz w:val="18"/>
                <w:szCs w:val="18"/>
              </w:rPr>
              <w:t>Riepu un bremžu nodilums</w:t>
            </w:r>
          </w:p>
        </w:tc>
        <w:tc>
          <w:tcPr>
            <w:tcW w:w="1311" w:type="dxa"/>
            <w:vAlign w:val="center"/>
          </w:tcPr>
          <w:p w14:paraId="3D799CD9" w14:textId="77777777" w:rsidR="00C9145C" w:rsidRPr="00622EA3" w:rsidRDefault="00C9145C" w:rsidP="00172F08">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w:t>
            </w:r>
          </w:p>
        </w:tc>
        <w:tc>
          <w:tcPr>
            <w:tcW w:w="1496" w:type="dxa"/>
            <w:vAlign w:val="center"/>
          </w:tcPr>
          <w:p w14:paraId="7D830114" w14:textId="77777777" w:rsidR="00C9145C" w:rsidRPr="00622EA3" w:rsidRDefault="00C9145C" w:rsidP="00172F08">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w:t>
            </w:r>
          </w:p>
        </w:tc>
        <w:tc>
          <w:tcPr>
            <w:tcW w:w="1387" w:type="dxa"/>
            <w:vAlign w:val="center"/>
          </w:tcPr>
          <w:p w14:paraId="25CD4AB6" w14:textId="77777777" w:rsidR="00C9145C" w:rsidRPr="00622EA3" w:rsidRDefault="00C9145C" w:rsidP="00172F08">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0,0590</w:t>
            </w:r>
          </w:p>
        </w:tc>
        <w:tc>
          <w:tcPr>
            <w:tcW w:w="1404" w:type="dxa"/>
            <w:vAlign w:val="center"/>
          </w:tcPr>
          <w:p w14:paraId="4FB7F811" w14:textId="77777777" w:rsidR="00C9145C" w:rsidRPr="00622EA3" w:rsidRDefault="00C9145C" w:rsidP="00172F08">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0,0316</w:t>
            </w:r>
          </w:p>
        </w:tc>
        <w:tc>
          <w:tcPr>
            <w:tcW w:w="1236" w:type="dxa"/>
            <w:vAlign w:val="center"/>
          </w:tcPr>
          <w:p w14:paraId="5FB476BF" w14:textId="77777777" w:rsidR="00C9145C" w:rsidRPr="00622EA3" w:rsidRDefault="00C9145C" w:rsidP="00172F08">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w:t>
            </w:r>
          </w:p>
        </w:tc>
      </w:tr>
    </w:tbl>
    <w:p w14:paraId="0BE252A0" w14:textId="77777777" w:rsidR="00C9145C" w:rsidRPr="00622EA3" w:rsidRDefault="00C9145C" w:rsidP="00C9145C">
      <w:pPr>
        <w:spacing w:after="0" w:line="240" w:lineRule="auto"/>
        <w:jc w:val="both"/>
        <w:rPr>
          <w:rFonts w:ascii="Arial" w:hAnsi="Arial" w:cs="Arial"/>
        </w:rPr>
      </w:pPr>
    </w:p>
    <w:p w14:paraId="04886E04" w14:textId="77777777" w:rsidR="00C9145C" w:rsidRPr="00622EA3" w:rsidRDefault="00C9145C" w:rsidP="00C9145C">
      <w:pPr>
        <w:spacing w:after="0" w:line="240" w:lineRule="auto"/>
        <w:jc w:val="center"/>
        <w:rPr>
          <w:rFonts w:asciiTheme="majorHAnsi" w:hAnsiTheme="majorHAnsi" w:cstheme="majorHAnsi"/>
          <w:b/>
        </w:rPr>
      </w:pPr>
      <w:r w:rsidRPr="00622EA3">
        <w:rPr>
          <w:rFonts w:asciiTheme="majorHAnsi" w:hAnsiTheme="majorHAnsi" w:cstheme="majorHAnsi"/>
          <w:b/>
        </w:rPr>
        <w:t>Derīgo izrakteņu pārvadāšanā izmantotās tehnikas radītās emisijas</w:t>
      </w:r>
    </w:p>
    <w:p w14:paraId="00F1312D" w14:textId="0CBABDEB" w:rsidR="00C9145C" w:rsidRPr="00622EA3" w:rsidRDefault="0084174E" w:rsidP="00C9145C">
      <w:pPr>
        <w:spacing w:after="0" w:line="240" w:lineRule="auto"/>
        <w:jc w:val="right"/>
        <w:rPr>
          <w:rFonts w:asciiTheme="majorHAnsi" w:hAnsiTheme="majorHAnsi" w:cstheme="majorHAnsi"/>
        </w:rPr>
      </w:pPr>
      <w:r w:rsidRPr="00622EA3">
        <w:rPr>
          <w:rFonts w:asciiTheme="majorHAnsi" w:hAnsiTheme="majorHAnsi" w:cstheme="majorHAnsi"/>
        </w:rPr>
        <w:t>2.</w:t>
      </w:r>
      <w:r w:rsidR="00C9145C" w:rsidRPr="00622EA3">
        <w:rPr>
          <w:rFonts w:asciiTheme="majorHAnsi" w:hAnsiTheme="majorHAnsi" w:cstheme="majorHAnsi"/>
        </w:rPr>
        <w:t>2.2.tabula</w:t>
      </w:r>
    </w:p>
    <w:tbl>
      <w:tblPr>
        <w:tblStyle w:val="TableGrid"/>
        <w:tblW w:w="1036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982"/>
        <w:gridCol w:w="738"/>
        <w:gridCol w:w="738"/>
        <w:gridCol w:w="738"/>
        <w:gridCol w:w="738"/>
        <w:gridCol w:w="738"/>
        <w:gridCol w:w="738"/>
        <w:gridCol w:w="738"/>
        <w:gridCol w:w="738"/>
        <w:gridCol w:w="738"/>
        <w:gridCol w:w="738"/>
      </w:tblGrid>
      <w:tr w:rsidR="00C9145C" w:rsidRPr="00622EA3" w14:paraId="6F057D59" w14:textId="77777777" w:rsidTr="0084174E">
        <w:trPr>
          <w:jc w:val="center"/>
        </w:trPr>
        <w:tc>
          <w:tcPr>
            <w:tcW w:w="2982" w:type="dxa"/>
            <w:vMerge w:val="restart"/>
            <w:tcBorders>
              <w:top w:val="double" w:sz="4" w:space="0" w:color="auto"/>
              <w:bottom w:val="single" w:sz="6" w:space="0" w:color="auto"/>
            </w:tcBorders>
            <w:shd w:val="clear" w:color="auto" w:fill="E2EFD9" w:themeFill="accent6" w:themeFillTint="33"/>
            <w:vAlign w:val="center"/>
          </w:tcPr>
          <w:p w14:paraId="3FF834C9" w14:textId="77777777" w:rsidR="00C9145C" w:rsidRPr="00622EA3" w:rsidRDefault="00C9145C" w:rsidP="00172F08">
            <w:pPr>
              <w:spacing w:after="0" w:line="240" w:lineRule="auto"/>
              <w:rPr>
                <w:rFonts w:asciiTheme="majorHAnsi" w:hAnsiTheme="majorHAnsi" w:cstheme="majorHAnsi"/>
                <w:b/>
                <w:sz w:val="18"/>
                <w:szCs w:val="18"/>
              </w:rPr>
            </w:pPr>
            <w:r w:rsidRPr="00622EA3">
              <w:rPr>
                <w:rFonts w:asciiTheme="majorHAnsi" w:hAnsiTheme="majorHAnsi" w:cstheme="majorHAnsi"/>
                <w:b/>
                <w:sz w:val="18"/>
                <w:szCs w:val="18"/>
              </w:rPr>
              <w:t>Tehnika</w:t>
            </w:r>
          </w:p>
        </w:tc>
        <w:tc>
          <w:tcPr>
            <w:tcW w:w="1476" w:type="dxa"/>
            <w:gridSpan w:val="2"/>
            <w:tcBorders>
              <w:top w:val="double" w:sz="4" w:space="0" w:color="auto"/>
              <w:bottom w:val="single" w:sz="6" w:space="0" w:color="auto"/>
            </w:tcBorders>
            <w:shd w:val="clear" w:color="auto" w:fill="E2EFD9" w:themeFill="accent6" w:themeFillTint="33"/>
            <w:vAlign w:val="center"/>
          </w:tcPr>
          <w:p w14:paraId="300DC7A8" w14:textId="77777777" w:rsidR="00C9145C" w:rsidRPr="00622EA3" w:rsidRDefault="00C9145C" w:rsidP="00172F08">
            <w:pPr>
              <w:spacing w:after="0" w:line="240" w:lineRule="auto"/>
              <w:jc w:val="center"/>
              <w:rPr>
                <w:rFonts w:asciiTheme="majorHAnsi" w:hAnsiTheme="majorHAnsi" w:cstheme="majorHAnsi"/>
                <w:b/>
                <w:sz w:val="18"/>
                <w:szCs w:val="18"/>
              </w:rPr>
            </w:pPr>
            <w:proofErr w:type="spellStart"/>
            <w:r w:rsidRPr="00622EA3">
              <w:rPr>
                <w:rFonts w:asciiTheme="majorHAnsi" w:hAnsiTheme="majorHAnsi" w:cstheme="majorHAnsi"/>
                <w:b/>
                <w:sz w:val="18"/>
                <w:szCs w:val="18"/>
              </w:rPr>
              <w:t>NOx</w:t>
            </w:r>
            <w:proofErr w:type="spellEnd"/>
          </w:p>
        </w:tc>
        <w:tc>
          <w:tcPr>
            <w:tcW w:w="1476" w:type="dxa"/>
            <w:gridSpan w:val="2"/>
            <w:tcBorders>
              <w:top w:val="double" w:sz="4" w:space="0" w:color="auto"/>
              <w:bottom w:val="single" w:sz="6" w:space="0" w:color="auto"/>
            </w:tcBorders>
            <w:shd w:val="clear" w:color="auto" w:fill="E2EFD9" w:themeFill="accent6" w:themeFillTint="33"/>
            <w:vAlign w:val="center"/>
          </w:tcPr>
          <w:p w14:paraId="1BB145A9"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CO</w:t>
            </w:r>
          </w:p>
        </w:tc>
        <w:tc>
          <w:tcPr>
            <w:tcW w:w="1476" w:type="dxa"/>
            <w:gridSpan w:val="2"/>
            <w:tcBorders>
              <w:top w:val="double" w:sz="4" w:space="0" w:color="auto"/>
              <w:bottom w:val="single" w:sz="6" w:space="0" w:color="auto"/>
            </w:tcBorders>
            <w:shd w:val="clear" w:color="auto" w:fill="E2EFD9" w:themeFill="accent6" w:themeFillTint="33"/>
            <w:vAlign w:val="center"/>
          </w:tcPr>
          <w:p w14:paraId="7ACA1EC3"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GOS</w:t>
            </w:r>
          </w:p>
        </w:tc>
        <w:tc>
          <w:tcPr>
            <w:tcW w:w="1476" w:type="dxa"/>
            <w:gridSpan w:val="2"/>
            <w:tcBorders>
              <w:top w:val="double" w:sz="4" w:space="0" w:color="auto"/>
              <w:bottom w:val="single" w:sz="6" w:space="0" w:color="auto"/>
            </w:tcBorders>
            <w:shd w:val="clear" w:color="auto" w:fill="E2EFD9" w:themeFill="accent6" w:themeFillTint="33"/>
            <w:vAlign w:val="center"/>
          </w:tcPr>
          <w:p w14:paraId="370B0BC9"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PM</w:t>
            </w:r>
            <w:r w:rsidRPr="00622EA3">
              <w:rPr>
                <w:rFonts w:asciiTheme="majorHAnsi" w:hAnsiTheme="majorHAnsi" w:cstheme="majorHAnsi"/>
                <w:b/>
                <w:sz w:val="18"/>
                <w:szCs w:val="18"/>
                <w:vertAlign w:val="subscript"/>
              </w:rPr>
              <w:t>10</w:t>
            </w:r>
          </w:p>
        </w:tc>
        <w:tc>
          <w:tcPr>
            <w:tcW w:w="1476" w:type="dxa"/>
            <w:gridSpan w:val="2"/>
            <w:tcBorders>
              <w:top w:val="double" w:sz="4" w:space="0" w:color="auto"/>
              <w:bottom w:val="single" w:sz="6" w:space="0" w:color="auto"/>
            </w:tcBorders>
            <w:shd w:val="clear" w:color="auto" w:fill="E2EFD9" w:themeFill="accent6" w:themeFillTint="33"/>
          </w:tcPr>
          <w:p w14:paraId="3DCFFC0E"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PM</w:t>
            </w:r>
            <w:r w:rsidRPr="00622EA3">
              <w:rPr>
                <w:rFonts w:asciiTheme="majorHAnsi" w:hAnsiTheme="majorHAnsi" w:cstheme="majorHAnsi"/>
                <w:b/>
                <w:sz w:val="18"/>
                <w:szCs w:val="18"/>
                <w:vertAlign w:val="subscript"/>
              </w:rPr>
              <w:t>2,5</w:t>
            </w:r>
          </w:p>
        </w:tc>
      </w:tr>
      <w:tr w:rsidR="00C9145C" w:rsidRPr="00622EA3" w14:paraId="222D6397" w14:textId="77777777" w:rsidTr="0084174E">
        <w:trPr>
          <w:jc w:val="center"/>
        </w:trPr>
        <w:tc>
          <w:tcPr>
            <w:tcW w:w="2982" w:type="dxa"/>
            <w:vMerge/>
            <w:tcBorders>
              <w:top w:val="single" w:sz="6" w:space="0" w:color="auto"/>
              <w:bottom w:val="double" w:sz="4" w:space="0" w:color="auto"/>
            </w:tcBorders>
            <w:shd w:val="clear" w:color="auto" w:fill="E2EFD9" w:themeFill="accent6" w:themeFillTint="33"/>
          </w:tcPr>
          <w:p w14:paraId="40A6BE7C" w14:textId="77777777" w:rsidR="00C9145C" w:rsidRPr="00622EA3" w:rsidRDefault="00C9145C" w:rsidP="00172F08">
            <w:pPr>
              <w:spacing w:after="0" w:line="240" w:lineRule="auto"/>
              <w:jc w:val="both"/>
              <w:rPr>
                <w:rFonts w:asciiTheme="majorHAnsi" w:hAnsiTheme="majorHAnsi" w:cstheme="majorHAnsi"/>
                <w:b/>
                <w:sz w:val="18"/>
                <w:szCs w:val="18"/>
              </w:rPr>
            </w:pPr>
          </w:p>
        </w:tc>
        <w:tc>
          <w:tcPr>
            <w:tcW w:w="738" w:type="dxa"/>
            <w:tcBorders>
              <w:top w:val="single" w:sz="6" w:space="0" w:color="auto"/>
              <w:bottom w:val="double" w:sz="4" w:space="0" w:color="auto"/>
            </w:tcBorders>
            <w:shd w:val="clear" w:color="auto" w:fill="E2EFD9" w:themeFill="accent6" w:themeFillTint="33"/>
            <w:vAlign w:val="center"/>
          </w:tcPr>
          <w:p w14:paraId="57E67E53"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408929D8"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69170853"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33A75595"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358B1184"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332BCD5F"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327275E0"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6C20ED56"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g/s</w:t>
            </w:r>
          </w:p>
        </w:tc>
        <w:tc>
          <w:tcPr>
            <w:tcW w:w="738" w:type="dxa"/>
            <w:tcBorders>
              <w:top w:val="single" w:sz="6" w:space="0" w:color="auto"/>
              <w:bottom w:val="double" w:sz="4" w:space="0" w:color="auto"/>
            </w:tcBorders>
            <w:shd w:val="clear" w:color="auto" w:fill="E2EFD9" w:themeFill="accent6" w:themeFillTint="33"/>
            <w:vAlign w:val="center"/>
          </w:tcPr>
          <w:p w14:paraId="463DE9B6"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t/a</w:t>
            </w:r>
          </w:p>
        </w:tc>
        <w:tc>
          <w:tcPr>
            <w:tcW w:w="738" w:type="dxa"/>
            <w:tcBorders>
              <w:top w:val="single" w:sz="6" w:space="0" w:color="auto"/>
              <w:bottom w:val="double" w:sz="4" w:space="0" w:color="auto"/>
            </w:tcBorders>
            <w:shd w:val="clear" w:color="auto" w:fill="E2EFD9" w:themeFill="accent6" w:themeFillTint="33"/>
            <w:vAlign w:val="center"/>
          </w:tcPr>
          <w:p w14:paraId="503BD37E" w14:textId="77777777" w:rsidR="00C9145C" w:rsidRPr="00622EA3" w:rsidRDefault="00C9145C" w:rsidP="00172F08">
            <w:pPr>
              <w:spacing w:after="0" w:line="240" w:lineRule="auto"/>
              <w:jc w:val="center"/>
              <w:rPr>
                <w:rFonts w:asciiTheme="majorHAnsi" w:hAnsiTheme="majorHAnsi" w:cstheme="majorHAnsi"/>
                <w:b/>
                <w:sz w:val="18"/>
                <w:szCs w:val="18"/>
              </w:rPr>
            </w:pPr>
            <w:r w:rsidRPr="00622EA3">
              <w:rPr>
                <w:rFonts w:asciiTheme="majorHAnsi" w:hAnsiTheme="majorHAnsi" w:cstheme="majorHAnsi"/>
                <w:b/>
                <w:sz w:val="18"/>
                <w:szCs w:val="18"/>
              </w:rPr>
              <w:t>g/s</w:t>
            </w:r>
          </w:p>
        </w:tc>
      </w:tr>
      <w:tr w:rsidR="00622EA3" w:rsidRPr="00622EA3" w14:paraId="78CC0FBF" w14:textId="77777777" w:rsidTr="0084174E">
        <w:trPr>
          <w:jc w:val="center"/>
        </w:trPr>
        <w:tc>
          <w:tcPr>
            <w:tcW w:w="2982" w:type="dxa"/>
            <w:tcBorders>
              <w:top w:val="double" w:sz="4" w:space="0" w:color="auto"/>
              <w:bottom w:val="single" w:sz="4" w:space="0" w:color="auto"/>
            </w:tcBorders>
            <w:vAlign w:val="center"/>
          </w:tcPr>
          <w:p w14:paraId="42525107" w14:textId="491EEF5B" w:rsidR="00622EA3" w:rsidRPr="00622EA3" w:rsidRDefault="00622EA3" w:rsidP="00622EA3">
            <w:pPr>
              <w:spacing w:after="0" w:line="240" w:lineRule="auto"/>
              <w:rPr>
                <w:rFonts w:asciiTheme="majorHAnsi" w:hAnsiTheme="majorHAnsi" w:cstheme="majorHAnsi"/>
                <w:sz w:val="18"/>
                <w:szCs w:val="18"/>
              </w:rPr>
            </w:pPr>
            <w:r w:rsidRPr="00622EA3">
              <w:rPr>
                <w:rFonts w:asciiTheme="majorHAnsi" w:hAnsiTheme="majorHAnsi" w:cstheme="majorHAnsi"/>
                <w:sz w:val="18"/>
                <w:szCs w:val="18"/>
              </w:rPr>
              <w:t>Izplūdes gāzes (Strautnieki)</w:t>
            </w:r>
          </w:p>
        </w:tc>
        <w:tc>
          <w:tcPr>
            <w:tcW w:w="738" w:type="dxa"/>
            <w:tcBorders>
              <w:top w:val="double" w:sz="4" w:space="0" w:color="auto"/>
              <w:bottom w:val="single" w:sz="4" w:space="0" w:color="auto"/>
            </w:tcBorders>
            <w:vAlign w:val="center"/>
          </w:tcPr>
          <w:p w14:paraId="6AFB43B8" w14:textId="58F86015"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0,0012</w:t>
            </w:r>
          </w:p>
        </w:tc>
        <w:tc>
          <w:tcPr>
            <w:tcW w:w="738" w:type="dxa"/>
            <w:tcBorders>
              <w:top w:val="double" w:sz="4" w:space="0" w:color="auto"/>
              <w:bottom w:val="single" w:sz="4" w:space="0" w:color="auto"/>
            </w:tcBorders>
            <w:vAlign w:val="center"/>
          </w:tcPr>
          <w:p w14:paraId="4461E34D" w14:textId="28FF5807"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0,01211</w:t>
            </w:r>
          </w:p>
        </w:tc>
        <w:tc>
          <w:tcPr>
            <w:tcW w:w="738" w:type="dxa"/>
            <w:tcBorders>
              <w:top w:val="double" w:sz="4" w:space="0" w:color="auto"/>
              <w:bottom w:val="single" w:sz="4" w:space="0" w:color="auto"/>
            </w:tcBorders>
            <w:vAlign w:val="center"/>
          </w:tcPr>
          <w:p w14:paraId="7A59EBBE" w14:textId="587E8CC7"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0,00006</w:t>
            </w:r>
          </w:p>
        </w:tc>
        <w:tc>
          <w:tcPr>
            <w:tcW w:w="738" w:type="dxa"/>
            <w:tcBorders>
              <w:top w:val="double" w:sz="4" w:space="0" w:color="auto"/>
              <w:bottom w:val="single" w:sz="4" w:space="0" w:color="auto"/>
            </w:tcBorders>
            <w:vAlign w:val="center"/>
          </w:tcPr>
          <w:p w14:paraId="66B5D201" w14:textId="2CA148B7"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0,00058</w:t>
            </w:r>
          </w:p>
        </w:tc>
        <w:tc>
          <w:tcPr>
            <w:tcW w:w="738" w:type="dxa"/>
            <w:tcBorders>
              <w:top w:val="double" w:sz="4" w:space="0" w:color="auto"/>
              <w:bottom w:val="single" w:sz="4" w:space="0" w:color="auto"/>
            </w:tcBorders>
            <w:vAlign w:val="center"/>
          </w:tcPr>
          <w:p w14:paraId="68466579" w14:textId="439E02DD"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0,00001</w:t>
            </w:r>
          </w:p>
        </w:tc>
        <w:tc>
          <w:tcPr>
            <w:tcW w:w="738" w:type="dxa"/>
            <w:tcBorders>
              <w:top w:val="double" w:sz="4" w:space="0" w:color="auto"/>
              <w:bottom w:val="single" w:sz="4" w:space="0" w:color="auto"/>
            </w:tcBorders>
            <w:vAlign w:val="center"/>
          </w:tcPr>
          <w:p w14:paraId="6FAFCF7C" w14:textId="0A40C5C0"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0,00006</w:t>
            </w:r>
          </w:p>
        </w:tc>
        <w:tc>
          <w:tcPr>
            <w:tcW w:w="738" w:type="dxa"/>
            <w:tcBorders>
              <w:top w:val="double" w:sz="4" w:space="0" w:color="auto"/>
              <w:bottom w:val="single" w:sz="4" w:space="0" w:color="auto"/>
            </w:tcBorders>
            <w:vAlign w:val="center"/>
          </w:tcPr>
          <w:p w14:paraId="46B7C3E7" w14:textId="78AD78A8"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0,00001</w:t>
            </w:r>
          </w:p>
        </w:tc>
        <w:tc>
          <w:tcPr>
            <w:tcW w:w="738" w:type="dxa"/>
            <w:tcBorders>
              <w:top w:val="double" w:sz="4" w:space="0" w:color="auto"/>
              <w:bottom w:val="single" w:sz="4" w:space="0" w:color="auto"/>
            </w:tcBorders>
            <w:vAlign w:val="center"/>
          </w:tcPr>
          <w:p w14:paraId="12E35880" w14:textId="79BB7F94"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0,00013</w:t>
            </w:r>
          </w:p>
        </w:tc>
        <w:tc>
          <w:tcPr>
            <w:tcW w:w="738" w:type="dxa"/>
            <w:tcBorders>
              <w:top w:val="double" w:sz="4" w:space="0" w:color="auto"/>
              <w:bottom w:val="single" w:sz="4" w:space="0" w:color="auto"/>
            </w:tcBorders>
            <w:vAlign w:val="center"/>
          </w:tcPr>
          <w:p w14:paraId="36C6E956" w14:textId="71592F25"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0,00001</w:t>
            </w:r>
          </w:p>
        </w:tc>
        <w:tc>
          <w:tcPr>
            <w:tcW w:w="738" w:type="dxa"/>
            <w:tcBorders>
              <w:top w:val="double" w:sz="4" w:space="0" w:color="auto"/>
              <w:bottom w:val="single" w:sz="4" w:space="0" w:color="auto"/>
            </w:tcBorders>
            <w:vAlign w:val="center"/>
          </w:tcPr>
          <w:p w14:paraId="07F262FC" w14:textId="19738F4F"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0,00013</w:t>
            </w:r>
          </w:p>
        </w:tc>
      </w:tr>
      <w:tr w:rsidR="00622EA3" w:rsidRPr="0009264F" w14:paraId="650EB48A" w14:textId="77777777" w:rsidTr="0084174E">
        <w:trPr>
          <w:jc w:val="center"/>
        </w:trPr>
        <w:tc>
          <w:tcPr>
            <w:tcW w:w="2982" w:type="dxa"/>
            <w:tcBorders>
              <w:top w:val="single" w:sz="4" w:space="0" w:color="auto"/>
              <w:bottom w:val="double" w:sz="4" w:space="0" w:color="auto"/>
            </w:tcBorders>
            <w:vAlign w:val="center"/>
          </w:tcPr>
          <w:p w14:paraId="4785070D" w14:textId="5C437748" w:rsidR="00622EA3" w:rsidRPr="00622EA3" w:rsidRDefault="00622EA3" w:rsidP="00622EA3">
            <w:pPr>
              <w:spacing w:after="0" w:line="240" w:lineRule="auto"/>
              <w:rPr>
                <w:rFonts w:asciiTheme="majorHAnsi" w:hAnsiTheme="majorHAnsi" w:cstheme="majorHAnsi"/>
                <w:sz w:val="18"/>
                <w:szCs w:val="18"/>
              </w:rPr>
            </w:pPr>
            <w:r w:rsidRPr="00622EA3">
              <w:rPr>
                <w:rFonts w:asciiTheme="majorHAnsi" w:hAnsiTheme="majorHAnsi" w:cstheme="majorHAnsi"/>
                <w:sz w:val="18"/>
                <w:szCs w:val="18"/>
              </w:rPr>
              <w:t>Riepu un bremžu nodilums (Strautnieki)</w:t>
            </w:r>
          </w:p>
        </w:tc>
        <w:tc>
          <w:tcPr>
            <w:tcW w:w="738" w:type="dxa"/>
            <w:tcBorders>
              <w:top w:val="single" w:sz="4" w:space="0" w:color="auto"/>
              <w:bottom w:val="double" w:sz="4" w:space="0" w:color="auto"/>
            </w:tcBorders>
            <w:vAlign w:val="center"/>
          </w:tcPr>
          <w:p w14:paraId="556C5084" w14:textId="42FFEEEF"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w:t>
            </w:r>
          </w:p>
        </w:tc>
        <w:tc>
          <w:tcPr>
            <w:tcW w:w="738" w:type="dxa"/>
            <w:tcBorders>
              <w:top w:val="single" w:sz="4" w:space="0" w:color="auto"/>
              <w:bottom w:val="double" w:sz="4" w:space="0" w:color="auto"/>
            </w:tcBorders>
            <w:vAlign w:val="center"/>
          </w:tcPr>
          <w:p w14:paraId="3759CD24" w14:textId="0CDE89C1"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 </w:t>
            </w:r>
          </w:p>
        </w:tc>
        <w:tc>
          <w:tcPr>
            <w:tcW w:w="738" w:type="dxa"/>
            <w:tcBorders>
              <w:top w:val="single" w:sz="4" w:space="0" w:color="auto"/>
              <w:bottom w:val="double" w:sz="4" w:space="0" w:color="auto"/>
            </w:tcBorders>
            <w:vAlign w:val="center"/>
          </w:tcPr>
          <w:p w14:paraId="0B1FBB38" w14:textId="6F7E1F89"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 -</w:t>
            </w:r>
          </w:p>
        </w:tc>
        <w:tc>
          <w:tcPr>
            <w:tcW w:w="738" w:type="dxa"/>
            <w:tcBorders>
              <w:top w:val="single" w:sz="4" w:space="0" w:color="auto"/>
              <w:bottom w:val="double" w:sz="4" w:space="0" w:color="auto"/>
            </w:tcBorders>
            <w:vAlign w:val="center"/>
          </w:tcPr>
          <w:p w14:paraId="5B5DFE5A" w14:textId="38AF8011"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w:t>
            </w:r>
          </w:p>
        </w:tc>
        <w:tc>
          <w:tcPr>
            <w:tcW w:w="738" w:type="dxa"/>
            <w:tcBorders>
              <w:top w:val="single" w:sz="4" w:space="0" w:color="auto"/>
              <w:bottom w:val="double" w:sz="4" w:space="0" w:color="auto"/>
            </w:tcBorders>
            <w:vAlign w:val="center"/>
          </w:tcPr>
          <w:p w14:paraId="3FF3A693" w14:textId="3FD0DBC0"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 </w:t>
            </w:r>
          </w:p>
        </w:tc>
        <w:tc>
          <w:tcPr>
            <w:tcW w:w="738" w:type="dxa"/>
            <w:tcBorders>
              <w:top w:val="single" w:sz="4" w:space="0" w:color="auto"/>
              <w:bottom w:val="double" w:sz="4" w:space="0" w:color="auto"/>
            </w:tcBorders>
            <w:vAlign w:val="center"/>
          </w:tcPr>
          <w:p w14:paraId="014A341E" w14:textId="4A8B2AD8"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 </w:t>
            </w:r>
          </w:p>
        </w:tc>
        <w:tc>
          <w:tcPr>
            <w:tcW w:w="738" w:type="dxa"/>
            <w:tcBorders>
              <w:top w:val="single" w:sz="4" w:space="0" w:color="auto"/>
              <w:bottom w:val="double" w:sz="4" w:space="0" w:color="auto"/>
            </w:tcBorders>
            <w:vAlign w:val="center"/>
          </w:tcPr>
          <w:p w14:paraId="16BE06CB" w14:textId="0B5A99C4"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0,00003</w:t>
            </w:r>
          </w:p>
        </w:tc>
        <w:tc>
          <w:tcPr>
            <w:tcW w:w="738" w:type="dxa"/>
            <w:tcBorders>
              <w:top w:val="single" w:sz="4" w:space="0" w:color="auto"/>
              <w:bottom w:val="double" w:sz="4" w:space="0" w:color="auto"/>
            </w:tcBorders>
            <w:vAlign w:val="center"/>
          </w:tcPr>
          <w:p w14:paraId="13174D73" w14:textId="2BB41593"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0,00033</w:t>
            </w:r>
          </w:p>
        </w:tc>
        <w:tc>
          <w:tcPr>
            <w:tcW w:w="738" w:type="dxa"/>
            <w:tcBorders>
              <w:top w:val="single" w:sz="4" w:space="0" w:color="auto"/>
              <w:bottom w:val="double" w:sz="4" w:space="0" w:color="auto"/>
            </w:tcBorders>
            <w:vAlign w:val="center"/>
          </w:tcPr>
          <w:p w14:paraId="0003007F" w14:textId="1169A914" w:rsidR="00622EA3" w:rsidRP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0,00002</w:t>
            </w:r>
          </w:p>
        </w:tc>
        <w:tc>
          <w:tcPr>
            <w:tcW w:w="738" w:type="dxa"/>
            <w:tcBorders>
              <w:top w:val="single" w:sz="4" w:space="0" w:color="auto"/>
              <w:bottom w:val="double" w:sz="4" w:space="0" w:color="auto"/>
            </w:tcBorders>
            <w:vAlign w:val="center"/>
          </w:tcPr>
          <w:p w14:paraId="0E36BD74" w14:textId="0CE07936" w:rsidR="00622EA3" w:rsidRDefault="00622EA3" w:rsidP="00622EA3">
            <w:pPr>
              <w:spacing w:after="0" w:line="240" w:lineRule="auto"/>
              <w:jc w:val="center"/>
              <w:rPr>
                <w:rFonts w:ascii="Calibri Light" w:hAnsi="Calibri Light" w:cs="Calibri Light"/>
                <w:color w:val="000000"/>
                <w:sz w:val="18"/>
                <w:szCs w:val="18"/>
              </w:rPr>
            </w:pPr>
            <w:r w:rsidRPr="00622EA3">
              <w:rPr>
                <w:rFonts w:ascii="Calibri Light" w:hAnsi="Calibri Light" w:cs="Calibri Light"/>
                <w:color w:val="000000"/>
                <w:sz w:val="18"/>
                <w:szCs w:val="18"/>
              </w:rPr>
              <w:t>0,00018</w:t>
            </w:r>
          </w:p>
        </w:tc>
      </w:tr>
    </w:tbl>
    <w:p w14:paraId="0030F44B" w14:textId="77777777" w:rsidR="00C9145C" w:rsidRDefault="00C9145C" w:rsidP="00C9145C">
      <w:pPr>
        <w:pStyle w:val="Heading5"/>
        <w:spacing w:before="0"/>
        <w:rPr>
          <w:rFonts w:cstheme="majorHAnsi"/>
          <w:b/>
          <w:i/>
          <w:iCs/>
          <w:color w:val="auto"/>
          <w:sz w:val="22"/>
          <w:szCs w:val="22"/>
        </w:rPr>
      </w:pPr>
    </w:p>
    <w:p w14:paraId="711892C5" w14:textId="77777777" w:rsidR="00C9145C" w:rsidRPr="002A466B" w:rsidRDefault="00C9145C" w:rsidP="00C9145C">
      <w:pPr>
        <w:pStyle w:val="Heading5"/>
        <w:spacing w:before="0"/>
        <w:rPr>
          <w:rFonts w:cstheme="majorHAnsi"/>
          <w:b/>
          <w:i/>
          <w:iCs/>
          <w:color w:val="auto"/>
          <w:sz w:val="22"/>
          <w:szCs w:val="22"/>
        </w:rPr>
      </w:pPr>
      <w:r w:rsidRPr="002A466B">
        <w:rPr>
          <w:rFonts w:cstheme="majorHAnsi"/>
          <w:b/>
          <w:i/>
          <w:iCs/>
          <w:color w:val="auto"/>
          <w:sz w:val="22"/>
          <w:szCs w:val="22"/>
        </w:rPr>
        <w:t xml:space="preserve">Putekļu emisijas aprēķins no </w:t>
      </w:r>
      <w:r>
        <w:rPr>
          <w:rFonts w:cstheme="majorHAnsi"/>
          <w:b/>
          <w:i/>
          <w:iCs/>
          <w:color w:val="auto"/>
          <w:sz w:val="22"/>
          <w:szCs w:val="22"/>
        </w:rPr>
        <w:t>ceļa virsmas</w:t>
      </w:r>
    </w:p>
    <w:p w14:paraId="56C3923E" w14:textId="77777777" w:rsidR="00C9145C" w:rsidRPr="00434054" w:rsidRDefault="00C9145C" w:rsidP="00C9145C">
      <w:pPr>
        <w:spacing w:after="0" w:line="240" w:lineRule="auto"/>
        <w:jc w:val="both"/>
        <w:rPr>
          <w:rFonts w:asciiTheme="majorHAnsi" w:hAnsiTheme="majorHAnsi" w:cstheme="majorHAnsi"/>
          <w:b/>
          <w:i/>
          <w:iCs/>
          <w:u w:val="single"/>
        </w:rPr>
      </w:pPr>
    </w:p>
    <w:p w14:paraId="27CE345C" w14:textId="77777777" w:rsidR="00C9145C" w:rsidRDefault="00C9145C" w:rsidP="00C9145C">
      <w:pPr>
        <w:spacing w:after="0" w:line="240" w:lineRule="auto"/>
        <w:jc w:val="both"/>
        <w:rPr>
          <w:rFonts w:asciiTheme="majorHAnsi" w:hAnsiTheme="majorHAnsi" w:cstheme="majorHAnsi"/>
        </w:rPr>
      </w:pPr>
      <w:r>
        <w:rPr>
          <w:rFonts w:asciiTheme="majorHAnsi" w:hAnsiTheme="majorHAnsi" w:cstheme="majorHAnsi"/>
        </w:rPr>
        <w:lastRenderedPageBreak/>
        <w:t>Papildus ir aprēķināta putekļu emisija, ko rada smagās kravas automašīnas, pārvietojoties pa grants pievedceļu no ieguves vietas līdz tehnoloģiskajam laukumam. Lai aprēķinātu putekļu emisiju no automašīnu pārvietošanās pa grants ceļiem, izmantots ASV Vides aizsardzības aģentūras AP-42 emisijas faktoru krājums, 13.2.2. sadaļa “</w:t>
      </w:r>
      <w:proofErr w:type="spellStart"/>
      <w:r>
        <w:rPr>
          <w:rFonts w:asciiTheme="majorHAnsi" w:hAnsiTheme="majorHAnsi" w:cstheme="majorHAnsi"/>
        </w:rPr>
        <w:t>Unpaved</w:t>
      </w:r>
      <w:proofErr w:type="spellEnd"/>
      <w:r>
        <w:rPr>
          <w:rFonts w:asciiTheme="majorHAnsi" w:hAnsiTheme="majorHAnsi" w:cstheme="majorHAnsi"/>
        </w:rPr>
        <w:t xml:space="preserve"> </w:t>
      </w:r>
      <w:proofErr w:type="spellStart"/>
      <w:r>
        <w:rPr>
          <w:rFonts w:asciiTheme="majorHAnsi" w:hAnsiTheme="majorHAnsi" w:cstheme="majorHAnsi"/>
        </w:rPr>
        <w:t>Roads</w:t>
      </w:r>
      <w:proofErr w:type="spellEnd"/>
      <w:r>
        <w:rPr>
          <w:rFonts w:asciiTheme="majorHAnsi" w:hAnsiTheme="majorHAnsi" w:cstheme="majorHAnsi"/>
        </w:rPr>
        <w:t>” [7]. Emisijas faktoru aprēķina saskaņā ar šādu vienādojumu (metodikas [7] formula (1a):</w:t>
      </w:r>
    </w:p>
    <w:p w14:paraId="2CBB6D1D" w14:textId="77777777" w:rsidR="00C9145C" w:rsidRDefault="00C9145C" w:rsidP="00C9145C">
      <w:pPr>
        <w:spacing w:after="0" w:line="240" w:lineRule="auto"/>
        <w:jc w:val="both"/>
        <w:rPr>
          <w:rFonts w:asciiTheme="majorHAnsi" w:hAnsiTheme="majorHAnsi" w:cstheme="majorHAnsi"/>
        </w:rPr>
      </w:pPr>
    </w:p>
    <w:p w14:paraId="2D55B426" w14:textId="77777777" w:rsidR="00C9145C" w:rsidRDefault="00C9145C" w:rsidP="00C9145C">
      <w:pPr>
        <w:spacing w:after="0" w:line="240" w:lineRule="auto"/>
        <w:jc w:val="both"/>
        <w:rPr>
          <w:rFonts w:asciiTheme="majorHAnsi" w:hAnsiTheme="majorHAnsi" w:cstheme="majorHAnsi"/>
        </w:rPr>
      </w:pPr>
      <m:oMathPara>
        <m:oMath>
          <m:r>
            <w:rPr>
              <w:rFonts w:ascii="Cambria Math" w:hAnsi="Cambria Math" w:cstheme="majorHAnsi"/>
            </w:rPr>
            <m:t>EF=k×</m:t>
          </m:r>
          <m:sSup>
            <m:sSupPr>
              <m:ctrlPr>
                <w:rPr>
                  <w:rFonts w:ascii="Cambria Math" w:hAnsi="Cambria Math" w:cstheme="majorHAnsi"/>
                  <w:i/>
                </w:rPr>
              </m:ctrlPr>
            </m:sSupPr>
            <m:e>
              <m:d>
                <m:dPr>
                  <m:ctrlPr>
                    <w:rPr>
                      <w:rFonts w:ascii="Cambria Math" w:hAnsi="Cambria Math" w:cstheme="majorHAnsi"/>
                      <w:i/>
                    </w:rPr>
                  </m:ctrlPr>
                </m:dPr>
                <m:e>
                  <m:f>
                    <m:fPr>
                      <m:ctrlPr>
                        <w:rPr>
                          <w:rFonts w:ascii="Cambria Math" w:hAnsi="Cambria Math" w:cstheme="majorHAnsi"/>
                          <w:i/>
                        </w:rPr>
                      </m:ctrlPr>
                    </m:fPr>
                    <m:num>
                      <m:r>
                        <w:rPr>
                          <w:rFonts w:ascii="Cambria Math" w:hAnsi="Cambria Math" w:cstheme="majorHAnsi"/>
                        </w:rPr>
                        <m:t>s</m:t>
                      </m:r>
                    </m:num>
                    <m:den>
                      <m:r>
                        <w:rPr>
                          <w:rFonts w:ascii="Cambria Math" w:hAnsi="Cambria Math" w:cstheme="majorHAnsi"/>
                        </w:rPr>
                        <m:t>12</m:t>
                      </m:r>
                    </m:den>
                  </m:f>
                </m:e>
              </m:d>
            </m:e>
            <m:sup>
              <m:r>
                <w:rPr>
                  <w:rFonts w:ascii="Cambria Math" w:hAnsi="Cambria Math" w:cstheme="majorHAnsi"/>
                </w:rPr>
                <m:t>a</m:t>
              </m:r>
            </m:sup>
          </m:sSup>
          <m:r>
            <w:rPr>
              <w:rFonts w:ascii="Cambria Math" w:hAnsi="Cambria Math" w:cstheme="majorHAnsi"/>
            </w:rPr>
            <m:t>×</m:t>
          </m:r>
          <m:sSup>
            <m:sSupPr>
              <m:ctrlPr>
                <w:rPr>
                  <w:rFonts w:ascii="Cambria Math" w:hAnsi="Cambria Math" w:cstheme="majorHAnsi"/>
                  <w:i/>
                </w:rPr>
              </m:ctrlPr>
            </m:sSupPr>
            <m:e>
              <m:d>
                <m:dPr>
                  <m:ctrlPr>
                    <w:rPr>
                      <w:rFonts w:ascii="Cambria Math" w:hAnsi="Cambria Math" w:cstheme="majorHAnsi"/>
                      <w:i/>
                    </w:rPr>
                  </m:ctrlPr>
                </m:dPr>
                <m:e>
                  <m:f>
                    <m:fPr>
                      <m:ctrlPr>
                        <w:rPr>
                          <w:rFonts w:ascii="Cambria Math" w:hAnsi="Cambria Math" w:cstheme="majorHAnsi"/>
                          <w:i/>
                        </w:rPr>
                      </m:ctrlPr>
                    </m:fPr>
                    <m:num>
                      <m:r>
                        <w:rPr>
                          <w:rFonts w:ascii="Cambria Math" w:hAnsi="Cambria Math" w:cstheme="majorHAnsi"/>
                        </w:rPr>
                        <m:t>W</m:t>
                      </m:r>
                    </m:num>
                    <m:den>
                      <m:r>
                        <w:rPr>
                          <w:rFonts w:ascii="Cambria Math" w:hAnsi="Cambria Math" w:cstheme="majorHAnsi"/>
                        </w:rPr>
                        <m:t>3</m:t>
                      </m:r>
                    </m:den>
                  </m:f>
                </m:e>
              </m:d>
            </m:e>
            <m:sup>
              <m:r>
                <w:rPr>
                  <w:rFonts w:ascii="Cambria Math" w:hAnsi="Cambria Math" w:cstheme="majorHAnsi"/>
                </w:rPr>
                <m:t xml:space="preserve">b </m:t>
              </m:r>
            </m:sup>
          </m:sSup>
          <m:r>
            <w:rPr>
              <w:rFonts w:ascii="Cambria Math" w:hAnsi="Cambria Math" w:cstheme="majorHAnsi"/>
            </w:rPr>
            <m:t>lb/vehicle/mile</m:t>
          </m:r>
        </m:oMath>
      </m:oMathPara>
    </w:p>
    <w:p w14:paraId="4BECDBA3" w14:textId="77777777" w:rsidR="00C9145C" w:rsidRDefault="00C9145C" w:rsidP="00C9145C">
      <w:pPr>
        <w:spacing w:after="0" w:line="240" w:lineRule="auto"/>
        <w:jc w:val="both"/>
        <w:rPr>
          <w:rFonts w:asciiTheme="majorHAnsi" w:hAnsiTheme="majorHAnsi" w:cstheme="majorHAnsi"/>
        </w:rPr>
      </w:pPr>
      <w:r>
        <w:rPr>
          <w:rFonts w:asciiTheme="majorHAnsi" w:hAnsiTheme="majorHAnsi" w:cstheme="majorHAnsi"/>
        </w:rPr>
        <w:t>Kur:</w:t>
      </w:r>
    </w:p>
    <w:p w14:paraId="58B2E124" w14:textId="77777777" w:rsidR="00C9145C" w:rsidRDefault="00C9145C" w:rsidP="00C9145C">
      <w:pPr>
        <w:spacing w:after="0" w:line="240" w:lineRule="auto"/>
        <w:jc w:val="both"/>
        <w:rPr>
          <w:rFonts w:asciiTheme="majorHAnsi" w:hAnsiTheme="majorHAnsi" w:cstheme="majorHAnsi"/>
        </w:rPr>
      </w:pPr>
      <w:r>
        <w:rPr>
          <w:rFonts w:asciiTheme="majorHAnsi" w:hAnsiTheme="majorHAnsi" w:cstheme="majorHAnsi"/>
        </w:rPr>
        <w:t xml:space="preserve">E – emisijas faktors atbilstoši daļiņu izmēram, </w:t>
      </w:r>
      <w:proofErr w:type="spellStart"/>
      <w:r>
        <w:rPr>
          <w:rFonts w:asciiTheme="majorHAnsi" w:hAnsiTheme="majorHAnsi" w:cstheme="majorHAnsi"/>
        </w:rPr>
        <w:t>lb</w:t>
      </w:r>
      <w:proofErr w:type="spellEnd"/>
      <w:r>
        <w:rPr>
          <w:rFonts w:asciiTheme="majorHAnsi" w:hAnsiTheme="majorHAnsi" w:cstheme="majorHAnsi"/>
        </w:rPr>
        <w:t xml:space="preserve">/VMT. </w:t>
      </w:r>
    </w:p>
    <w:p w14:paraId="6174159E" w14:textId="77777777" w:rsidR="00C9145C" w:rsidRDefault="00C9145C" w:rsidP="00C9145C">
      <w:pPr>
        <w:spacing w:after="0" w:line="240" w:lineRule="auto"/>
        <w:jc w:val="both"/>
        <w:rPr>
          <w:rFonts w:asciiTheme="majorHAnsi" w:hAnsiTheme="majorHAnsi" w:cstheme="majorHAnsi"/>
        </w:rPr>
      </w:pPr>
      <w:r>
        <w:rPr>
          <w:rFonts w:asciiTheme="majorHAnsi" w:hAnsiTheme="majorHAnsi" w:cstheme="majorHAnsi"/>
        </w:rPr>
        <w:t xml:space="preserve">k – faktors, kas atkarīgs no daļiņu izmēra, </w:t>
      </w:r>
      <w:proofErr w:type="spellStart"/>
      <w:r>
        <w:rPr>
          <w:rFonts w:asciiTheme="majorHAnsi" w:hAnsiTheme="majorHAnsi" w:cstheme="majorHAnsi"/>
        </w:rPr>
        <w:t>lb</w:t>
      </w:r>
      <w:proofErr w:type="spellEnd"/>
      <w:r>
        <w:rPr>
          <w:rFonts w:asciiTheme="majorHAnsi" w:hAnsiTheme="majorHAnsi" w:cstheme="majorHAnsi"/>
        </w:rPr>
        <w:t>/VMT (PM</w:t>
      </w:r>
      <w:r w:rsidRPr="003B24E9">
        <w:rPr>
          <w:rFonts w:asciiTheme="majorHAnsi" w:hAnsiTheme="majorHAnsi" w:cstheme="majorHAnsi"/>
          <w:vertAlign w:val="subscript"/>
        </w:rPr>
        <w:t>10</w:t>
      </w:r>
      <w:r>
        <w:rPr>
          <w:rFonts w:asciiTheme="majorHAnsi" w:hAnsiTheme="majorHAnsi" w:cstheme="majorHAnsi"/>
        </w:rPr>
        <w:t xml:space="preserve"> – 1,8, PM</w:t>
      </w:r>
      <w:r w:rsidRPr="003B24E9">
        <w:rPr>
          <w:rFonts w:asciiTheme="majorHAnsi" w:hAnsiTheme="majorHAnsi" w:cstheme="majorHAnsi"/>
          <w:vertAlign w:val="subscript"/>
        </w:rPr>
        <w:t>2,5</w:t>
      </w:r>
      <w:r>
        <w:rPr>
          <w:rFonts w:asciiTheme="majorHAnsi" w:hAnsiTheme="majorHAnsi" w:cstheme="majorHAnsi"/>
        </w:rPr>
        <w:t>-0,18)</w:t>
      </w:r>
    </w:p>
    <w:p w14:paraId="3D6E2BAF" w14:textId="02DFA9BF" w:rsidR="00C9145C" w:rsidRDefault="00C9145C" w:rsidP="00C9145C">
      <w:pPr>
        <w:spacing w:after="0" w:line="240" w:lineRule="auto"/>
        <w:jc w:val="both"/>
        <w:rPr>
          <w:rFonts w:asciiTheme="majorHAnsi" w:hAnsiTheme="majorHAnsi" w:cstheme="majorHAnsi"/>
        </w:rPr>
      </w:pPr>
      <w:r>
        <w:rPr>
          <w:rFonts w:asciiTheme="majorHAnsi" w:hAnsiTheme="majorHAnsi" w:cstheme="majorHAnsi"/>
        </w:rPr>
        <w:t xml:space="preserve">s – ceļa virsmas smalknes īpatsvars, % (pieņemta vidējā vērtība no metodikas [7] 13.2.2.-1 pieņemta </w:t>
      </w:r>
      <w:r w:rsidR="00622EA3">
        <w:rPr>
          <w:rFonts w:asciiTheme="majorHAnsi" w:hAnsiTheme="majorHAnsi" w:cstheme="majorHAnsi"/>
        </w:rPr>
        <w:t>smilts un smilts-grants uzglabāšanas vietai – 7,1%)</w:t>
      </w:r>
    </w:p>
    <w:p w14:paraId="468EB7E2" w14:textId="77777777" w:rsidR="00C9145C" w:rsidRDefault="00C9145C" w:rsidP="00C9145C">
      <w:pPr>
        <w:spacing w:after="0" w:line="240" w:lineRule="auto"/>
        <w:jc w:val="both"/>
        <w:rPr>
          <w:rFonts w:asciiTheme="majorHAnsi" w:hAnsiTheme="majorHAnsi" w:cstheme="majorHAnsi"/>
        </w:rPr>
      </w:pPr>
      <w:r>
        <w:rPr>
          <w:rFonts w:asciiTheme="majorHAnsi" w:hAnsiTheme="majorHAnsi" w:cstheme="majorHAnsi"/>
        </w:rPr>
        <w:t xml:space="preserve">W – vidējais automašīnu svars (t) (vidējā masa, ņemot vērā, ka vienā virzienā brauc pilna krava, un atpakaļ tukša – 20,5 t). </w:t>
      </w:r>
    </w:p>
    <w:p w14:paraId="6C3134BD" w14:textId="77777777" w:rsidR="00C9145C" w:rsidRDefault="00C9145C" w:rsidP="00C9145C">
      <w:pPr>
        <w:spacing w:after="0" w:line="240" w:lineRule="auto"/>
        <w:jc w:val="both"/>
        <w:rPr>
          <w:rFonts w:asciiTheme="majorHAnsi" w:hAnsiTheme="majorHAnsi" w:cstheme="majorHAnsi"/>
        </w:rPr>
      </w:pPr>
    </w:p>
    <w:p w14:paraId="36C1161F" w14:textId="77777777" w:rsidR="00C9145C" w:rsidRDefault="00C9145C" w:rsidP="00C9145C">
      <w:pPr>
        <w:spacing w:after="0" w:line="240" w:lineRule="auto"/>
        <w:jc w:val="both"/>
        <w:rPr>
          <w:rFonts w:asciiTheme="majorHAnsi" w:hAnsiTheme="majorHAnsi" w:cstheme="majorHAnsi"/>
        </w:rPr>
      </w:pPr>
      <w:r>
        <w:rPr>
          <w:rFonts w:asciiTheme="majorHAnsi" w:hAnsiTheme="majorHAnsi" w:cstheme="majorHAnsi"/>
        </w:rPr>
        <w:t xml:space="preserve">Lai pārietu no angļu mērvienību sistēmas uz metrisko SI sistēmu, jāizmanto pārrēķina formula: 1 </w:t>
      </w:r>
      <w:proofErr w:type="spellStart"/>
      <w:r>
        <w:rPr>
          <w:rFonts w:asciiTheme="majorHAnsi" w:hAnsiTheme="majorHAnsi" w:cstheme="majorHAnsi"/>
        </w:rPr>
        <w:t>lb</w:t>
      </w:r>
      <w:proofErr w:type="spellEnd"/>
      <w:r>
        <w:rPr>
          <w:rFonts w:asciiTheme="majorHAnsi" w:hAnsiTheme="majorHAnsi" w:cstheme="majorHAnsi"/>
        </w:rPr>
        <w:t xml:space="preserve">/VMT = 281,9 g/VKT (VKT – grami uz katru nobraukto km vienam transportlīdzeklim). </w:t>
      </w:r>
    </w:p>
    <w:p w14:paraId="287A66A0" w14:textId="77777777" w:rsidR="00C9145C" w:rsidRDefault="00C9145C" w:rsidP="00C9145C">
      <w:pPr>
        <w:spacing w:after="0" w:line="240" w:lineRule="auto"/>
        <w:jc w:val="both"/>
        <w:rPr>
          <w:rFonts w:asciiTheme="majorHAnsi" w:hAnsiTheme="majorHAnsi" w:cstheme="majorHAnsi"/>
        </w:rPr>
      </w:pPr>
    </w:p>
    <w:p w14:paraId="7ABFC6E9" w14:textId="77777777" w:rsidR="00C9145C" w:rsidRDefault="00C9145C" w:rsidP="00C9145C">
      <w:pPr>
        <w:spacing w:after="0" w:line="240" w:lineRule="auto"/>
        <w:rPr>
          <w:rFonts w:asciiTheme="majorHAnsi" w:hAnsiTheme="majorHAnsi" w:cstheme="majorHAnsi"/>
        </w:rPr>
      </w:pPr>
      <w:r w:rsidRPr="00922FDB">
        <w:rPr>
          <w:rFonts w:asciiTheme="majorHAnsi" w:hAnsiTheme="majorHAnsi" w:cstheme="majorHAnsi"/>
        </w:rPr>
        <w:t>Daļiņu PM</w:t>
      </w:r>
      <w:r w:rsidRPr="00922FDB">
        <w:rPr>
          <w:rFonts w:asciiTheme="majorHAnsi" w:hAnsiTheme="majorHAnsi" w:cstheme="majorHAnsi"/>
          <w:vertAlign w:val="subscript"/>
        </w:rPr>
        <w:t xml:space="preserve">10 </w:t>
      </w:r>
      <w:r w:rsidRPr="00922FDB">
        <w:rPr>
          <w:rFonts w:asciiTheme="majorHAnsi" w:hAnsiTheme="majorHAnsi" w:cstheme="majorHAnsi"/>
        </w:rPr>
        <w:t>un PM</w:t>
      </w:r>
      <w:r w:rsidRPr="00922FDB">
        <w:rPr>
          <w:rFonts w:asciiTheme="majorHAnsi" w:hAnsiTheme="majorHAnsi" w:cstheme="majorHAnsi"/>
          <w:vertAlign w:val="subscript"/>
        </w:rPr>
        <w:t xml:space="preserve">2,5 </w:t>
      </w:r>
      <w:r w:rsidRPr="00922FDB">
        <w:rPr>
          <w:rFonts w:asciiTheme="majorHAnsi" w:hAnsiTheme="majorHAnsi" w:cstheme="majorHAnsi"/>
        </w:rPr>
        <w:t>emisijas faktori (pēc  iepriekš minētā emisijas faktoru krājuma tabulas nr. 13.2.2.-2.)</w:t>
      </w:r>
    </w:p>
    <w:p w14:paraId="2A3EE117" w14:textId="119863AA" w:rsidR="00C9145C" w:rsidRPr="00922FDB" w:rsidRDefault="00622EA3" w:rsidP="00C9145C">
      <w:pPr>
        <w:spacing w:after="0" w:line="240" w:lineRule="auto"/>
        <w:jc w:val="right"/>
        <w:rPr>
          <w:rFonts w:asciiTheme="majorHAnsi" w:hAnsiTheme="majorHAnsi" w:cstheme="majorHAnsi"/>
        </w:rPr>
      </w:pPr>
      <w:r>
        <w:rPr>
          <w:rFonts w:asciiTheme="majorHAnsi" w:hAnsiTheme="majorHAnsi" w:cstheme="majorHAnsi"/>
        </w:rPr>
        <w:t>2</w:t>
      </w:r>
      <w:r w:rsidR="00C9145C">
        <w:rPr>
          <w:rFonts w:asciiTheme="majorHAnsi" w:hAnsiTheme="majorHAnsi" w:cstheme="majorHAnsi"/>
        </w:rPr>
        <w:t>.2.3</w:t>
      </w:r>
      <w:r w:rsidR="00C9145C" w:rsidRPr="002A466B">
        <w:rPr>
          <w:rFonts w:asciiTheme="majorHAnsi" w:hAnsiTheme="majorHAnsi" w:cstheme="majorHAnsi"/>
        </w:rPr>
        <w:t>.tabula</w:t>
      </w:r>
    </w:p>
    <w:tbl>
      <w:tblPr>
        <w:tblW w:w="390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283"/>
        <w:gridCol w:w="1406"/>
        <w:gridCol w:w="1214"/>
      </w:tblGrid>
      <w:tr w:rsidR="00C9145C" w:rsidRPr="00434054" w14:paraId="22EB81A7" w14:textId="77777777" w:rsidTr="00172F08">
        <w:trPr>
          <w:trHeight w:val="113"/>
          <w:jc w:val="center"/>
        </w:trPr>
        <w:tc>
          <w:tcPr>
            <w:tcW w:w="1283" w:type="dxa"/>
            <w:shd w:val="clear" w:color="auto" w:fill="E2EFD9" w:themeFill="accent6" w:themeFillTint="33"/>
            <w:noWrap/>
            <w:vAlign w:val="center"/>
          </w:tcPr>
          <w:p w14:paraId="494E005A" w14:textId="77777777" w:rsidR="00C9145C" w:rsidRPr="00434054" w:rsidRDefault="00C9145C" w:rsidP="00172F08">
            <w:pPr>
              <w:spacing w:after="0" w:line="240" w:lineRule="auto"/>
              <w:rPr>
                <w:rFonts w:asciiTheme="majorHAnsi" w:hAnsiTheme="majorHAnsi" w:cstheme="majorHAnsi"/>
                <w:b/>
                <w:color w:val="000000"/>
                <w:sz w:val="18"/>
                <w:szCs w:val="18"/>
              </w:rPr>
            </w:pPr>
          </w:p>
        </w:tc>
        <w:tc>
          <w:tcPr>
            <w:tcW w:w="1406" w:type="dxa"/>
            <w:shd w:val="clear" w:color="auto" w:fill="E2EFD9" w:themeFill="accent6" w:themeFillTint="33"/>
            <w:noWrap/>
            <w:vAlign w:val="center"/>
          </w:tcPr>
          <w:p w14:paraId="50706418" w14:textId="77777777" w:rsidR="00C9145C" w:rsidRPr="00434054" w:rsidRDefault="00C9145C" w:rsidP="00172F08">
            <w:pPr>
              <w:spacing w:after="0" w:line="240" w:lineRule="auto"/>
              <w:jc w:val="center"/>
              <w:rPr>
                <w:rFonts w:asciiTheme="majorHAnsi" w:hAnsiTheme="majorHAnsi" w:cstheme="majorHAnsi"/>
                <w:b/>
                <w:color w:val="000000"/>
                <w:sz w:val="18"/>
                <w:szCs w:val="18"/>
              </w:rPr>
            </w:pPr>
            <w:r w:rsidRPr="00434054">
              <w:rPr>
                <w:rFonts w:asciiTheme="majorHAnsi" w:hAnsiTheme="majorHAnsi" w:cstheme="majorHAnsi"/>
                <w:b/>
                <w:color w:val="000000"/>
                <w:sz w:val="18"/>
                <w:szCs w:val="18"/>
              </w:rPr>
              <w:t>PM</w:t>
            </w:r>
            <w:r w:rsidRPr="00434054">
              <w:rPr>
                <w:rFonts w:asciiTheme="majorHAnsi" w:hAnsiTheme="majorHAnsi" w:cstheme="majorHAnsi"/>
                <w:b/>
                <w:color w:val="000000"/>
                <w:sz w:val="18"/>
                <w:szCs w:val="18"/>
                <w:vertAlign w:val="subscript"/>
              </w:rPr>
              <w:t>2.5</w:t>
            </w:r>
          </w:p>
        </w:tc>
        <w:tc>
          <w:tcPr>
            <w:tcW w:w="1214" w:type="dxa"/>
            <w:shd w:val="clear" w:color="auto" w:fill="E2EFD9" w:themeFill="accent6" w:themeFillTint="33"/>
            <w:noWrap/>
            <w:vAlign w:val="center"/>
          </w:tcPr>
          <w:p w14:paraId="02BCE00A" w14:textId="77777777" w:rsidR="00C9145C" w:rsidRPr="00434054" w:rsidRDefault="00C9145C" w:rsidP="00172F08">
            <w:pPr>
              <w:spacing w:after="0" w:line="240" w:lineRule="auto"/>
              <w:jc w:val="center"/>
              <w:rPr>
                <w:rFonts w:asciiTheme="majorHAnsi" w:hAnsiTheme="majorHAnsi" w:cstheme="majorHAnsi"/>
                <w:b/>
                <w:color w:val="000000"/>
                <w:sz w:val="18"/>
                <w:szCs w:val="18"/>
              </w:rPr>
            </w:pPr>
            <w:r w:rsidRPr="00434054">
              <w:rPr>
                <w:rFonts w:asciiTheme="majorHAnsi" w:hAnsiTheme="majorHAnsi" w:cstheme="majorHAnsi"/>
                <w:b/>
                <w:color w:val="000000"/>
                <w:sz w:val="18"/>
                <w:szCs w:val="18"/>
              </w:rPr>
              <w:t>PM</w:t>
            </w:r>
            <w:r w:rsidRPr="00434054">
              <w:rPr>
                <w:rFonts w:asciiTheme="majorHAnsi" w:hAnsiTheme="majorHAnsi" w:cstheme="majorHAnsi"/>
                <w:b/>
                <w:color w:val="000000"/>
                <w:sz w:val="18"/>
                <w:szCs w:val="18"/>
                <w:vertAlign w:val="subscript"/>
              </w:rPr>
              <w:t>10</w:t>
            </w:r>
          </w:p>
        </w:tc>
      </w:tr>
      <w:tr w:rsidR="00C9145C" w:rsidRPr="00434054" w14:paraId="3264A404" w14:textId="77777777" w:rsidTr="00172F08">
        <w:trPr>
          <w:trHeight w:val="113"/>
          <w:jc w:val="center"/>
        </w:trPr>
        <w:tc>
          <w:tcPr>
            <w:tcW w:w="1283" w:type="dxa"/>
            <w:shd w:val="clear" w:color="auto" w:fill="auto"/>
            <w:noWrap/>
            <w:vAlign w:val="center"/>
          </w:tcPr>
          <w:p w14:paraId="3FD9A8FB" w14:textId="77777777" w:rsidR="00C9145C" w:rsidRPr="00434054" w:rsidRDefault="00C9145C" w:rsidP="00172F08">
            <w:pPr>
              <w:spacing w:after="0" w:line="240" w:lineRule="auto"/>
              <w:rPr>
                <w:rFonts w:asciiTheme="majorHAnsi" w:hAnsiTheme="majorHAnsi" w:cstheme="majorHAnsi"/>
                <w:color w:val="000000"/>
                <w:sz w:val="18"/>
                <w:szCs w:val="18"/>
              </w:rPr>
            </w:pPr>
            <w:proofErr w:type="spellStart"/>
            <w:r w:rsidRPr="00434054">
              <w:rPr>
                <w:rFonts w:asciiTheme="majorHAnsi" w:hAnsiTheme="majorHAnsi" w:cstheme="majorHAnsi"/>
                <w:color w:val="000000"/>
                <w:sz w:val="18"/>
                <w:szCs w:val="18"/>
              </w:rPr>
              <w:t>k(lb</w:t>
            </w:r>
            <w:proofErr w:type="spellEnd"/>
            <w:r w:rsidRPr="00434054">
              <w:rPr>
                <w:rFonts w:asciiTheme="majorHAnsi" w:hAnsiTheme="majorHAnsi" w:cstheme="majorHAnsi"/>
                <w:color w:val="000000"/>
                <w:sz w:val="18"/>
                <w:szCs w:val="18"/>
              </w:rPr>
              <w:t>/VMT)</w:t>
            </w:r>
          </w:p>
        </w:tc>
        <w:tc>
          <w:tcPr>
            <w:tcW w:w="1406" w:type="dxa"/>
            <w:noWrap/>
            <w:vAlign w:val="center"/>
          </w:tcPr>
          <w:p w14:paraId="1C347057" w14:textId="77777777" w:rsidR="00C9145C" w:rsidRPr="00434054" w:rsidRDefault="00C9145C" w:rsidP="00172F08">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0.15</w:t>
            </w:r>
          </w:p>
        </w:tc>
        <w:tc>
          <w:tcPr>
            <w:tcW w:w="1214" w:type="dxa"/>
            <w:noWrap/>
            <w:vAlign w:val="center"/>
          </w:tcPr>
          <w:p w14:paraId="22C67434" w14:textId="77777777" w:rsidR="00C9145C" w:rsidRPr="00434054" w:rsidRDefault="00C9145C" w:rsidP="00172F08">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1.5</w:t>
            </w:r>
          </w:p>
        </w:tc>
      </w:tr>
      <w:tr w:rsidR="00C9145C" w:rsidRPr="00434054" w14:paraId="1E63318F" w14:textId="77777777" w:rsidTr="00172F08">
        <w:trPr>
          <w:trHeight w:val="113"/>
          <w:jc w:val="center"/>
        </w:trPr>
        <w:tc>
          <w:tcPr>
            <w:tcW w:w="1283" w:type="dxa"/>
            <w:shd w:val="clear" w:color="auto" w:fill="auto"/>
            <w:noWrap/>
            <w:vAlign w:val="center"/>
          </w:tcPr>
          <w:p w14:paraId="59F4FEF9" w14:textId="77777777" w:rsidR="00C9145C" w:rsidRPr="00434054" w:rsidRDefault="00C9145C" w:rsidP="00172F08">
            <w:pPr>
              <w:spacing w:after="0" w:line="240" w:lineRule="auto"/>
              <w:rPr>
                <w:rFonts w:asciiTheme="majorHAnsi" w:hAnsiTheme="majorHAnsi" w:cstheme="majorHAnsi"/>
                <w:color w:val="000000"/>
                <w:sz w:val="18"/>
                <w:szCs w:val="18"/>
              </w:rPr>
            </w:pPr>
            <w:r w:rsidRPr="00434054">
              <w:rPr>
                <w:rFonts w:asciiTheme="majorHAnsi" w:hAnsiTheme="majorHAnsi" w:cstheme="majorHAnsi"/>
                <w:color w:val="000000"/>
                <w:sz w:val="18"/>
                <w:szCs w:val="18"/>
              </w:rPr>
              <w:t>a</w:t>
            </w:r>
          </w:p>
        </w:tc>
        <w:tc>
          <w:tcPr>
            <w:tcW w:w="1406" w:type="dxa"/>
            <w:noWrap/>
            <w:vAlign w:val="center"/>
          </w:tcPr>
          <w:p w14:paraId="26E68846" w14:textId="77777777" w:rsidR="00C9145C" w:rsidRPr="00434054" w:rsidRDefault="00C9145C" w:rsidP="00172F08">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0.9</w:t>
            </w:r>
          </w:p>
        </w:tc>
        <w:tc>
          <w:tcPr>
            <w:tcW w:w="1214" w:type="dxa"/>
            <w:noWrap/>
            <w:vAlign w:val="center"/>
          </w:tcPr>
          <w:p w14:paraId="7506BBE5" w14:textId="77777777" w:rsidR="00C9145C" w:rsidRPr="00434054" w:rsidRDefault="00C9145C" w:rsidP="00172F08">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0.9</w:t>
            </w:r>
          </w:p>
        </w:tc>
      </w:tr>
      <w:tr w:rsidR="00C9145C" w:rsidRPr="00434054" w14:paraId="784A414B" w14:textId="77777777" w:rsidTr="00172F08">
        <w:trPr>
          <w:trHeight w:val="113"/>
          <w:jc w:val="center"/>
        </w:trPr>
        <w:tc>
          <w:tcPr>
            <w:tcW w:w="1283" w:type="dxa"/>
            <w:shd w:val="clear" w:color="auto" w:fill="auto"/>
            <w:noWrap/>
            <w:vAlign w:val="center"/>
          </w:tcPr>
          <w:p w14:paraId="5E710E0B" w14:textId="77777777" w:rsidR="00C9145C" w:rsidRPr="00434054" w:rsidRDefault="00C9145C" w:rsidP="00172F08">
            <w:pPr>
              <w:spacing w:after="0" w:line="240" w:lineRule="auto"/>
              <w:rPr>
                <w:rFonts w:asciiTheme="majorHAnsi" w:hAnsiTheme="majorHAnsi" w:cstheme="majorHAnsi"/>
                <w:color w:val="000000"/>
                <w:sz w:val="18"/>
                <w:szCs w:val="18"/>
              </w:rPr>
            </w:pPr>
            <w:r w:rsidRPr="00434054">
              <w:rPr>
                <w:rFonts w:asciiTheme="majorHAnsi" w:hAnsiTheme="majorHAnsi" w:cstheme="majorHAnsi"/>
                <w:color w:val="000000"/>
                <w:sz w:val="18"/>
                <w:szCs w:val="18"/>
              </w:rPr>
              <w:t>b</w:t>
            </w:r>
          </w:p>
        </w:tc>
        <w:tc>
          <w:tcPr>
            <w:tcW w:w="1406" w:type="dxa"/>
            <w:noWrap/>
            <w:vAlign w:val="center"/>
          </w:tcPr>
          <w:p w14:paraId="3234A6B2" w14:textId="77777777" w:rsidR="00C9145C" w:rsidRPr="00434054" w:rsidRDefault="00C9145C" w:rsidP="00172F08">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0.45</w:t>
            </w:r>
          </w:p>
        </w:tc>
        <w:tc>
          <w:tcPr>
            <w:tcW w:w="1214" w:type="dxa"/>
            <w:noWrap/>
            <w:vAlign w:val="center"/>
          </w:tcPr>
          <w:p w14:paraId="28EBC751" w14:textId="77777777" w:rsidR="00C9145C" w:rsidRPr="00434054" w:rsidRDefault="00C9145C" w:rsidP="00172F08">
            <w:pPr>
              <w:spacing w:after="0" w:line="240" w:lineRule="auto"/>
              <w:jc w:val="center"/>
              <w:rPr>
                <w:rFonts w:asciiTheme="majorHAnsi" w:hAnsiTheme="majorHAnsi" w:cstheme="majorHAnsi"/>
                <w:color w:val="000000"/>
                <w:sz w:val="18"/>
                <w:szCs w:val="18"/>
              </w:rPr>
            </w:pPr>
            <w:r w:rsidRPr="00434054">
              <w:rPr>
                <w:rFonts w:asciiTheme="majorHAnsi" w:hAnsiTheme="majorHAnsi" w:cstheme="majorHAnsi"/>
                <w:color w:val="000000"/>
                <w:sz w:val="18"/>
                <w:szCs w:val="18"/>
              </w:rPr>
              <w:t>0.45</w:t>
            </w:r>
          </w:p>
        </w:tc>
      </w:tr>
    </w:tbl>
    <w:p w14:paraId="53B7D667" w14:textId="77777777" w:rsidR="00C9145C" w:rsidRPr="00434054" w:rsidRDefault="00C9145C" w:rsidP="00C9145C">
      <w:pPr>
        <w:spacing w:after="0" w:line="240" w:lineRule="auto"/>
        <w:jc w:val="right"/>
        <w:rPr>
          <w:rFonts w:asciiTheme="majorHAnsi" w:hAnsiTheme="majorHAnsi" w:cstheme="majorHAnsi"/>
        </w:rPr>
      </w:pPr>
    </w:p>
    <w:p w14:paraId="4EA90682" w14:textId="3EE65954" w:rsidR="00C9145C" w:rsidRPr="007326D9" w:rsidRDefault="003A2243" w:rsidP="00C9145C">
      <w:pPr>
        <w:spacing w:after="0" w:line="240" w:lineRule="auto"/>
        <w:jc w:val="both"/>
        <w:rPr>
          <w:rFonts w:asciiTheme="majorHAnsi" w:eastAsiaTheme="minorEastAsia" w:hAnsiTheme="majorHAnsi" w:cstheme="majorHAnsi"/>
          <w:sz w:val="20"/>
          <w:szCs w:val="20"/>
        </w:rPr>
      </w:pPr>
      <m:oMathPara>
        <m:oMath>
          <m:sSub>
            <m:sSubPr>
              <m:ctrlPr>
                <w:rPr>
                  <w:rFonts w:ascii="Cambria Math" w:hAnsi="Cambria Math" w:cstheme="majorHAnsi"/>
                  <w:i/>
                  <w:sz w:val="20"/>
                  <w:szCs w:val="20"/>
                </w:rPr>
              </m:ctrlPr>
            </m:sSubPr>
            <m:e>
              <m:r>
                <w:rPr>
                  <w:rFonts w:ascii="Cambria Math" w:hAnsi="Cambria Math" w:cstheme="majorHAnsi"/>
                  <w:sz w:val="20"/>
                  <w:szCs w:val="20"/>
                </w:rPr>
                <m:t>EF</m:t>
              </m:r>
            </m:e>
            <m:sub>
              <m:r>
                <w:rPr>
                  <w:rFonts w:ascii="Cambria Math" w:hAnsi="Cambria Math" w:cstheme="majorHAnsi"/>
                  <w:sz w:val="20"/>
                  <w:szCs w:val="20"/>
                </w:rPr>
                <m:t>PM10</m:t>
              </m:r>
            </m:sub>
          </m:sSub>
          <m:r>
            <w:rPr>
              <w:rFonts w:ascii="Cambria Math" w:hAnsi="Cambria Math" w:cstheme="majorHAnsi"/>
              <w:sz w:val="20"/>
              <w:szCs w:val="20"/>
            </w:rPr>
            <m:t>=1,5×</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7,1</m:t>
                      </m:r>
                    </m:num>
                    <m:den>
                      <m:r>
                        <w:rPr>
                          <w:rFonts w:ascii="Cambria Math" w:hAnsi="Cambria Math" w:cstheme="majorHAnsi"/>
                          <w:sz w:val="20"/>
                          <w:szCs w:val="20"/>
                        </w:rPr>
                        <m:t>12</m:t>
                      </m:r>
                    </m:den>
                  </m:f>
                </m:e>
              </m:d>
            </m:e>
            <m:sup>
              <m:r>
                <w:rPr>
                  <w:rFonts w:ascii="Cambria Math" w:hAnsi="Cambria Math" w:cstheme="majorHAnsi"/>
                  <w:sz w:val="20"/>
                  <w:szCs w:val="20"/>
                </w:rPr>
                <m:t>0,9</m:t>
              </m:r>
            </m:sup>
          </m:sSup>
          <m:r>
            <w:rPr>
              <w:rFonts w:ascii="Cambria Math" w:hAnsi="Cambria Math" w:cstheme="majorHAnsi"/>
              <w:sz w:val="20"/>
              <w:szCs w:val="20"/>
            </w:rPr>
            <m:t>×</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20,5</m:t>
                      </m:r>
                    </m:num>
                    <m:den>
                      <m:r>
                        <w:rPr>
                          <w:rFonts w:ascii="Cambria Math" w:hAnsi="Cambria Math" w:cstheme="majorHAnsi"/>
                          <w:sz w:val="20"/>
                          <w:szCs w:val="20"/>
                        </w:rPr>
                        <m:t>3</m:t>
                      </m:r>
                    </m:den>
                  </m:f>
                </m:e>
              </m:d>
            </m:e>
            <m:sup>
              <m:r>
                <w:rPr>
                  <w:rFonts w:ascii="Cambria Math" w:hAnsi="Cambria Math" w:cstheme="majorHAnsi"/>
                  <w:sz w:val="20"/>
                  <w:szCs w:val="20"/>
                </w:rPr>
                <m:t>0,45</m:t>
              </m:r>
            </m:sup>
          </m:sSup>
          <m:r>
            <w:rPr>
              <w:rFonts w:ascii="Cambria Math" w:hAnsi="Cambria Math" w:cstheme="majorHAnsi"/>
              <w:sz w:val="20"/>
              <w:szCs w:val="20"/>
            </w:rPr>
            <m:t>×281,9g/Vkmt=665,78 g/VkmT</m:t>
          </m:r>
        </m:oMath>
      </m:oMathPara>
    </w:p>
    <w:p w14:paraId="456B81F1" w14:textId="77777777" w:rsidR="00C9145C" w:rsidRPr="00434054" w:rsidRDefault="00C9145C" w:rsidP="00C9145C">
      <w:pPr>
        <w:spacing w:after="0" w:line="240" w:lineRule="auto"/>
        <w:jc w:val="both"/>
        <w:rPr>
          <w:rFonts w:asciiTheme="majorHAnsi" w:hAnsiTheme="majorHAnsi" w:cstheme="majorHAnsi"/>
          <w:b/>
          <w:bCs/>
          <w:sz w:val="20"/>
          <w:szCs w:val="20"/>
        </w:rPr>
      </w:pPr>
    </w:p>
    <w:p w14:paraId="4864D6CA" w14:textId="27DD97A4" w:rsidR="00C9145C" w:rsidRPr="007326D9" w:rsidRDefault="003A2243" w:rsidP="00C9145C">
      <w:pPr>
        <w:spacing w:after="0" w:line="240" w:lineRule="auto"/>
        <w:jc w:val="both"/>
        <w:rPr>
          <w:rFonts w:asciiTheme="majorHAnsi" w:eastAsiaTheme="minorEastAsia" w:hAnsiTheme="majorHAnsi" w:cstheme="majorHAnsi"/>
          <w:sz w:val="20"/>
          <w:szCs w:val="20"/>
        </w:rPr>
      </w:pPr>
      <m:oMathPara>
        <m:oMath>
          <m:sSub>
            <m:sSubPr>
              <m:ctrlPr>
                <w:rPr>
                  <w:rFonts w:ascii="Cambria Math" w:hAnsi="Cambria Math" w:cstheme="majorHAnsi"/>
                  <w:i/>
                  <w:sz w:val="20"/>
                  <w:szCs w:val="20"/>
                </w:rPr>
              </m:ctrlPr>
            </m:sSubPr>
            <m:e>
              <m:r>
                <w:rPr>
                  <w:rFonts w:ascii="Cambria Math" w:hAnsi="Cambria Math" w:cstheme="majorHAnsi"/>
                  <w:sz w:val="20"/>
                  <w:szCs w:val="20"/>
                </w:rPr>
                <m:t>EF</m:t>
              </m:r>
            </m:e>
            <m:sub>
              <m:r>
                <w:rPr>
                  <w:rFonts w:ascii="Cambria Math" w:hAnsi="Cambria Math" w:cstheme="majorHAnsi"/>
                  <w:sz w:val="20"/>
                  <w:szCs w:val="20"/>
                </w:rPr>
                <m:t>PM2,5</m:t>
              </m:r>
            </m:sub>
          </m:sSub>
          <m:r>
            <w:rPr>
              <w:rFonts w:ascii="Cambria Math" w:hAnsi="Cambria Math" w:cstheme="majorHAnsi"/>
              <w:sz w:val="20"/>
              <w:szCs w:val="20"/>
            </w:rPr>
            <m:t>=0,15×</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r>
                    <w:rPr>
                      <w:rFonts w:ascii="Cambria Math" w:hAnsi="Cambria Math" w:cstheme="majorHAnsi"/>
                      <w:sz w:val="20"/>
                      <w:szCs w:val="20"/>
                    </w:rPr>
                    <m:t>7,1</m:t>
                  </m:r>
                </m:e>
              </m:d>
            </m:e>
            <m:sup>
              <m:r>
                <w:rPr>
                  <w:rFonts w:ascii="Cambria Math" w:hAnsi="Cambria Math" w:cstheme="majorHAnsi"/>
                  <w:sz w:val="20"/>
                  <w:szCs w:val="20"/>
                </w:rPr>
                <m:t>0,9</m:t>
              </m:r>
            </m:sup>
          </m:sSup>
          <m:r>
            <w:rPr>
              <w:rFonts w:ascii="Cambria Math" w:hAnsi="Cambria Math" w:cstheme="majorHAnsi"/>
              <w:sz w:val="20"/>
              <w:szCs w:val="20"/>
            </w:rPr>
            <m:t>×</m:t>
          </m:r>
          <m:sSup>
            <m:sSupPr>
              <m:ctrlPr>
                <w:rPr>
                  <w:rFonts w:ascii="Cambria Math" w:hAnsi="Cambria Math" w:cstheme="majorHAnsi"/>
                  <w:i/>
                  <w:sz w:val="20"/>
                  <w:szCs w:val="20"/>
                </w:rPr>
              </m:ctrlPr>
            </m:sSupPr>
            <m:e>
              <m:d>
                <m:dPr>
                  <m:ctrlPr>
                    <w:rPr>
                      <w:rFonts w:ascii="Cambria Math" w:hAnsi="Cambria Math" w:cstheme="majorHAnsi"/>
                      <w:i/>
                      <w:sz w:val="20"/>
                      <w:szCs w:val="20"/>
                    </w:rPr>
                  </m:ctrlPr>
                </m:dPr>
                <m:e>
                  <m:f>
                    <m:fPr>
                      <m:ctrlPr>
                        <w:rPr>
                          <w:rFonts w:ascii="Cambria Math" w:hAnsi="Cambria Math" w:cstheme="majorHAnsi"/>
                          <w:i/>
                          <w:sz w:val="20"/>
                          <w:szCs w:val="20"/>
                        </w:rPr>
                      </m:ctrlPr>
                    </m:fPr>
                    <m:num>
                      <m:r>
                        <w:rPr>
                          <w:rFonts w:ascii="Cambria Math" w:hAnsi="Cambria Math" w:cstheme="majorHAnsi"/>
                          <w:sz w:val="20"/>
                          <w:szCs w:val="20"/>
                        </w:rPr>
                        <m:t>20,5</m:t>
                      </m:r>
                    </m:num>
                    <m:den>
                      <m:r>
                        <w:rPr>
                          <w:rFonts w:ascii="Cambria Math" w:hAnsi="Cambria Math" w:cstheme="majorHAnsi"/>
                          <w:sz w:val="20"/>
                          <w:szCs w:val="20"/>
                        </w:rPr>
                        <m:t>3</m:t>
                      </m:r>
                    </m:den>
                  </m:f>
                </m:e>
              </m:d>
            </m:e>
            <m:sup>
              <m:r>
                <w:rPr>
                  <w:rFonts w:ascii="Cambria Math" w:hAnsi="Cambria Math" w:cstheme="majorHAnsi"/>
                  <w:sz w:val="20"/>
                  <w:szCs w:val="20"/>
                </w:rPr>
                <m:t>0,45</m:t>
              </m:r>
            </m:sup>
          </m:sSup>
          <m:r>
            <w:rPr>
              <w:rFonts w:ascii="Cambria Math" w:hAnsi="Cambria Math" w:cstheme="majorHAnsi"/>
              <w:sz w:val="20"/>
              <w:szCs w:val="20"/>
            </w:rPr>
            <m:t>×281,9g/Vkmt=66,58g/VkmT</m:t>
          </m:r>
        </m:oMath>
      </m:oMathPara>
    </w:p>
    <w:p w14:paraId="5F90CDDC" w14:textId="77777777" w:rsidR="00C9145C" w:rsidRPr="00434054" w:rsidRDefault="00C9145C" w:rsidP="00C9145C">
      <w:pPr>
        <w:spacing w:after="0" w:line="240" w:lineRule="auto"/>
        <w:jc w:val="both"/>
        <w:rPr>
          <w:rFonts w:asciiTheme="majorHAnsi" w:hAnsiTheme="majorHAnsi" w:cstheme="majorHAnsi"/>
          <w:color w:val="000000"/>
        </w:rPr>
      </w:pPr>
    </w:p>
    <w:p w14:paraId="51365FE4" w14:textId="77777777" w:rsidR="00C9145C" w:rsidRPr="00195936" w:rsidRDefault="00C9145C" w:rsidP="00C9145C">
      <w:pPr>
        <w:spacing w:after="0" w:line="240" w:lineRule="auto"/>
        <w:jc w:val="both"/>
        <w:rPr>
          <w:rFonts w:asciiTheme="majorHAnsi" w:hAnsiTheme="majorHAnsi" w:cstheme="majorHAnsi"/>
          <w:sz w:val="18"/>
          <w:szCs w:val="18"/>
        </w:rPr>
      </w:pPr>
      <m:oMathPara>
        <m:oMath>
          <m:r>
            <w:rPr>
              <w:rFonts w:ascii="Cambria Math" w:hAnsi="Cambria Math" w:cstheme="majorHAnsi"/>
              <w:sz w:val="18"/>
              <w:szCs w:val="18"/>
            </w:rPr>
            <m:t>E</m:t>
          </m:r>
          <m:d>
            <m:dPr>
              <m:ctrlPr>
                <w:rPr>
                  <w:rFonts w:ascii="Cambria Math" w:hAnsi="Cambria Math" w:cstheme="majorHAnsi"/>
                  <w:i/>
                  <w:sz w:val="18"/>
                  <w:szCs w:val="18"/>
                </w:rPr>
              </m:ctrlPr>
            </m:dPr>
            <m:e>
              <m:r>
                <w:rPr>
                  <w:rFonts w:ascii="Cambria Math" w:hAnsi="Cambria Math" w:cstheme="majorHAnsi"/>
                  <w:sz w:val="18"/>
                  <w:szCs w:val="18"/>
                </w:rPr>
                <m:t>ext</m:t>
              </m:r>
            </m:e>
          </m:d>
          <m:r>
            <w:rPr>
              <w:rFonts w:ascii="Cambria Math" w:hAnsi="Cambria Math" w:cstheme="majorHAnsi"/>
              <w:sz w:val="18"/>
              <w:szCs w:val="18"/>
            </w:rPr>
            <m:t>=E×</m:t>
          </m:r>
          <m:f>
            <m:fPr>
              <m:ctrlPr>
                <w:rPr>
                  <w:rFonts w:ascii="Cambria Math" w:hAnsi="Cambria Math" w:cstheme="majorHAnsi"/>
                  <w:i/>
                  <w:sz w:val="18"/>
                  <w:szCs w:val="18"/>
                </w:rPr>
              </m:ctrlPr>
            </m:fPr>
            <m:num>
              <m:r>
                <w:rPr>
                  <w:rFonts w:ascii="Cambria Math" w:hAnsi="Cambria Math" w:cstheme="majorHAnsi"/>
                  <w:sz w:val="18"/>
                  <w:szCs w:val="18"/>
                </w:rPr>
                <m:t>365-P</m:t>
              </m:r>
            </m:num>
            <m:den>
              <m:r>
                <w:rPr>
                  <w:rFonts w:ascii="Cambria Math" w:hAnsi="Cambria Math" w:cstheme="majorHAnsi"/>
                  <w:sz w:val="18"/>
                  <w:szCs w:val="18"/>
                </w:rPr>
                <m:t>365</m:t>
              </m:r>
            </m:den>
          </m:f>
        </m:oMath>
      </m:oMathPara>
    </w:p>
    <w:p w14:paraId="2E09880B" w14:textId="77777777" w:rsidR="00C9145C" w:rsidRPr="00434054" w:rsidRDefault="00C9145C" w:rsidP="00C9145C">
      <w:pPr>
        <w:spacing w:after="0" w:line="240" w:lineRule="auto"/>
        <w:jc w:val="both"/>
        <w:rPr>
          <w:rFonts w:asciiTheme="majorHAnsi" w:hAnsiTheme="majorHAnsi" w:cstheme="majorHAnsi"/>
        </w:rPr>
      </w:pPr>
      <w:r w:rsidRPr="00434054">
        <w:rPr>
          <w:rFonts w:asciiTheme="majorHAnsi" w:hAnsiTheme="majorHAnsi" w:cstheme="majorHAnsi"/>
        </w:rPr>
        <w:t>Kur:</w:t>
      </w:r>
    </w:p>
    <w:p w14:paraId="3EB4DC26" w14:textId="77777777" w:rsidR="00C9145C" w:rsidRPr="00434054" w:rsidRDefault="00C9145C" w:rsidP="00C9145C">
      <w:pPr>
        <w:autoSpaceDE w:val="0"/>
        <w:autoSpaceDN w:val="0"/>
        <w:adjustRightInd w:val="0"/>
        <w:spacing w:after="0" w:line="240" w:lineRule="auto"/>
        <w:jc w:val="both"/>
        <w:rPr>
          <w:rFonts w:asciiTheme="majorHAnsi" w:hAnsiTheme="majorHAnsi" w:cstheme="majorHAnsi"/>
        </w:rPr>
      </w:pPr>
      <w:proofErr w:type="spellStart"/>
      <w:r w:rsidRPr="00434054">
        <w:rPr>
          <w:rFonts w:asciiTheme="majorHAnsi" w:hAnsiTheme="majorHAnsi" w:cstheme="majorHAnsi"/>
        </w:rPr>
        <w:t>E(ext</w:t>
      </w:r>
      <w:proofErr w:type="spellEnd"/>
      <w:r w:rsidRPr="00434054">
        <w:rPr>
          <w:rFonts w:asciiTheme="majorHAnsi" w:hAnsiTheme="majorHAnsi" w:cstheme="majorHAnsi"/>
        </w:rPr>
        <w:t xml:space="preserve">) = ikgadējais noteiktu lielumu emisiju faktors, kas </w:t>
      </w:r>
      <w:proofErr w:type="spellStart"/>
      <w:r w:rsidRPr="00434054">
        <w:rPr>
          <w:rFonts w:asciiTheme="majorHAnsi" w:hAnsiTheme="majorHAnsi" w:cstheme="majorHAnsi"/>
        </w:rPr>
        <w:t>ekstrapolēts</w:t>
      </w:r>
      <w:proofErr w:type="spellEnd"/>
      <w:r w:rsidRPr="00434054">
        <w:rPr>
          <w:rFonts w:asciiTheme="majorHAnsi" w:hAnsiTheme="majorHAnsi" w:cstheme="majorHAnsi"/>
        </w:rPr>
        <w:t xml:space="preserve"> uz dabisko samazināšanu; </w:t>
      </w:r>
    </w:p>
    <w:p w14:paraId="3B6E6297" w14:textId="77777777" w:rsidR="00C9145C" w:rsidRPr="00434054" w:rsidRDefault="00C9145C" w:rsidP="00C9145C">
      <w:pPr>
        <w:autoSpaceDE w:val="0"/>
        <w:autoSpaceDN w:val="0"/>
        <w:adjustRightInd w:val="0"/>
        <w:spacing w:after="0" w:line="240" w:lineRule="auto"/>
        <w:jc w:val="both"/>
        <w:rPr>
          <w:rFonts w:asciiTheme="majorHAnsi" w:hAnsiTheme="majorHAnsi" w:cstheme="majorHAnsi"/>
        </w:rPr>
      </w:pPr>
      <w:r>
        <w:rPr>
          <w:rFonts w:asciiTheme="majorHAnsi" w:hAnsiTheme="majorHAnsi" w:cstheme="majorHAnsi"/>
        </w:rPr>
        <w:t xml:space="preserve">E = emisijas faktors </w:t>
      </w:r>
      <w:r w:rsidRPr="00434054">
        <w:rPr>
          <w:rFonts w:asciiTheme="majorHAnsi" w:hAnsiTheme="majorHAnsi" w:cstheme="majorHAnsi"/>
          <w:color w:val="000000"/>
        </w:rPr>
        <w:t>kg/</w:t>
      </w:r>
      <w:proofErr w:type="spellStart"/>
      <w:r w:rsidRPr="00434054">
        <w:rPr>
          <w:rFonts w:asciiTheme="majorHAnsi" w:hAnsiTheme="majorHAnsi" w:cstheme="majorHAnsi"/>
          <w:color w:val="000000"/>
        </w:rPr>
        <w:t>VkmT</w:t>
      </w:r>
      <w:proofErr w:type="spellEnd"/>
    </w:p>
    <w:p w14:paraId="14C90AF5" w14:textId="77777777" w:rsidR="00C9145C" w:rsidRDefault="00C9145C" w:rsidP="00C9145C">
      <w:pPr>
        <w:spacing w:after="0" w:line="240" w:lineRule="auto"/>
        <w:jc w:val="both"/>
        <w:rPr>
          <w:rFonts w:asciiTheme="majorHAnsi" w:hAnsiTheme="majorHAnsi" w:cstheme="majorHAnsi"/>
        </w:rPr>
      </w:pPr>
      <w:r w:rsidRPr="00434054">
        <w:rPr>
          <w:rFonts w:asciiTheme="majorHAnsi" w:hAnsiTheme="majorHAnsi" w:cstheme="majorHAnsi"/>
        </w:rPr>
        <w:t xml:space="preserve">P = dienu skaits gadā ar nokrišņu daudzumu vismaz 0.254 mm. Pēc LVĢMC </w:t>
      </w:r>
      <w:r>
        <w:rPr>
          <w:rFonts w:asciiTheme="majorHAnsi" w:hAnsiTheme="majorHAnsi" w:cstheme="majorHAnsi"/>
        </w:rPr>
        <w:t>Skrīveru</w:t>
      </w:r>
      <w:r w:rsidRPr="00434054">
        <w:rPr>
          <w:rFonts w:asciiTheme="majorHAnsi" w:hAnsiTheme="majorHAnsi" w:cstheme="majorHAnsi"/>
        </w:rPr>
        <w:t xml:space="preserve"> NS datiem </w:t>
      </w:r>
      <w:r>
        <w:rPr>
          <w:rFonts w:asciiTheme="majorHAnsi" w:hAnsiTheme="majorHAnsi" w:cstheme="majorHAnsi"/>
        </w:rPr>
        <w:t>2021.gadā</w:t>
      </w:r>
      <w:r w:rsidRPr="00434054">
        <w:rPr>
          <w:rFonts w:asciiTheme="majorHAnsi" w:hAnsiTheme="majorHAnsi" w:cstheme="majorHAnsi"/>
        </w:rPr>
        <w:t xml:space="preserve"> dienu skaits gadā ar diennakts nokrišņu daudzumu vienādu vai lielāku par 0.254 mm - </w:t>
      </w:r>
      <w:r>
        <w:rPr>
          <w:rFonts w:asciiTheme="majorHAnsi" w:hAnsiTheme="majorHAnsi" w:cstheme="majorHAnsi"/>
        </w:rPr>
        <w:t>175</w:t>
      </w:r>
      <w:r w:rsidRPr="00434054">
        <w:rPr>
          <w:rFonts w:asciiTheme="majorHAnsi" w:hAnsiTheme="majorHAnsi" w:cstheme="majorHAnsi"/>
        </w:rPr>
        <w:t xml:space="preserve"> diena</w:t>
      </w:r>
      <w:r>
        <w:rPr>
          <w:rFonts w:asciiTheme="majorHAnsi" w:hAnsiTheme="majorHAnsi" w:cstheme="majorHAnsi"/>
        </w:rPr>
        <w:t>s</w:t>
      </w:r>
      <w:r w:rsidRPr="00434054">
        <w:rPr>
          <w:rFonts w:asciiTheme="majorHAnsi" w:hAnsiTheme="majorHAnsi" w:cstheme="majorHAnsi"/>
        </w:rPr>
        <w:t xml:space="preserve">.  </w:t>
      </w:r>
    </w:p>
    <w:p w14:paraId="7FB61325" w14:textId="308A6C98" w:rsidR="00C9145C" w:rsidRPr="00195936" w:rsidRDefault="00C9145C" w:rsidP="00C9145C">
      <w:pPr>
        <w:spacing w:after="0" w:line="240" w:lineRule="auto"/>
        <w:jc w:val="both"/>
        <w:rPr>
          <w:rFonts w:asciiTheme="majorHAnsi" w:hAnsiTheme="majorHAnsi" w:cstheme="majorHAnsi"/>
          <w:sz w:val="18"/>
          <w:szCs w:val="18"/>
        </w:rPr>
      </w:pPr>
      <m:oMathPara>
        <m:oMath>
          <m:r>
            <w:rPr>
              <w:rFonts w:ascii="Cambria Math" w:hAnsi="Cambria Math" w:cstheme="majorHAnsi"/>
              <w:sz w:val="18"/>
              <w:szCs w:val="18"/>
            </w:rPr>
            <m:t>E</m:t>
          </m:r>
          <m:d>
            <m:dPr>
              <m:ctrlPr>
                <w:rPr>
                  <w:rFonts w:ascii="Cambria Math" w:hAnsi="Cambria Math" w:cstheme="majorHAnsi"/>
                  <w:i/>
                  <w:sz w:val="18"/>
                  <w:szCs w:val="18"/>
                </w:rPr>
              </m:ctrlPr>
            </m:dPr>
            <m:e>
              <m:r>
                <w:rPr>
                  <w:rFonts w:ascii="Cambria Math" w:hAnsi="Cambria Math" w:cstheme="majorHAnsi"/>
                  <w:sz w:val="18"/>
                  <w:szCs w:val="18"/>
                </w:rPr>
                <m:t>ext</m:t>
              </m:r>
            </m:e>
          </m:d>
          <m:sSub>
            <m:sSubPr>
              <m:ctrlPr>
                <w:rPr>
                  <w:rFonts w:ascii="Cambria Math" w:hAnsi="Cambria Math" w:cstheme="majorHAnsi"/>
                  <w:i/>
                  <w:sz w:val="18"/>
                  <w:szCs w:val="18"/>
                </w:rPr>
              </m:ctrlPr>
            </m:sSubPr>
            <m:e>
              <m:r>
                <w:rPr>
                  <w:rFonts w:ascii="Cambria Math" w:hAnsi="Cambria Math" w:cstheme="majorHAnsi"/>
                  <w:sz w:val="18"/>
                  <w:szCs w:val="18"/>
                </w:rPr>
                <m:t>PM</m:t>
              </m:r>
            </m:e>
            <m:sub>
              <m:r>
                <w:rPr>
                  <w:rFonts w:ascii="Cambria Math" w:hAnsi="Cambria Math" w:cstheme="majorHAnsi"/>
                  <w:sz w:val="18"/>
                  <w:szCs w:val="18"/>
                </w:rPr>
                <m:t>10</m:t>
              </m:r>
            </m:sub>
          </m:sSub>
          <m:r>
            <w:rPr>
              <w:rFonts w:ascii="Cambria Math" w:hAnsi="Cambria Math" w:cstheme="majorHAnsi"/>
              <w:sz w:val="18"/>
              <w:szCs w:val="18"/>
            </w:rPr>
            <m:t>=665,78×</m:t>
          </m:r>
          <m:f>
            <m:fPr>
              <m:ctrlPr>
                <w:rPr>
                  <w:rFonts w:ascii="Cambria Math" w:hAnsi="Cambria Math" w:cstheme="majorHAnsi"/>
                  <w:i/>
                  <w:sz w:val="18"/>
                  <w:szCs w:val="18"/>
                </w:rPr>
              </m:ctrlPr>
            </m:fPr>
            <m:num>
              <m:r>
                <w:rPr>
                  <w:rFonts w:ascii="Cambria Math" w:hAnsi="Cambria Math" w:cstheme="majorHAnsi"/>
                  <w:sz w:val="18"/>
                  <w:szCs w:val="18"/>
                </w:rPr>
                <m:t>365-175</m:t>
              </m:r>
            </m:num>
            <m:den>
              <m:r>
                <w:rPr>
                  <w:rFonts w:ascii="Cambria Math" w:hAnsi="Cambria Math" w:cstheme="majorHAnsi"/>
                  <w:sz w:val="18"/>
                  <w:szCs w:val="18"/>
                </w:rPr>
                <m:t>365</m:t>
              </m:r>
            </m:den>
          </m:f>
          <m:r>
            <w:rPr>
              <w:rFonts w:ascii="Cambria Math" w:hAnsi="Cambria Math" w:cstheme="majorHAnsi"/>
              <w:sz w:val="18"/>
              <w:szCs w:val="18"/>
            </w:rPr>
            <m:t>=347g/VkmT</m:t>
          </m:r>
        </m:oMath>
      </m:oMathPara>
    </w:p>
    <w:p w14:paraId="070970D9" w14:textId="77777777" w:rsidR="00C9145C" w:rsidRPr="00195936" w:rsidRDefault="00C9145C" w:rsidP="00C9145C">
      <w:pPr>
        <w:spacing w:after="0" w:line="240" w:lineRule="auto"/>
        <w:jc w:val="both"/>
        <w:rPr>
          <w:rFonts w:asciiTheme="majorHAnsi" w:hAnsiTheme="majorHAnsi" w:cstheme="majorHAnsi"/>
          <w:sz w:val="18"/>
          <w:szCs w:val="18"/>
        </w:rPr>
      </w:pPr>
    </w:p>
    <w:p w14:paraId="103AF8CC" w14:textId="055E8926" w:rsidR="00C9145C" w:rsidRPr="00195936" w:rsidRDefault="00C9145C" w:rsidP="00C9145C">
      <w:pPr>
        <w:spacing w:after="0" w:line="240" w:lineRule="auto"/>
        <w:jc w:val="center"/>
        <w:rPr>
          <w:rFonts w:asciiTheme="majorHAnsi" w:hAnsiTheme="majorHAnsi" w:cstheme="majorHAnsi"/>
          <w:sz w:val="18"/>
          <w:szCs w:val="18"/>
        </w:rPr>
      </w:pPr>
      <m:oMathPara>
        <m:oMath>
          <m:r>
            <w:rPr>
              <w:rFonts w:ascii="Cambria Math" w:hAnsi="Cambria Math" w:cstheme="majorHAnsi"/>
              <w:sz w:val="18"/>
              <w:szCs w:val="18"/>
            </w:rPr>
            <m:t>E</m:t>
          </m:r>
          <m:d>
            <m:dPr>
              <m:ctrlPr>
                <w:rPr>
                  <w:rFonts w:ascii="Cambria Math" w:hAnsi="Cambria Math" w:cstheme="majorHAnsi"/>
                  <w:i/>
                  <w:sz w:val="18"/>
                  <w:szCs w:val="18"/>
                </w:rPr>
              </m:ctrlPr>
            </m:dPr>
            <m:e>
              <m:r>
                <w:rPr>
                  <w:rFonts w:ascii="Cambria Math" w:hAnsi="Cambria Math" w:cstheme="majorHAnsi"/>
                  <w:sz w:val="18"/>
                  <w:szCs w:val="18"/>
                </w:rPr>
                <m:t>ext</m:t>
              </m:r>
            </m:e>
          </m:d>
          <m:sSub>
            <m:sSubPr>
              <m:ctrlPr>
                <w:rPr>
                  <w:rFonts w:ascii="Cambria Math" w:hAnsi="Cambria Math" w:cstheme="majorHAnsi"/>
                  <w:i/>
                  <w:sz w:val="18"/>
                  <w:szCs w:val="18"/>
                </w:rPr>
              </m:ctrlPr>
            </m:sSubPr>
            <m:e>
              <m:r>
                <w:rPr>
                  <w:rFonts w:ascii="Cambria Math" w:hAnsi="Cambria Math" w:cstheme="majorHAnsi"/>
                  <w:sz w:val="18"/>
                  <w:szCs w:val="18"/>
                </w:rPr>
                <m:t>PM</m:t>
              </m:r>
            </m:e>
            <m:sub>
              <m:r>
                <w:rPr>
                  <w:rFonts w:ascii="Cambria Math" w:hAnsi="Cambria Math" w:cstheme="majorHAnsi"/>
                  <w:sz w:val="18"/>
                  <w:szCs w:val="18"/>
                </w:rPr>
                <m:t>2,5</m:t>
              </m:r>
            </m:sub>
          </m:sSub>
          <m:r>
            <w:rPr>
              <w:rFonts w:ascii="Cambria Math" w:hAnsi="Cambria Math" w:cstheme="majorHAnsi"/>
              <w:sz w:val="18"/>
              <w:szCs w:val="18"/>
            </w:rPr>
            <m:t>=66,58×</m:t>
          </m:r>
          <m:f>
            <m:fPr>
              <m:ctrlPr>
                <w:rPr>
                  <w:rFonts w:ascii="Cambria Math" w:hAnsi="Cambria Math" w:cstheme="majorHAnsi"/>
                  <w:i/>
                  <w:sz w:val="18"/>
                  <w:szCs w:val="18"/>
                </w:rPr>
              </m:ctrlPr>
            </m:fPr>
            <m:num>
              <m:r>
                <w:rPr>
                  <w:rFonts w:ascii="Cambria Math" w:hAnsi="Cambria Math" w:cstheme="majorHAnsi"/>
                  <w:sz w:val="18"/>
                  <w:szCs w:val="18"/>
                </w:rPr>
                <m:t>365-175</m:t>
              </m:r>
            </m:num>
            <m:den>
              <m:r>
                <w:rPr>
                  <w:rFonts w:ascii="Cambria Math" w:hAnsi="Cambria Math" w:cstheme="majorHAnsi"/>
                  <w:sz w:val="18"/>
                  <w:szCs w:val="18"/>
                </w:rPr>
                <m:t>365</m:t>
              </m:r>
            </m:den>
          </m:f>
          <m:r>
            <w:rPr>
              <w:rFonts w:ascii="Cambria Math" w:hAnsi="Cambria Math" w:cstheme="majorHAnsi"/>
              <w:sz w:val="18"/>
              <w:szCs w:val="18"/>
            </w:rPr>
            <m:t>=34,7g/VkmT</m:t>
          </m:r>
        </m:oMath>
      </m:oMathPara>
    </w:p>
    <w:p w14:paraId="416753EB" w14:textId="77777777" w:rsidR="00C9145C" w:rsidRPr="00434054" w:rsidRDefault="00C9145C" w:rsidP="00C9145C">
      <w:pPr>
        <w:spacing w:after="0" w:line="240" w:lineRule="auto"/>
        <w:jc w:val="both"/>
        <w:rPr>
          <w:rFonts w:asciiTheme="majorHAnsi" w:hAnsiTheme="majorHAnsi" w:cstheme="majorHAnsi"/>
          <w:sz w:val="20"/>
          <w:szCs w:val="20"/>
        </w:rPr>
      </w:pPr>
    </w:p>
    <w:p w14:paraId="5F7CD55F" w14:textId="77777777" w:rsidR="00C9145C" w:rsidRPr="00434054" w:rsidRDefault="00C9145C" w:rsidP="00C9145C">
      <w:pPr>
        <w:spacing w:after="0" w:line="240" w:lineRule="auto"/>
        <w:jc w:val="both"/>
        <w:rPr>
          <w:rFonts w:asciiTheme="majorHAnsi" w:hAnsiTheme="majorHAnsi" w:cstheme="majorHAnsi"/>
        </w:rPr>
      </w:pPr>
      <w:r w:rsidRPr="00434054">
        <w:rPr>
          <w:rFonts w:asciiTheme="majorHAnsi" w:hAnsiTheme="majorHAnsi" w:cstheme="majorHAnsi"/>
        </w:rPr>
        <w:t>Putekļu emisija no karjerā esošajiem ceļiem:</w:t>
      </w:r>
    </w:p>
    <w:p w14:paraId="5312898F" w14:textId="77777777" w:rsidR="00C9145C" w:rsidRPr="00434054" w:rsidRDefault="003A2243" w:rsidP="00C9145C">
      <w:pPr>
        <w:spacing w:after="0" w:line="240" w:lineRule="auto"/>
        <w:jc w:val="both"/>
        <w:rPr>
          <w:rFonts w:asciiTheme="majorHAnsi" w:hAnsiTheme="majorHAnsi" w:cstheme="majorHAnsi"/>
        </w:rPr>
      </w:pPr>
      <m:oMathPara>
        <m:oMath>
          <m:sSub>
            <m:sSubPr>
              <m:ctrlPr>
                <w:rPr>
                  <w:rFonts w:ascii="Cambria Math" w:hAnsi="Cambria Math" w:cstheme="majorHAnsi"/>
                  <w:i/>
                </w:rPr>
              </m:ctrlPr>
            </m:sSubPr>
            <m:e>
              <m:r>
                <w:rPr>
                  <w:rFonts w:ascii="Cambria Math" w:hAnsi="Cambria Math" w:cstheme="majorHAnsi"/>
                </w:rPr>
                <m:t>E</m:t>
              </m:r>
            </m:e>
            <m:sub>
              <m:r>
                <w:rPr>
                  <w:rFonts w:ascii="Cambria Math" w:hAnsi="Cambria Math" w:cstheme="majorHAnsi"/>
                </w:rPr>
                <m:t>t/a</m:t>
              </m:r>
            </m:sub>
          </m:sSub>
          <m:r>
            <w:rPr>
              <w:rFonts w:ascii="Cambria Math" w:hAnsi="Cambria Math" w:cstheme="majorHAnsi"/>
            </w:rPr>
            <m:t>=E</m:t>
          </m:r>
          <m:d>
            <m:dPr>
              <m:ctrlPr>
                <w:rPr>
                  <w:rFonts w:ascii="Cambria Math" w:hAnsi="Cambria Math" w:cstheme="majorHAnsi"/>
                  <w:i/>
                </w:rPr>
              </m:ctrlPr>
            </m:dPr>
            <m:e>
              <m:r>
                <w:rPr>
                  <w:rFonts w:ascii="Cambria Math" w:hAnsi="Cambria Math" w:cstheme="majorHAnsi"/>
                </w:rPr>
                <m:t>ext</m:t>
              </m:r>
            </m:e>
          </m:d>
          <m:r>
            <w:rPr>
              <w:rFonts w:ascii="Cambria Math" w:hAnsi="Cambria Math" w:cstheme="majorHAnsi"/>
            </w:rPr>
            <m:t>×km/a</m:t>
          </m:r>
        </m:oMath>
      </m:oMathPara>
    </w:p>
    <w:p w14:paraId="093409F2" w14:textId="77777777" w:rsidR="00C9145C" w:rsidRPr="00434054" w:rsidRDefault="00C9145C" w:rsidP="00C9145C">
      <w:pPr>
        <w:spacing w:after="0" w:line="240" w:lineRule="auto"/>
        <w:jc w:val="both"/>
        <w:rPr>
          <w:rFonts w:asciiTheme="majorHAnsi" w:hAnsiTheme="majorHAnsi" w:cstheme="majorHAnsi"/>
        </w:rPr>
      </w:pPr>
    </w:p>
    <w:p w14:paraId="2C6E37F8" w14:textId="77777777" w:rsidR="00C9145C" w:rsidRDefault="00C9145C" w:rsidP="00C9145C">
      <w:pPr>
        <w:spacing w:after="0" w:line="240" w:lineRule="auto"/>
        <w:jc w:val="both"/>
        <w:rPr>
          <w:rFonts w:asciiTheme="majorHAnsi" w:hAnsiTheme="majorHAnsi" w:cstheme="majorHAnsi"/>
        </w:rPr>
      </w:pPr>
      <w:r>
        <w:rPr>
          <w:rFonts w:asciiTheme="majorHAnsi" w:hAnsiTheme="majorHAnsi" w:cstheme="majorHAnsi"/>
        </w:rPr>
        <w:t>Emisijas intensitāti aprēķina pēc formulas:</w:t>
      </w:r>
    </w:p>
    <w:p w14:paraId="1B6601A2" w14:textId="77777777" w:rsidR="00C9145C" w:rsidRDefault="00C9145C" w:rsidP="00C9145C">
      <w:pPr>
        <w:spacing w:after="0" w:line="240" w:lineRule="auto"/>
        <w:jc w:val="both"/>
        <w:rPr>
          <w:rFonts w:asciiTheme="majorHAnsi" w:hAnsiTheme="majorHAnsi" w:cstheme="majorHAnsi"/>
        </w:rPr>
      </w:pPr>
    </w:p>
    <w:p w14:paraId="335963D7" w14:textId="77777777" w:rsidR="00C9145C" w:rsidRPr="00EB5B43" w:rsidRDefault="003A2243" w:rsidP="00C9145C">
      <w:pPr>
        <w:pStyle w:val="Teksts"/>
        <w:ind w:firstLine="0"/>
        <w:jc w:val="left"/>
        <w:rPr>
          <w:rFonts w:asciiTheme="majorHAnsi" w:hAnsiTheme="majorHAnsi" w:cstheme="majorHAnsi"/>
          <w:bCs/>
          <w:i/>
        </w:rPr>
      </w:pPr>
      <m:oMathPara>
        <m:oMath>
          <m:sSub>
            <m:sSubPr>
              <m:ctrlPr>
                <w:rPr>
                  <w:rFonts w:ascii="Cambria Math" w:hAnsi="Cambria Math" w:cstheme="majorHAnsi"/>
                  <w:bCs/>
                  <w:i/>
                </w:rPr>
              </m:ctrlPr>
            </m:sSubPr>
            <m:e>
              <m:r>
                <w:rPr>
                  <w:rFonts w:ascii="Cambria Math" w:hAnsi="Cambria Math" w:cstheme="majorHAnsi"/>
                </w:rPr>
                <m:t>E</m:t>
              </m:r>
            </m:e>
            <m:sub>
              <m:r>
                <w:rPr>
                  <w:rFonts w:ascii="Cambria Math" w:hAnsi="Cambria Math" w:cstheme="majorHAnsi"/>
                </w:rPr>
                <m:t>g/s</m:t>
              </m:r>
            </m:sub>
          </m:sSub>
          <m:r>
            <w:rPr>
              <w:rFonts w:ascii="Cambria Math" w:hAnsi="Cambria Math" w:cstheme="majorHAnsi"/>
            </w:rPr>
            <m:t>=</m:t>
          </m:r>
          <m:f>
            <m:fPr>
              <m:ctrlPr>
                <w:rPr>
                  <w:rFonts w:ascii="Cambria Math" w:hAnsi="Cambria Math" w:cstheme="majorHAnsi"/>
                  <w:i/>
                </w:rPr>
              </m:ctrlPr>
            </m:fPr>
            <m:num>
              <m:r>
                <w:rPr>
                  <w:rFonts w:ascii="Cambria Math" w:hAnsi="Cambria Math" w:cstheme="majorHAnsi"/>
                </w:rPr>
                <m:t>Emisija, t/a</m:t>
              </m:r>
            </m:num>
            <m:den>
              <m:r>
                <w:rPr>
                  <w:rFonts w:ascii="Cambria Math" w:hAnsi="Cambria Math" w:cstheme="majorHAnsi"/>
                </w:rPr>
                <m:t>n×3600s</m:t>
              </m:r>
            </m:den>
          </m:f>
          <m:r>
            <w:rPr>
              <w:rFonts w:ascii="Cambria Math" w:hAnsi="Cambria Math" w:cstheme="majorHAnsi"/>
            </w:rPr>
            <m:t>×</m:t>
          </m:r>
          <m:sSup>
            <m:sSupPr>
              <m:ctrlPr>
                <w:rPr>
                  <w:rFonts w:ascii="Cambria Math" w:hAnsi="Cambria Math" w:cstheme="majorHAnsi"/>
                  <w:i/>
                </w:rPr>
              </m:ctrlPr>
            </m:sSupPr>
            <m:e>
              <m:r>
                <w:rPr>
                  <w:rFonts w:ascii="Cambria Math" w:hAnsi="Cambria Math" w:cstheme="majorHAnsi"/>
                </w:rPr>
                <m:t>10</m:t>
              </m:r>
            </m:e>
            <m:sup>
              <m:r>
                <w:rPr>
                  <w:rFonts w:ascii="Cambria Math" w:hAnsi="Cambria Math" w:cstheme="majorHAnsi"/>
                </w:rPr>
                <m:t>6</m:t>
              </m:r>
            </m:sup>
          </m:sSup>
        </m:oMath>
      </m:oMathPara>
    </w:p>
    <w:p w14:paraId="07580D98" w14:textId="77777777" w:rsidR="00C9145C" w:rsidRDefault="00C9145C" w:rsidP="00C9145C">
      <w:pPr>
        <w:spacing w:after="0" w:line="240" w:lineRule="auto"/>
        <w:jc w:val="both"/>
        <w:rPr>
          <w:rFonts w:asciiTheme="majorHAnsi" w:hAnsiTheme="majorHAnsi" w:cstheme="majorHAnsi"/>
        </w:rPr>
      </w:pPr>
      <w:r>
        <w:rPr>
          <w:rFonts w:asciiTheme="majorHAnsi" w:hAnsiTheme="majorHAnsi" w:cstheme="majorHAnsi"/>
        </w:rPr>
        <w:t>Kur:</w:t>
      </w:r>
    </w:p>
    <w:p w14:paraId="580E3591" w14:textId="77777777" w:rsidR="00C9145C" w:rsidRDefault="00C9145C" w:rsidP="00C9145C">
      <w:pPr>
        <w:spacing w:after="0" w:line="240" w:lineRule="auto"/>
        <w:jc w:val="both"/>
        <w:rPr>
          <w:rFonts w:asciiTheme="majorHAnsi" w:hAnsiTheme="majorHAnsi" w:cstheme="majorHAnsi"/>
        </w:rPr>
      </w:pPr>
      <w:r>
        <w:rPr>
          <w:rFonts w:asciiTheme="majorHAnsi" w:hAnsiTheme="majorHAnsi" w:cstheme="majorHAnsi"/>
        </w:rPr>
        <w:t>N – darbības laiks (h/a)</w:t>
      </w:r>
    </w:p>
    <w:p w14:paraId="3429E21B" w14:textId="77777777" w:rsidR="00C9145C" w:rsidRDefault="00C9145C" w:rsidP="00C9145C">
      <w:pPr>
        <w:spacing w:after="0" w:line="240" w:lineRule="auto"/>
        <w:jc w:val="both"/>
        <w:rPr>
          <w:rFonts w:asciiTheme="majorHAnsi" w:hAnsiTheme="majorHAnsi" w:cstheme="majorHAnsi"/>
        </w:rPr>
      </w:pPr>
    </w:p>
    <w:p w14:paraId="542362F8" w14:textId="77777777" w:rsidR="008E3880" w:rsidRDefault="008E3880" w:rsidP="00C9145C">
      <w:pPr>
        <w:spacing w:after="0" w:line="240" w:lineRule="auto"/>
        <w:jc w:val="both"/>
        <w:rPr>
          <w:rFonts w:asciiTheme="majorHAnsi" w:hAnsiTheme="majorHAnsi" w:cstheme="majorHAnsi"/>
        </w:rPr>
      </w:pPr>
    </w:p>
    <w:p w14:paraId="6C989876" w14:textId="77777777" w:rsidR="008E3880" w:rsidRDefault="008E3880" w:rsidP="00C9145C">
      <w:pPr>
        <w:spacing w:after="0" w:line="240" w:lineRule="auto"/>
        <w:jc w:val="both"/>
        <w:rPr>
          <w:rFonts w:asciiTheme="majorHAnsi" w:hAnsiTheme="majorHAnsi" w:cstheme="majorHAnsi"/>
        </w:rPr>
      </w:pPr>
    </w:p>
    <w:p w14:paraId="45D3E4E6" w14:textId="667BAC1C" w:rsidR="00C9145C" w:rsidRPr="0055599D" w:rsidRDefault="00C9145C" w:rsidP="00C9145C">
      <w:pPr>
        <w:spacing w:after="0" w:line="240" w:lineRule="auto"/>
        <w:jc w:val="center"/>
        <w:rPr>
          <w:rFonts w:asciiTheme="majorHAnsi" w:hAnsiTheme="majorHAnsi" w:cstheme="majorHAnsi"/>
          <w:b/>
        </w:rPr>
      </w:pPr>
      <w:r w:rsidRPr="0055599D">
        <w:rPr>
          <w:rFonts w:asciiTheme="majorHAnsi" w:hAnsiTheme="majorHAnsi" w:cstheme="majorHAnsi"/>
          <w:b/>
        </w:rPr>
        <w:t xml:space="preserve">Derīgo izrakteņu </w:t>
      </w:r>
      <w:r w:rsidR="00EF37AA">
        <w:rPr>
          <w:rFonts w:asciiTheme="majorHAnsi" w:hAnsiTheme="majorHAnsi" w:cstheme="majorHAnsi"/>
          <w:b/>
        </w:rPr>
        <w:t>izvešanā</w:t>
      </w:r>
      <w:r w:rsidRPr="0055599D">
        <w:rPr>
          <w:rFonts w:asciiTheme="majorHAnsi" w:hAnsiTheme="majorHAnsi" w:cstheme="majorHAnsi"/>
          <w:b/>
        </w:rPr>
        <w:t xml:space="preserve"> izmantotās tehnikas radītā putekļu emisijas no grants ceļiem</w:t>
      </w:r>
    </w:p>
    <w:p w14:paraId="6D012325" w14:textId="14FC6026" w:rsidR="00C9145C" w:rsidRPr="0055599D" w:rsidRDefault="00EF37AA" w:rsidP="00C9145C">
      <w:pPr>
        <w:spacing w:after="0" w:line="240" w:lineRule="auto"/>
        <w:jc w:val="right"/>
        <w:rPr>
          <w:rFonts w:asciiTheme="majorHAnsi" w:hAnsiTheme="majorHAnsi" w:cstheme="majorHAnsi"/>
        </w:rPr>
      </w:pPr>
      <w:r>
        <w:rPr>
          <w:rFonts w:asciiTheme="majorHAnsi" w:hAnsiTheme="majorHAnsi" w:cstheme="majorHAnsi"/>
        </w:rPr>
        <w:t>2.</w:t>
      </w:r>
      <w:r w:rsidR="00C9145C">
        <w:rPr>
          <w:rFonts w:asciiTheme="majorHAnsi" w:hAnsiTheme="majorHAnsi" w:cstheme="majorHAnsi"/>
        </w:rPr>
        <w:t>2.4</w:t>
      </w:r>
      <w:r w:rsidR="00C9145C" w:rsidRPr="0055599D">
        <w:rPr>
          <w:rFonts w:asciiTheme="majorHAnsi" w:hAnsiTheme="majorHAnsi" w:cstheme="majorHAnsi"/>
        </w:rPr>
        <w:t>.tabula</w:t>
      </w:r>
    </w:p>
    <w:tbl>
      <w:tblPr>
        <w:tblStyle w:val="TableGrid"/>
        <w:tblW w:w="766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431"/>
        <w:gridCol w:w="808"/>
        <w:gridCol w:w="808"/>
        <w:gridCol w:w="808"/>
        <w:gridCol w:w="808"/>
      </w:tblGrid>
      <w:tr w:rsidR="00C9145C" w:rsidRPr="0009264F" w14:paraId="24963C16" w14:textId="77777777" w:rsidTr="00172F08">
        <w:trPr>
          <w:jc w:val="center"/>
        </w:trPr>
        <w:tc>
          <w:tcPr>
            <w:tcW w:w="4431" w:type="dxa"/>
            <w:vMerge w:val="restart"/>
            <w:tcBorders>
              <w:top w:val="double" w:sz="4" w:space="0" w:color="auto"/>
              <w:bottom w:val="single" w:sz="6" w:space="0" w:color="auto"/>
            </w:tcBorders>
            <w:shd w:val="clear" w:color="auto" w:fill="E2EFD9" w:themeFill="accent6" w:themeFillTint="33"/>
            <w:vAlign w:val="center"/>
          </w:tcPr>
          <w:p w14:paraId="5FAE293E" w14:textId="77777777" w:rsidR="00C9145C" w:rsidRPr="0009264F" w:rsidRDefault="00C9145C" w:rsidP="00172F08">
            <w:pPr>
              <w:spacing w:after="0" w:line="240" w:lineRule="auto"/>
              <w:rPr>
                <w:rFonts w:asciiTheme="majorHAnsi" w:hAnsiTheme="majorHAnsi" w:cstheme="majorHAnsi"/>
                <w:b/>
                <w:sz w:val="18"/>
                <w:szCs w:val="18"/>
              </w:rPr>
            </w:pPr>
            <w:r>
              <w:rPr>
                <w:rFonts w:asciiTheme="majorHAnsi" w:hAnsiTheme="majorHAnsi" w:cstheme="majorHAnsi"/>
                <w:b/>
                <w:sz w:val="18"/>
                <w:szCs w:val="18"/>
              </w:rPr>
              <w:t>Transportēšanas maršruts</w:t>
            </w:r>
          </w:p>
        </w:tc>
        <w:tc>
          <w:tcPr>
            <w:tcW w:w="1616" w:type="dxa"/>
            <w:gridSpan w:val="2"/>
            <w:tcBorders>
              <w:top w:val="double" w:sz="4" w:space="0" w:color="auto"/>
              <w:bottom w:val="single" w:sz="6" w:space="0" w:color="auto"/>
            </w:tcBorders>
            <w:shd w:val="clear" w:color="auto" w:fill="E2EFD9" w:themeFill="accent6" w:themeFillTint="33"/>
            <w:vAlign w:val="center"/>
          </w:tcPr>
          <w:p w14:paraId="37711175" w14:textId="77777777" w:rsidR="00C9145C" w:rsidRPr="0009264F" w:rsidRDefault="00C9145C" w:rsidP="00172F08">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10</w:t>
            </w:r>
          </w:p>
        </w:tc>
        <w:tc>
          <w:tcPr>
            <w:tcW w:w="1616" w:type="dxa"/>
            <w:gridSpan w:val="2"/>
            <w:tcBorders>
              <w:top w:val="double" w:sz="4" w:space="0" w:color="auto"/>
              <w:bottom w:val="single" w:sz="6" w:space="0" w:color="auto"/>
            </w:tcBorders>
            <w:shd w:val="clear" w:color="auto" w:fill="E2EFD9" w:themeFill="accent6" w:themeFillTint="33"/>
            <w:vAlign w:val="center"/>
          </w:tcPr>
          <w:p w14:paraId="07B7787E" w14:textId="77777777" w:rsidR="00C9145C" w:rsidRPr="0009264F" w:rsidRDefault="00C9145C" w:rsidP="00172F08">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PM</w:t>
            </w:r>
            <w:r w:rsidRPr="0009264F">
              <w:rPr>
                <w:rFonts w:asciiTheme="majorHAnsi" w:hAnsiTheme="majorHAnsi" w:cstheme="majorHAnsi"/>
                <w:b/>
                <w:sz w:val="18"/>
                <w:szCs w:val="18"/>
                <w:vertAlign w:val="subscript"/>
              </w:rPr>
              <w:t>2,5</w:t>
            </w:r>
          </w:p>
        </w:tc>
      </w:tr>
      <w:tr w:rsidR="00C9145C" w:rsidRPr="0009264F" w14:paraId="778E1213" w14:textId="77777777" w:rsidTr="00172F08">
        <w:trPr>
          <w:trHeight w:val="60"/>
          <w:jc w:val="center"/>
        </w:trPr>
        <w:tc>
          <w:tcPr>
            <w:tcW w:w="4431" w:type="dxa"/>
            <w:vMerge/>
            <w:tcBorders>
              <w:top w:val="single" w:sz="6" w:space="0" w:color="auto"/>
              <w:bottom w:val="double" w:sz="4" w:space="0" w:color="auto"/>
            </w:tcBorders>
            <w:shd w:val="clear" w:color="auto" w:fill="E2EFD9" w:themeFill="accent6" w:themeFillTint="33"/>
          </w:tcPr>
          <w:p w14:paraId="328BE851" w14:textId="77777777" w:rsidR="00C9145C" w:rsidRPr="0009264F" w:rsidRDefault="00C9145C" w:rsidP="00172F08">
            <w:pPr>
              <w:spacing w:after="0" w:line="240" w:lineRule="auto"/>
              <w:jc w:val="both"/>
              <w:rPr>
                <w:rFonts w:asciiTheme="majorHAnsi" w:hAnsiTheme="majorHAnsi" w:cstheme="majorHAnsi"/>
                <w:b/>
                <w:sz w:val="18"/>
                <w:szCs w:val="18"/>
              </w:rPr>
            </w:pPr>
          </w:p>
        </w:tc>
        <w:tc>
          <w:tcPr>
            <w:tcW w:w="808" w:type="dxa"/>
            <w:tcBorders>
              <w:top w:val="single" w:sz="6" w:space="0" w:color="auto"/>
              <w:bottom w:val="double" w:sz="4" w:space="0" w:color="auto"/>
            </w:tcBorders>
            <w:shd w:val="clear" w:color="auto" w:fill="E2EFD9" w:themeFill="accent6" w:themeFillTint="33"/>
            <w:vAlign w:val="center"/>
          </w:tcPr>
          <w:p w14:paraId="3C5C3A7A" w14:textId="77777777" w:rsidR="00C9145C" w:rsidRPr="0009264F" w:rsidRDefault="00C9145C" w:rsidP="00172F08">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393C2600" w14:textId="77777777" w:rsidR="00C9145C" w:rsidRPr="0009264F" w:rsidRDefault="00C9145C" w:rsidP="00172F08">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c>
          <w:tcPr>
            <w:tcW w:w="808" w:type="dxa"/>
            <w:tcBorders>
              <w:top w:val="single" w:sz="6" w:space="0" w:color="auto"/>
              <w:bottom w:val="double" w:sz="4" w:space="0" w:color="auto"/>
            </w:tcBorders>
            <w:shd w:val="clear" w:color="auto" w:fill="E2EFD9" w:themeFill="accent6" w:themeFillTint="33"/>
            <w:vAlign w:val="center"/>
          </w:tcPr>
          <w:p w14:paraId="538A9302" w14:textId="77777777" w:rsidR="00C9145C" w:rsidRPr="0009264F" w:rsidRDefault="00C9145C" w:rsidP="00172F08">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t/a</w:t>
            </w:r>
          </w:p>
        </w:tc>
        <w:tc>
          <w:tcPr>
            <w:tcW w:w="808" w:type="dxa"/>
            <w:tcBorders>
              <w:top w:val="single" w:sz="6" w:space="0" w:color="auto"/>
              <w:bottom w:val="double" w:sz="4" w:space="0" w:color="auto"/>
            </w:tcBorders>
            <w:shd w:val="clear" w:color="auto" w:fill="E2EFD9" w:themeFill="accent6" w:themeFillTint="33"/>
            <w:vAlign w:val="center"/>
          </w:tcPr>
          <w:p w14:paraId="063698BC" w14:textId="77777777" w:rsidR="00C9145C" w:rsidRPr="0009264F" w:rsidRDefault="00C9145C" w:rsidP="00172F08">
            <w:pPr>
              <w:spacing w:after="0" w:line="240" w:lineRule="auto"/>
              <w:jc w:val="center"/>
              <w:rPr>
                <w:rFonts w:asciiTheme="majorHAnsi" w:hAnsiTheme="majorHAnsi" w:cstheme="majorHAnsi"/>
                <w:b/>
                <w:sz w:val="18"/>
                <w:szCs w:val="18"/>
              </w:rPr>
            </w:pPr>
            <w:r w:rsidRPr="0009264F">
              <w:rPr>
                <w:rFonts w:asciiTheme="majorHAnsi" w:hAnsiTheme="majorHAnsi" w:cstheme="majorHAnsi"/>
                <w:b/>
                <w:sz w:val="18"/>
                <w:szCs w:val="18"/>
              </w:rPr>
              <w:t>g/s</w:t>
            </w:r>
          </w:p>
        </w:tc>
      </w:tr>
      <w:tr w:rsidR="00831A8C" w:rsidRPr="0009264F" w14:paraId="4D87B15D" w14:textId="77777777" w:rsidTr="00172F08">
        <w:trPr>
          <w:jc w:val="center"/>
        </w:trPr>
        <w:tc>
          <w:tcPr>
            <w:tcW w:w="4431" w:type="dxa"/>
            <w:tcBorders>
              <w:top w:val="double" w:sz="4" w:space="0" w:color="auto"/>
            </w:tcBorders>
            <w:vAlign w:val="center"/>
          </w:tcPr>
          <w:p w14:paraId="2058626F" w14:textId="5BCEEE26" w:rsidR="00831A8C" w:rsidRPr="0009264F" w:rsidRDefault="00831A8C" w:rsidP="00831A8C">
            <w:pPr>
              <w:spacing w:after="0" w:line="240" w:lineRule="auto"/>
              <w:rPr>
                <w:rFonts w:asciiTheme="majorHAnsi" w:hAnsiTheme="majorHAnsi" w:cstheme="majorHAnsi"/>
                <w:sz w:val="18"/>
                <w:szCs w:val="18"/>
              </w:rPr>
            </w:pPr>
            <w:r>
              <w:rPr>
                <w:rFonts w:asciiTheme="majorHAnsi" w:hAnsiTheme="majorHAnsi" w:cstheme="majorHAnsi"/>
                <w:sz w:val="18"/>
                <w:szCs w:val="18"/>
              </w:rPr>
              <w:t>Ieguves vieta-autoceļš A6 (IVN_2_1)</w:t>
            </w:r>
          </w:p>
        </w:tc>
        <w:tc>
          <w:tcPr>
            <w:tcW w:w="808" w:type="dxa"/>
            <w:tcBorders>
              <w:top w:val="double" w:sz="4" w:space="0" w:color="auto"/>
            </w:tcBorders>
            <w:vAlign w:val="center"/>
          </w:tcPr>
          <w:p w14:paraId="79C4F5CB" w14:textId="113D7EEF" w:rsidR="00831A8C" w:rsidRPr="00831A8C" w:rsidRDefault="00831A8C" w:rsidP="00831A8C">
            <w:pPr>
              <w:spacing w:after="0" w:line="240" w:lineRule="auto"/>
              <w:jc w:val="center"/>
              <w:rPr>
                <w:rFonts w:ascii="Calibri Light" w:hAnsi="Calibri Light" w:cs="Calibri Light"/>
                <w:color w:val="000000"/>
                <w:sz w:val="18"/>
                <w:szCs w:val="18"/>
              </w:rPr>
            </w:pPr>
            <w:r w:rsidRPr="00831A8C">
              <w:rPr>
                <w:rFonts w:ascii="Calibri Light" w:hAnsi="Calibri Light" w:cs="Calibri Light"/>
                <w:color w:val="000000"/>
                <w:sz w:val="18"/>
                <w:szCs w:val="18"/>
              </w:rPr>
              <w:t>0,1964</w:t>
            </w:r>
          </w:p>
        </w:tc>
        <w:tc>
          <w:tcPr>
            <w:tcW w:w="808" w:type="dxa"/>
            <w:tcBorders>
              <w:top w:val="double" w:sz="4" w:space="0" w:color="auto"/>
            </w:tcBorders>
            <w:vAlign w:val="center"/>
          </w:tcPr>
          <w:p w14:paraId="141652CD" w14:textId="22F422BF" w:rsidR="00831A8C" w:rsidRPr="00831A8C" w:rsidRDefault="00831A8C" w:rsidP="00831A8C">
            <w:pPr>
              <w:spacing w:after="0" w:line="240" w:lineRule="auto"/>
              <w:jc w:val="center"/>
              <w:rPr>
                <w:rFonts w:ascii="Calibri Light" w:hAnsi="Calibri Light" w:cs="Calibri Light"/>
                <w:color w:val="000000"/>
                <w:sz w:val="18"/>
                <w:szCs w:val="18"/>
              </w:rPr>
            </w:pPr>
            <w:r w:rsidRPr="00831A8C">
              <w:rPr>
                <w:rFonts w:ascii="Calibri Light" w:hAnsi="Calibri Light" w:cs="Calibri Light"/>
                <w:color w:val="000000"/>
                <w:sz w:val="18"/>
                <w:szCs w:val="18"/>
              </w:rPr>
              <w:t>1,9278</w:t>
            </w:r>
          </w:p>
        </w:tc>
        <w:tc>
          <w:tcPr>
            <w:tcW w:w="808" w:type="dxa"/>
            <w:tcBorders>
              <w:top w:val="double" w:sz="4" w:space="0" w:color="auto"/>
            </w:tcBorders>
            <w:vAlign w:val="center"/>
          </w:tcPr>
          <w:p w14:paraId="3773453C" w14:textId="2BDFC106" w:rsidR="00831A8C" w:rsidRPr="00831A8C" w:rsidRDefault="00831A8C" w:rsidP="00831A8C">
            <w:pPr>
              <w:spacing w:after="0" w:line="240" w:lineRule="auto"/>
              <w:jc w:val="center"/>
              <w:rPr>
                <w:rFonts w:ascii="Calibri Light" w:hAnsi="Calibri Light" w:cs="Calibri Light"/>
                <w:color w:val="000000"/>
                <w:sz w:val="18"/>
                <w:szCs w:val="18"/>
              </w:rPr>
            </w:pPr>
            <w:r w:rsidRPr="00831A8C">
              <w:rPr>
                <w:rFonts w:ascii="Calibri Light" w:hAnsi="Calibri Light" w:cs="Calibri Light"/>
                <w:color w:val="000000"/>
                <w:sz w:val="18"/>
                <w:szCs w:val="18"/>
              </w:rPr>
              <w:t>0,0196</w:t>
            </w:r>
          </w:p>
        </w:tc>
        <w:tc>
          <w:tcPr>
            <w:tcW w:w="808" w:type="dxa"/>
            <w:tcBorders>
              <w:top w:val="double" w:sz="4" w:space="0" w:color="auto"/>
            </w:tcBorders>
            <w:vAlign w:val="center"/>
          </w:tcPr>
          <w:p w14:paraId="5C33E291" w14:textId="18D5473D" w:rsidR="00831A8C" w:rsidRPr="00831A8C" w:rsidRDefault="00831A8C" w:rsidP="00831A8C">
            <w:pPr>
              <w:spacing w:after="0" w:line="240" w:lineRule="auto"/>
              <w:jc w:val="center"/>
              <w:rPr>
                <w:rFonts w:ascii="Calibri Light" w:hAnsi="Calibri Light" w:cs="Calibri Light"/>
                <w:color w:val="000000"/>
                <w:sz w:val="18"/>
                <w:szCs w:val="18"/>
              </w:rPr>
            </w:pPr>
            <w:r w:rsidRPr="00831A8C">
              <w:rPr>
                <w:rFonts w:ascii="Calibri Light" w:hAnsi="Calibri Light" w:cs="Calibri Light"/>
                <w:color w:val="000000"/>
                <w:sz w:val="18"/>
                <w:szCs w:val="18"/>
              </w:rPr>
              <w:t>0,1928</w:t>
            </w:r>
          </w:p>
        </w:tc>
      </w:tr>
    </w:tbl>
    <w:p w14:paraId="4D7A31BE" w14:textId="77777777" w:rsidR="003E3CB8" w:rsidRDefault="003E3CB8" w:rsidP="003E3CB8"/>
    <w:p w14:paraId="4AF3D101" w14:textId="77777777" w:rsidR="00831A8C" w:rsidRDefault="00831A8C" w:rsidP="00831A8C">
      <w:pPr>
        <w:spacing w:after="0" w:line="240" w:lineRule="auto"/>
        <w:jc w:val="center"/>
        <w:rPr>
          <w:rFonts w:ascii="Calibri Light" w:hAnsi="Calibri Light" w:cs="Calibri Light"/>
          <w:b/>
        </w:rPr>
      </w:pPr>
      <w:r w:rsidRPr="006A472A">
        <w:rPr>
          <w:rFonts w:ascii="Calibri Light" w:hAnsi="Calibri Light" w:cs="Calibri Light"/>
          <w:b/>
        </w:rPr>
        <w:t>Piesārņojošo vielu izmešu aprēķinu rezultātu apkopojums</w:t>
      </w:r>
    </w:p>
    <w:p w14:paraId="06A5F84C" w14:textId="45B764C3" w:rsidR="00831A8C" w:rsidRDefault="00831A8C" w:rsidP="00831A8C">
      <w:pPr>
        <w:spacing w:after="0" w:line="240" w:lineRule="auto"/>
        <w:jc w:val="right"/>
        <w:rPr>
          <w:rFonts w:ascii="Calibri Light" w:hAnsi="Calibri Light" w:cs="Calibri Light"/>
        </w:rPr>
      </w:pPr>
      <w:r w:rsidRPr="00F90E87">
        <w:rPr>
          <w:rFonts w:ascii="Calibri Light" w:hAnsi="Calibri Light" w:cs="Calibri Light"/>
        </w:rPr>
        <w:t>2.</w:t>
      </w:r>
      <w:r>
        <w:rPr>
          <w:rFonts w:ascii="Calibri Light" w:hAnsi="Calibri Light" w:cs="Calibri Light"/>
        </w:rPr>
        <w:t>2.5</w:t>
      </w:r>
      <w:r w:rsidRPr="00F90E87">
        <w:rPr>
          <w:rFonts w:ascii="Calibri Light" w:hAnsi="Calibri Light" w:cs="Calibri Light"/>
        </w:rPr>
        <w:t>.tabula</w:t>
      </w:r>
    </w:p>
    <w:tbl>
      <w:tblPr>
        <w:tblW w:w="9356" w:type="dxa"/>
        <w:tblInd w:w="-57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413"/>
        <w:gridCol w:w="1734"/>
        <w:gridCol w:w="2093"/>
        <w:gridCol w:w="1725"/>
        <w:gridCol w:w="1358"/>
        <w:gridCol w:w="1033"/>
      </w:tblGrid>
      <w:tr w:rsidR="00831A8C" w:rsidRPr="00831A8C" w14:paraId="053DFC53" w14:textId="77777777" w:rsidTr="00172F08">
        <w:trPr>
          <w:trHeight w:val="689"/>
        </w:trPr>
        <w:tc>
          <w:tcPr>
            <w:tcW w:w="1413" w:type="dxa"/>
            <w:shd w:val="clear" w:color="auto" w:fill="E2EFD9" w:themeFill="accent6" w:themeFillTint="33"/>
            <w:vAlign w:val="center"/>
            <w:hideMark/>
          </w:tcPr>
          <w:p w14:paraId="44165D10" w14:textId="77777777" w:rsidR="00831A8C" w:rsidRPr="00831A8C" w:rsidRDefault="00831A8C" w:rsidP="00831A8C">
            <w:pPr>
              <w:spacing w:after="0" w:line="240" w:lineRule="auto"/>
              <w:jc w:val="center"/>
              <w:rPr>
                <w:rFonts w:ascii="Calibri Light" w:eastAsia="Times New Roman" w:hAnsi="Calibri Light" w:cs="Calibri Light"/>
                <w:b/>
                <w:bCs/>
                <w:color w:val="000000"/>
                <w:sz w:val="18"/>
                <w:szCs w:val="18"/>
                <w:lang w:eastAsia="lv-LV"/>
              </w:rPr>
            </w:pPr>
            <w:r w:rsidRPr="00831A8C">
              <w:rPr>
                <w:rFonts w:ascii="Calibri Light" w:eastAsia="Times New Roman" w:hAnsi="Calibri Light" w:cs="Calibri Light"/>
                <w:b/>
                <w:bCs/>
                <w:color w:val="000000"/>
                <w:sz w:val="18"/>
                <w:szCs w:val="18"/>
                <w:lang w:eastAsia="lv-LV"/>
              </w:rPr>
              <w:t>Emisijas avots</w:t>
            </w:r>
          </w:p>
          <w:p w14:paraId="6C2D53DF" w14:textId="28FCF6F8" w:rsidR="00831A8C" w:rsidRPr="00831A8C" w:rsidRDefault="00831A8C" w:rsidP="00831A8C">
            <w:pPr>
              <w:spacing w:after="0" w:line="240" w:lineRule="auto"/>
              <w:jc w:val="center"/>
              <w:rPr>
                <w:rFonts w:ascii="Calibri Light" w:eastAsia="Times New Roman" w:hAnsi="Calibri Light" w:cs="Calibri Light"/>
                <w:b/>
                <w:bCs/>
                <w:color w:val="000000"/>
                <w:sz w:val="18"/>
                <w:szCs w:val="18"/>
                <w:lang w:eastAsia="lv-LV"/>
              </w:rPr>
            </w:pPr>
            <w:proofErr w:type="spellStart"/>
            <w:r w:rsidRPr="00831A8C">
              <w:rPr>
                <w:rFonts w:ascii="Calibri Light" w:eastAsia="Times New Roman" w:hAnsi="Calibri Light" w:cs="Calibri Light"/>
                <w:b/>
                <w:bCs/>
                <w:i/>
                <w:iCs/>
                <w:color w:val="000000"/>
                <w:sz w:val="18"/>
                <w:szCs w:val="18"/>
                <w:lang w:eastAsia="lv-LV"/>
              </w:rPr>
              <w:t>Aermod</w:t>
            </w:r>
            <w:proofErr w:type="spellEnd"/>
            <w:r w:rsidRPr="00831A8C">
              <w:rPr>
                <w:rFonts w:ascii="Calibri Light" w:eastAsia="Times New Roman" w:hAnsi="Calibri Light" w:cs="Calibri Light"/>
                <w:b/>
                <w:bCs/>
                <w:color w:val="000000"/>
                <w:sz w:val="18"/>
                <w:szCs w:val="18"/>
                <w:lang w:eastAsia="lv-LV"/>
              </w:rPr>
              <w:t xml:space="preserve"> programmā</w:t>
            </w:r>
          </w:p>
        </w:tc>
        <w:tc>
          <w:tcPr>
            <w:tcW w:w="1734" w:type="dxa"/>
            <w:shd w:val="clear" w:color="auto" w:fill="E2EFD9" w:themeFill="accent6" w:themeFillTint="33"/>
            <w:vAlign w:val="center"/>
            <w:hideMark/>
          </w:tcPr>
          <w:p w14:paraId="21F78494" w14:textId="77777777" w:rsidR="00831A8C" w:rsidRPr="00831A8C" w:rsidRDefault="00831A8C" w:rsidP="00831A8C">
            <w:pPr>
              <w:spacing w:after="0" w:line="240" w:lineRule="auto"/>
              <w:jc w:val="center"/>
              <w:rPr>
                <w:rFonts w:ascii="Calibri Light" w:eastAsia="Times New Roman" w:hAnsi="Calibri Light" w:cs="Calibri Light"/>
                <w:b/>
                <w:bCs/>
                <w:color w:val="000000"/>
                <w:sz w:val="18"/>
                <w:szCs w:val="18"/>
                <w:lang w:eastAsia="lv-LV"/>
              </w:rPr>
            </w:pPr>
            <w:r w:rsidRPr="00831A8C">
              <w:rPr>
                <w:rFonts w:ascii="Calibri Light" w:eastAsia="Times New Roman" w:hAnsi="Calibri Light" w:cs="Calibri Light"/>
                <w:b/>
                <w:bCs/>
                <w:color w:val="000000"/>
                <w:sz w:val="18"/>
                <w:szCs w:val="18"/>
                <w:lang w:eastAsia="lv-LV"/>
              </w:rPr>
              <w:t>Emisijas avota raksturojums</w:t>
            </w:r>
          </w:p>
        </w:tc>
        <w:tc>
          <w:tcPr>
            <w:tcW w:w="2093" w:type="dxa"/>
            <w:shd w:val="clear" w:color="auto" w:fill="E2EFD9" w:themeFill="accent6" w:themeFillTint="33"/>
            <w:vAlign w:val="center"/>
            <w:hideMark/>
          </w:tcPr>
          <w:p w14:paraId="2FA5F144" w14:textId="77777777" w:rsidR="00831A8C" w:rsidRPr="00831A8C" w:rsidRDefault="00831A8C" w:rsidP="00831A8C">
            <w:pPr>
              <w:spacing w:after="0" w:line="240" w:lineRule="auto"/>
              <w:jc w:val="center"/>
              <w:rPr>
                <w:rFonts w:ascii="Calibri Light" w:eastAsia="Times New Roman" w:hAnsi="Calibri Light" w:cs="Calibri Light"/>
                <w:b/>
                <w:bCs/>
                <w:color w:val="000000"/>
                <w:sz w:val="18"/>
                <w:szCs w:val="18"/>
                <w:lang w:eastAsia="lv-LV"/>
              </w:rPr>
            </w:pPr>
            <w:r w:rsidRPr="00831A8C">
              <w:rPr>
                <w:rFonts w:ascii="Calibri Light" w:eastAsia="Times New Roman" w:hAnsi="Calibri Light" w:cs="Calibri Light"/>
                <w:b/>
                <w:bCs/>
                <w:color w:val="000000"/>
                <w:sz w:val="18"/>
                <w:szCs w:val="18"/>
                <w:lang w:eastAsia="lv-LV"/>
              </w:rPr>
              <w:t>Process</w:t>
            </w:r>
          </w:p>
        </w:tc>
        <w:tc>
          <w:tcPr>
            <w:tcW w:w="1725" w:type="dxa"/>
            <w:shd w:val="clear" w:color="auto" w:fill="E2EFD9" w:themeFill="accent6" w:themeFillTint="33"/>
            <w:vAlign w:val="center"/>
            <w:hideMark/>
          </w:tcPr>
          <w:p w14:paraId="0C258CD5" w14:textId="77777777" w:rsidR="00831A8C" w:rsidRPr="00831A8C" w:rsidRDefault="00831A8C" w:rsidP="00831A8C">
            <w:pPr>
              <w:spacing w:after="0" w:line="240" w:lineRule="auto"/>
              <w:jc w:val="center"/>
              <w:rPr>
                <w:rFonts w:ascii="Calibri Light" w:eastAsia="Times New Roman" w:hAnsi="Calibri Light" w:cs="Calibri Light"/>
                <w:b/>
                <w:bCs/>
                <w:color w:val="000000"/>
                <w:sz w:val="18"/>
                <w:szCs w:val="18"/>
                <w:lang w:eastAsia="lv-LV"/>
              </w:rPr>
            </w:pPr>
            <w:r w:rsidRPr="00831A8C">
              <w:rPr>
                <w:rFonts w:ascii="Calibri Light" w:eastAsia="Times New Roman" w:hAnsi="Calibri Light" w:cs="Calibri Light"/>
                <w:b/>
                <w:bCs/>
                <w:color w:val="000000"/>
                <w:sz w:val="18"/>
                <w:szCs w:val="18"/>
                <w:lang w:eastAsia="lv-LV"/>
              </w:rPr>
              <w:t>Piesārņojošās vielas</w:t>
            </w:r>
          </w:p>
        </w:tc>
        <w:tc>
          <w:tcPr>
            <w:tcW w:w="1358" w:type="dxa"/>
            <w:shd w:val="clear" w:color="auto" w:fill="E2EFD9" w:themeFill="accent6" w:themeFillTint="33"/>
            <w:vAlign w:val="center"/>
            <w:hideMark/>
          </w:tcPr>
          <w:p w14:paraId="179873AA" w14:textId="77777777" w:rsidR="00831A8C" w:rsidRPr="00831A8C" w:rsidRDefault="00831A8C" w:rsidP="00831A8C">
            <w:pPr>
              <w:spacing w:after="0" w:line="240" w:lineRule="auto"/>
              <w:jc w:val="center"/>
              <w:rPr>
                <w:rFonts w:ascii="Calibri Light" w:eastAsia="Times New Roman" w:hAnsi="Calibri Light" w:cs="Calibri Light"/>
                <w:b/>
                <w:bCs/>
                <w:color w:val="000000"/>
                <w:sz w:val="18"/>
                <w:szCs w:val="18"/>
                <w:lang w:eastAsia="lv-LV"/>
              </w:rPr>
            </w:pPr>
            <w:r w:rsidRPr="00831A8C">
              <w:rPr>
                <w:rFonts w:ascii="Calibri Light" w:eastAsia="Times New Roman" w:hAnsi="Calibri Light" w:cs="Calibri Light"/>
                <w:b/>
                <w:bCs/>
                <w:color w:val="000000"/>
                <w:sz w:val="18"/>
                <w:szCs w:val="18"/>
                <w:lang w:eastAsia="lv-LV"/>
              </w:rPr>
              <w:t>Emisija, t/a</w:t>
            </w:r>
          </w:p>
        </w:tc>
        <w:tc>
          <w:tcPr>
            <w:tcW w:w="1033" w:type="dxa"/>
            <w:shd w:val="clear" w:color="auto" w:fill="E2EFD9" w:themeFill="accent6" w:themeFillTint="33"/>
            <w:vAlign w:val="center"/>
            <w:hideMark/>
          </w:tcPr>
          <w:p w14:paraId="4E9A01A5" w14:textId="77777777" w:rsidR="00831A8C" w:rsidRPr="00831A8C" w:rsidRDefault="00831A8C" w:rsidP="00831A8C">
            <w:pPr>
              <w:spacing w:after="0" w:line="240" w:lineRule="auto"/>
              <w:jc w:val="center"/>
              <w:rPr>
                <w:rFonts w:ascii="Calibri Light" w:eastAsia="Times New Roman" w:hAnsi="Calibri Light" w:cs="Calibri Light"/>
                <w:b/>
                <w:bCs/>
                <w:color w:val="000000"/>
                <w:sz w:val="18"/>
                <w:szCs w:val="18"/>
                <w:lang w:eastAsia="lv-LV"/>
              </w:rPr>
            </w:pPr>
            <w:r w:rsidRPr="00831A8C">
              <w:rPr>
                <w:rFonts w:ascii="Calibri Light" w:eastAsia="Times New Roman" w:hAnsi="Calibri Light" w:cs="Calibri Light"/>
                <w:b/>
                <w:bCs/>
                <w:color w:val="000000"/>
                <w:sz w:val="18"/>
                <w:szCs w:val="18"/>
                <w:lang w:eastAsia="lv-LV"/>
              </w:rPr>
              <w:t>Emisija, g/s</w:t>
            </w:r>
          </w:p>
        </w:tc>
      </w:tr>
      <w:tr w:rsidR="00831A8C" w:rsidRPr="00831A8C" w14:paraId="7E2D7D83" w14:textId="77777777" w:rsidTr="00831A8C">
        <w:trPr>
          <w:trHeight w:val="57"/>
        </w:trPr>
        <w:tc>
          <w:tcPr>
            <w:tcW w:w="1413" w:type="dxa"/>
            <w:vMerge w:val="restart"/>
            <w:shd w:val="clear" w:color="auto" w:fill="auto"/>
            <w:vAlign w:val="center"/>
            <w:hideMark/>
          </w:tcPr>
          <w:p w14:paraId="12922F13" w14:textId="1460AE93" w:rsidR="00831A8C" w:rsidRPr="00831A8C" w:rsidRDefault="00831A8C" w:rsidP="00831A8C">
            <w:pPr>
              <w:spacing w:after="0" w:line="240" w:lineRule="auto"/>
              <w:jc w:val="center"/>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 </w:t>
            </w:r>
            <w:r>
              <w:rPr>
                <w:rFonts w:ascii="Calibri Light" w:eastAsia="Times New Roman" w:hAnsi="Calibri Light" w:cs="Calibri Light"/>
                <w:color w:val="000000"/>
                <w:sz w:val="18"/>
                <w:szCs w:val="18"/>
                <w:lang w:eastAsia="lv-LV"/>
              </w:rPr>
              <w:t>Strautnieki</w:t>
            </w:r>
          </w:p>
        </w:tc>
        <w:tc>
          <w:tcPr>
            <w:tcW w:w="1734" w:type="dxa"/>
            <w:vMerge w:val="restart"/>
            <w:shd w:val="clear" w:color="auto" w:fill="auto"/>
            <w:vAlign w:val="center"/>
            <w:hideMark/>
          </w:tcPr>
          <w:p w14:paraId="0D24A7A0" w14:textId="2C33EDB1"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Transportēšanas maršruts no ieguves vietas</w:t>
            </w:r>
            <w:r>
              <w:rPr>
                <w:rFonts w:ascii="Calibri Light" w:eastAsia="Times New Roman" w:hAnsi="Calibri Light" w:cs="Calibri Light"/>
                <w:color w:val="000000"/>
                <w:sz w:val="18"/>
                <w:szCs w:val="18"/>
                <w:lang w:eastAsia="lv-LV"/>
              </w:rPr>
              <w:t xml:space="preserve"> pa lokālo izvešanas ceļu</w:t>
            </w:r>
            <w:r w:rsidRPr="00831A8C">
              <w:rPr>
                <w:rFonts w:ascii="Calibri Light" w:eastAsia="Times New Roman" w:hAnsi="Calibri Light" w:cs="Calibri Light"/>
                <w:color w:val="000000"/>
                <w:sz w:val="18"/>
                <w:szCs w:val="18"/>
                <w:lang w:eastAsia="lv-LV"/>
              </w:rPr>
              <w:t xml:space="preserve"> līdz </w:t>
            </w:r>
            <w:r>
              <w:rPr>
                <w:rFonts w:ascii="Calibri Light" w:eastAsia="Times New Roman" w:hAnsi="Calibri Light" w:cs="Calibri Light"/>
                <w:color w:val="000000"/>
                <w:sz w:val="18"/>
                <w:szCs w:val="18"/>
                <w:lang w:eastAsia="lv-LV"/>
              </w:rPr>
              <w:t>autoceļam A6</w:t>
            </w:r>
          </w:p>
        </w:tc>
        <w:tc>
          <w:tcPr>
            <w:tcW w:w="2093" w:type="dxa"/>
            <w:vMerge w:val="restart"/>
            <w:shd w:val="clear" w:color="auto" w:fill="auto"/>
            <w:vAlign w:val="center"/>
            <w:hideMark/>
          </w:tcPr>
          <w:p w14:paraId="523F4FAF"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Dūmgāzes no kravas automašīnām un putekļi no ceļa virsmas</w:t>
            </w:r>
          </w:p>
        </w:tc>
        <w:tc>
          <w:tcPr>
            <w:tcW w:w="1725" w:type="dxa"/>
            <w:shd w:val="clear" w:color="auto" w:fill="auto"/>
            <w:vAlign w:val="center"/>
            <w:hideMark/>
          </w:tcPr>
          <w:p w14:paraId="61E0CD01"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Daļiņas PM</w:t>
            </w:r>
            <w:r w:rsidRPr="00831A8C">
              <w:rPr>
                <w:rFonts w:ascii="Calibri Light" w:eastAsia="Times New Roman" w:hAnsi="Calibri Light" w:cs="Calibri Light"/>
                <w:color w:val="000000"/>
                <w:sz w:val="18"/>
                <w:szCs w:val="18"/>
                <w:vertAlign w:val="subscript"/>
                <w:lang w:eastAsia="lv-LV"/>
              </w:rPr>
              <w:t>10</w:t>
            </w:r>
          </w:p>
        </w:tc>
        <w:tc>
          <w:tcPr>
            <w:tcW w:w="1358" w:type="dxa"/>
            <w:shd w:val="clear" w:color="auto" w:fill="auto"/>
            <w:vAlign w:val="center"/>
            <w:hideMark/>
          </w:tcPr>
          <w:p w14:paraId="082596CD" w14:textId="77777777" w:rsidR="00831A8C" w:rsidRPr="00831A8C" w:rsidRDefault="00831A8C" w:rsidP="00831A8C">
            <w:pPr>
              <w:spacing w:after="0" w:line="240" w:lineRule="auto"/>
              <w:jc w:val="center"/>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0,1964</w:t>
            </w:r>
          </w:p>
        </w:tc>
        <w:tc>
          <w:tcPr>
            <w:tcW w:w="1033" w:type="dxa"/>
            <w:shd w:val="clear" w:color="auto" w:fill="auto"/>
            <w:vAlign w:val="center"/>
            <w:hideMark/>
          </w:tcPr>
          <w:p w14:paraId="2516FE7B" w14:textId="77777777" w:rsidR="00831A8C" w:rsidRPr="00831A8C" w:rsidRDefault="00831A8C" w:rsidP="00831A8C">
            <w:pPr>
              <w:spacing w:after="0" w:line="240" w:lineRule="auto"/>
              <w:jc w:val="center"/>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1,9282</w:t>
            </w:r>
          </w:p>
        </w:tc>
      </w:tr>
      <w:tr w:rsidR="00831A8C" w:rsidRPr="00831A8C" w14:paraId="352825C3" w14:textId="77777777" w:rsidTr="00831A8C">
        <w:trPr>
          <w:trHeight w:val="57"/>
        </w:trPr>
        <w:tc>
          <w:tcPr>
            <w:tcW w:w="1413" w:type="dxa"/>
            <w:vMerge/>
            <w:vAlign w:val="center"/>
            <w:hideMark/>
          </w:tcPr>
          <w:p w14:paraId="3234F9B6"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p>
        </w:tc>
        <w:tc>
          <w:tcPr>
            <w:tcW w:w="1734" w:type="dxa"/>
            <w:vMerge/>
            <w:vAlign w:val="center"/>
            <w:hideMark/>
          </w:tcPr>
          <w:p w14:paraId="355C7CFB"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p>
        </w:tc>
        <w:tc>
          <w:tcPr>
            <w:tcW w:w="2093" w:type="dxa"/>
            <w:vMerge/>
            <w:vAlign w:val="center"/>
            <w:hideMark/>
          </w:tcPr>
          <w:p w14:paraId="38337610"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p>
        </w:tc>
        <w:tc>
          <w:tcPr>
            <w:tcW w:w="1725" w:type="dxa"/>
            <w:shd w:val="clear" w:color="auto" w:fill="auto"/>
            <w:vAlign w:val="center"/>
            <w:hideMark/>
          </w:tcPr>
          <w:p w14:paraId="2945053A"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Daļiņas PM</w:t>
            </w:r>
            <w:r w:rsidRPr="00831A8C">
              <w:rPr>
                <w:rFonts w:ascii="Calibri Light" w:eastAsia="Times New Roman" w:hAnsi="Calibri Light" w:cs="Calibri Light"/>
                <w:color w:val="000000"/>
                <w:sz w:val="18"/>
                <w:szCs w:val="18"/>
                <w:vertAlign w:val="subscript"/>
                <w:lang w:eastAsia="lv-LV"/>
              </w:rPr>
              <w:t>2,5</w:t>
            </w:r>
          </w:p>
        </w:tc>
        <w:tc>
          <w:tcPr>
            <w:tcW w:w="1358" w:type="dxa"/>
            <w:shd w:val="clear" w:color="auto" w:fill="auto"/>
            <w:vAlign w:val="center"/>
            <w:hideMark/>
          </w:tcPr>
          <w:p w14:paraId="57E64B80" w14:textId="77777777" w:rsidR="00831A8C" w:rsidRPr="00831A8C" w:rsidRDefault="00831A8C" w:rsidP="00831A8C">
            <w:pPr>
              <w:spacing w:after="0" w:line="240" w:lineRule="auto"/>
              <w:jc w:val="center"/>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0,0197</w:t>
            </w:r>
          </w:p>
        </w:tc>
        <w:tc>
          <w:tcPr>
            <w:tcW w:w="1033" w:type="dxa"/>
            <w:shd w:val="clear" w:color="auto" w:fill="auto"/>
            <w:vAlign w:val="center"/>
            <w:hideMark/>
          </w:tcPr>
          <w:p w14:paraId="38EB47A4" w14:textId="77777777" w:rsidR="00831A8C" w:rsidRPr="00831A8C" w:rsidRDefault="00831A8C" w:rsidP="00831A8C">
            <w:pPr>
              <w:spacing w:after="0" w:line="240" w:lineRule="auto"/>
              <w:jc w:val="center"/>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0,1931</w:t>
            </w:r>
          </w:p>
        </w:tc>
      </w:tr>
      <w:tr w:rsidR="00831A8C" w:rsidRPr="00831A8C" w14:paraId="75E6A154" w14:textId="77777777" w:rsidTr="00831A8C">
        <w:trPr>
          <w:trHeight w:val="57"/>
        </w:trPr>
        <w:tc>
          <w:tcPr>
            <w:tcW w:w="1413" w:type="dxa"/>
            <w:vMerge/>
            <w:vAlign w:val="center"/>
            <w:hideMark/>
          </w:tcPr>
          <w:p w14:paraId="603D72BE"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p>
        </w:tc>
        <w:tc>
          <w:tcPr>
            <w:tcW w:w="1734" w:type="dxa"/>
            <w:vMerge/>
            <w:vAlign w:val="center"/>
            <w:hideMark/>
          </w:tcPr>
          <w:p w14:paraId="3067D91D"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p>
        </w:tc>
        <w:tc>
          <w:tcPr>
            <w:tcW w:w="2093" w:type="dxa"/>
            <w:vMerge/>
            <w:vAlign w:val="center"/>
            <w:hideMark/>
          </w:tcPr>
          <w:p w14:paraId="1B00EB34"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p>
        </w:tc>
        <w:tc>
          <w:tcPr>
            <w:tcW w:w="1725" w:type="dxa"/>
            <w:shd w:val="clear" w:color="auto" w:fill="auto"/>
            <w:vAlign w:val="center"/>
            <w:hideMark/>
          </w:tcPr>
          <w:p w14:paraId="0D4BF02D"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Oglekļa oksīds</w:t>
            </w:r>
          </w:p>
        </w:tc>
        <w:tc>
          <w:tcPr>
            <w:tcW w:w="1358" w:type="dxa"/>
            <w:shd w:val="clear" w:color="auto" w:fill="auto"/>
            <w:vAlign w:val="center"/>
            <w:hideMark/>
          </w:tcPr>
          <w:p w14:paraId="3549B05C" w14:textId="77777777" w:rsidR="00831A8C" w:rsidRPr="00831A8C" w:rsidRDefault="00831A8C" w:rsidP="00831A8C">
            <w:pPr>
              <w:spacing w:after="0" w:line="240" w:lineRule="auto"/>
              <w:jc w:val="center"/>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0,0001</w:t>
            </w:r>
          </w:p>
        </w:tc>
        <w:tc>
          <w:tcPr>
            <w:tcW w:w="1033" w:type="dxa"/>
            <w:shd w:val="clear" w:color="auto" w:fill="auto"/>
            <w:vAlign w:val="center"/>
            <w:hideMark/>
          </w:tcPr>
          <w:p w14:paraId="66FF943C" w14:textId="77777777" w:rsidR="00831A8C" w:rsidRPr="00831A8C" w:rsidRDefault="00831A8C" w:rsidP="00831A8C">
            <w:pPr>
              <w:spacing w:after="0" w:line="240" w:lineRule="auto"/>
              <w:jc w:val="center"/>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0,0006</w:t>
            </w:r>
          </w:p>
        </w:tc>
      </w:tr>
      <w:tr w:rsidR="00831A8C" w:rsidRPr="00831A8C" w14:paraId="75D61ABE" w14:textId="77777777" w:rsidTr="00831A8C">
        <w:trPr>
          <w:trHeight w:val="57"/>
        </w:trPr>
        <w:tc>
          <w:tcPr>
            <w:tcW w:w="1413" w:type="dxa"/>
            <w:vMerge/>
            <w:vAlign w:val="center"/>
            <w:hideMark/>
          </w:tcPr>
          <w:p w14:paraId="2BC8040F"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p>
        </w:tc>
        <w:tc>
          <w:tcPr>
            <w:tcW w:w="1734" w:type="dxa"/>
            <w:vMerge/>
            <w:vAlign w:val="center"/>
            <w:hideMark/>
          </w:tcPr>
          <w:p w14:paraId="335086B2"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p>
        </w:tc>
        <w:tc>
          <w:tcPr>
            <w:tcW w:w="2093" w:type="dxa"/>
            <w:vMerge/>
            <w:vAlign w:val="center"/>
            <w:hideMark/>
          </w:tcPr>
          <w:p w14:paraId="334C2CF0"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p>
        </w:tc>
        <w:tc>
          <w:tcPr>
            <w:tcW w:w="1725" w:type="dxa"/>
            <w:shd w:val="clear" w:color="auto" w:fill="auto"/>
            <w:vAlign w:val="center"/>
            <w:hideMark/>
          </w:tcPr>
          <w:p w14:paraId="0C64B79A"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Slāpekļa dioksīds</w:t>
            </w:r>
          </w:p>
        </w:tc>
        <w:tc>
          <w:tcPr>
            <w:tcW w:w="1358" w:type="dxa"/>
            <w:shd w:val="clear" w:color="auto" w:fill="auto"/>
            <w:vAlign w:val="center"/>
            <w:hideMark/>
          </w:tcPr>
          <w:p w14:paraId="0EE43C35" w14:textId="77777777" w:rsidR="00831A8C" w:rsidRPr="00831A8C" w:rsidRDefault="00831A8C" w:rsidP="00831A8C">
            <w:pPr>
              <w:spacing w:after="0" w:line="240" w:lineRule="auto"/>
              <w:jc w:val="center"/>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0,0012</w:t>
            </w:r>
          </w:p>
        </w:tc>
        <w:tc>
          <w:tcPr>
            <w:tcW w:w="1033" w:type="dxa"/>
            <w:shd w:val="clear" w:color="auto" w:fill="auto"/>
            <w:vAlign w:val="center"/>
            <w:hideMark/>
          </w:tcPr>
          <w:p w14:paraId="64E665A3" w14:textId="77777777" w:rsidR="00831A8C" w:rsidRPr="00831A8C" w:rsidRDefault="00831A8C" w:rsidP="00831A8C">
            <w:pPr>
              <w:spacing w:after="0" w:line="240" w:lineRule="auto"/>
              <w:jc w:val="center"/>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0,0121</w:t>
            </w:r>
          </w:p>
        </w:tc>
      </w:tr>
      <w:tr w:rsidR="00831A8C" w:rsidRPr="00831A8C" w14:paraId="5AC9DADB" w14:textId="77777777" w:rsidTr="00831A8C">
        <w:trPr>
          <w:trHeight w:val="57"/>
        </w:trPr>
        <w:tc>
          <w:tcPr>
            <w:tcW w:w="1413" w:type="dxa"/>
            <w:vMerge/>
            <w:vAlign w:val="center"/>
            <w:hideMark/>
          </w:tcPr>
          <w:p w14:paraId="31CCE6E2"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p>
        </w:tc>
        <w:tc>
          <w:tcPr>
            <w:tcW w:w="1734" w:type="dxa"/>
            <w:vMerge/>
            <w:vAlign w:val="center"/>
            <w:hideMark/>
          </w:tcPr>
          <w:p w14:paraId="1CC22952"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p>
        </w:tc>
        <w:tc>
          <w:tcPr>
            <w:tcW w:w="2093" w:type="dxa"/>
            <w:vMerge/>
            <w:vAlign w:val="center"/>
            <w:hideMark/>
          </w:tcPr>
          <w:p w14:paraId="5FB7F1A0"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p>
        </w:tc>
        <w:tc>
          <w:tcPr>
            <w:tcW w:w="1725" w:type="dxa"/>
            <w:shd w:val="clear" w:color="auto" w:fill="auto"/>
            <w:vAlign w:val="center"/>
            <w:hideMark/>
          </w:tcPr>
          <w:p w14:paraId="2EBD61DD" w14:textId="77777777" w:rsidR="00831A8C" w:rsidRPr="00831A8C" w:rsidRDefault="00831A8C" w:rsidP="00831A8C">
            <w:pPr>
              <w:spacing w:after="0" w:line="240" w:lineRule="auto"/>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GOS</w:t>
            </w:r>
          </w:p>
        </w:tc>
        <w:tc>
          <w:tcPr>
            <w:tcW w:w="1358" w:type="dxa"/>
            <w:shd w:val="clear" w:color="auto" w:fill="auto"/>
            <w:vAlign w:val="center"/>
            <w:hideMark/>
          </w:tcPr>
          <w:p w14:paraId="326033DA" w14:textId="77777777" w:rsidR="00831A8C" w:rsidRPr="00831A8C" w:rsidRDefault="00831A8C" w:rsidP="00831A8C">
            <w:pPr>
              <w:spacing w:after="0" w:line="240" w:lineRule="auto"/>
              <w:jc w:val="center"/>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0,000006</w:t>
            </w:r>
          </w:p>
        </w:tc>
        <w:tc>
          <w:tcPr>
            <w:tcW w:w="1033" w:type="dxa"/>
            <w:shd w:val="clear" w:color="auto" w:fill="auto"/>
            <w:vAlign w:val="center"/>
            <w:hideMark/>
          </w:tcPr>
          <w:p w14:paraId="2FB2007F" w14:textId="77777777" w:rsidR="00831A8C" w:rsidRPr="00831A8C" w:rsidRDefault="00831A8C" w:rsidP="00831A8C">
            <w:pPr>
              <w:spacing w:after="0" w:line="240" w:lineRule="auto"/>
              <w:jc w:val="center"/>
              <w:rPr>
                <w:rFonts w:ascii="Calibri Light" w:eastAsia="Times New Roman" w:hAnsi="Calibri Light" w:cs="Calibri Light"/>
                <w:color w:val="000000"/>
                <w:sz w:val="18"/>
                <w:szCs w:val="18"/>
                <w:lang w:eastAsia="lv-LV"/>
              </w:rPr>
            </w:pPr>
            <w:r w:rsidRPr="00831A8C">
              <w:rPr>
                <w:rFonts w:ascii="Calibri Light" w:eastAsia="Times New Roman" w:hAnsi="Calibri Light" w:cs="Calibri Light"/>
                <w:color w:val="000000"/>
                <w:sz w:val="18"/>
                <w:szCs w:val="18"/>
                <w:lang w:eastAsia="lv-LV"/>
              </w:rPr>
              <w:t>0,00006</w:t>
            </w:r>
          </w:p>
        </w:tc>
      </w:tr>
    </w:tbl>
    <w:p w14:paraId="27A16C60" w14:textId="77777777" w:rsidR="00831A8C" w:rsidRDefault="00831A8C" w:rsidP="00831A8C">
      <w:pPr>
        <w:spacing w:after="0" w:line="240" w:lineRule="auto"/>
        <w:jc w:val="right"/>
        <w:rPr>
          <w:rFonts w:ascii="Calibri Light" w:hAnsi="Calibri Light" w:cs="Calibri Light"/>
        </w:rPr>
      </w:pPr>
    </w:p>
    <w:p w14:paraId="4677593B" w14:textId="764DEADA" w:rsidR="00D70AF0" w:rsidRDefault="00D70AF0" w:rsidP="00D70AF0">
      <w:pPr>
        <w:pStyle w:val="Heading2"/>
        <w:jc w:val="center"/>
        <w:rPr>
          <w:rFonts w:ascii="Calibri Light" w:hAnsi="Calibri Light" w:cs="Calibri Light"/>
        </w:rPr>
      </w:pPr>
      <w:bookmarkStart w:id="11" w:name="_Toc106883310"/>
      <w:r>
        <w:rPr>
          <w:rFonts w:ascii="Calibri Light" w:hAnsi="Calibri Light" w:cs="Calibri Light"/>
        </w:rPr>
        <w:t>2.3</w:t>
      </w:r>
      <w:r w:rsidRPr="006A472A">
        <w:rPr>
          <w:rFonts w:ascii="Calibri Light" w:hAnsi="Calibri Light" w:cs="Calibri Light"/>
        </w:rPr>
        <w:t xml:space="preserve">. </w:t>
      </w:r>
      <w:r>
        <w:rPr>
          <w:rFonts w:ascii="Calibri Light" w:hAnsi="Calibri Light" w:cs="Calibri Light"/>
        </w:rPr>
        <w:t>Piesārņojošo vielu emisiju novērtējums atradnē “</w:t>
      </w:r>
      <w:proofErr w:type="spellStart"/>
      <w:r>
        <w:rPr>
          <w:rFonts w:ascii="Calibri Light" w:hAnsi="Calibri Light" w:cs="Calibri Light"/>
        </w:rPr>
        <w:t>Smilktiņas</w:t>
      </w:r>
      <w:proofErr w:type="spellEnd"/>
      <w:r>
        <w:rPr>
          <w:rFonts w:ascii="Calibri Light" w:hAnsi="Calibri Light" w:cs="Calibri Light"/>
        </w:rPr>
        <w:t xml:space="preserve"> 1” un “Plikais purvs”</w:t>
      </w:r>
      <w:bookmarkEnd w:id="11"/>
    </w:p>
    <w:p w14:paraId="63D31B24" w14:textId="77777777" w:rsidR="003E3CB8" w:rsidRPr="003E3CB8" w:rsidRDefault="003E3CB8" w:rsidP="003E3CB8"/>
    <w:p w14:paraId="775D2391" w14:textId="77777777" w:rsidR="004732A9" w:rsidRDefault="00172F08" w:rsidP="00172F08">
      <w:pPr>
        <w:pStyle w:val="Subtitle"/>
        <w:jc w:val="both"/>
        <w:rPr>
          <w:rFonts w:ascii="Calibri Light" w:hAnsi="Calibri Light" w:cs="Calibri Light"/>
          <w:b w:val="0"/>
          <w:i w:val="0"/>
          <w:sz w:val="22"/>
        </w:rPr>
      </w:pPr>
      <w:r w:rsidRPr="00C9145C">
        <w:rPr>
          <w:rFonts w:ascii="Calibri Light" w:hAnsi="Calibri Light" w:cs="Calibri Light"/>
          <w:b w:val="0"/>
          <w:i w:val="0"/>
          <w:sz w:val="22"/>
        </w:rPr>
        <w:t>Uz DA esošajām atradnēm “</w:t>
      </w:r>
      <w:proofErr w:type="spellStart"/>
      <w:r w:rsidRPr="00C9145C">
        <w:rPr>
          <w:rFonts w:ascii="Calibri Light" w:hAnsi="Calibri Light" w:cs="Calibri Light"/>
          <w:b w:val="0"/>
          <w:i w:val="0"/>
          <w:sz w:val="22"/>
        </w:rPr>
        <w:t>Jaunsmilktiņas</w:t>
      </w:r>
      <w:proofErr w:type="spellEnd"/>
      <w:r w:rsidRPr="00C9145C">
        <w:rPr>
          <w:rFonts w:ascii="Calibri Light" w:hAnsi="Calibri Light" w:cs="Calibri Light"/>
          <w:b w:val="0"/>
          <w:i w:val="0"/>
          <w:sz w:val="22"/>
        </w:rPr>
        <w:t xml:space="preserve"> 1” (atradnes numurs B2829) un “Plikais purvs” (B2555) Vides pārraudzības valsts birojs 2021.gada 22.februārī ir izdevis atzinumu Nr.5-04/5 “Par ietekmes uz vidi novērtējuma ziņojumu smilts, smilts-grants un dolomīta ieguves paplašināšanai derīgo izrakteņu atradnēs “</w:t>
      </w:r>
      <w:proofErr w:type="spellStart"/>
      <w:r w:rsidRPr="00C9145C">
        <w:rPr>
          <w:rFonts w:ascii="Calibri Light" w:hAnsi="Calibri Light" w:cs="Calibri Light"/>
          <w:b w:val="0"/>
          <w:i w:val="0"/>
          <w:sz w:val="22"/>
        </w:rPr>
        <w:t>Jaunsmilktiņas</w:t>
      </w:r>
      <w:proofErr w:type="spellEnd"/>
      <w:r w:rsidRPr="00C9145C">
        <w:rPr>
          <w:rFonts w:ascii="Calibri Light" w:hAnsi="Calibri Light" w:cs="Calibri Light"/>
          <w:b w:val="0"/>
          <w:i w:val="0"/>
          <w:sz w:val="22"/>
        </w:rPr>
        <w:t xml:space="preserve"> 1” un “Plikais purvs” Klintaines pagastā, Pļaviņu novadā. Paredzētās darbības ietvaros plānots iegūt līdz ~ 20-30 tūkst. m</w:t>
      </w:r>
      <w:r w:rsidRPr="00C9145C">
        <w:rPr>
          <w:rFonts w:ascii="Calibri Light" w:hAnsi="Calibri Light" w:cs="Calibri Light"/>
          <w:b w:val="0"/>
          <w:i w:val="0"/>
          <w:sz w:val="22"/>
          <w:vertAlign w:val="superscript"/>
        </w:rPr>
        <w:t xml:space="preserve">3 </w:t>
      </w:r>
      <w:r w:rsidRPr="00C9145C">
        <w:rPr>
          <w:rFonts w:ascii="Calibri Light" w:hAnsi="Calibri Light" w:cs="Calibri Light"/>
          <w:b w:val="0"/>
          <w:i w:val="0"/>
          <w:sz w:val="22"/>
        </w:rPr>
        <w:t>smilts, ~ 15 tūkst. m</w:t>
      </w:r>
      <w:r w:rsidRPr="00C9145C">
        <w:rPr>
          <w:rFonts w:ascii="Calibri Light" w:hAnsi="Calibri Light" w:cs="Calibri Light"/>
          <w:b w:val="0"/>
          <w:i w:val="0"/>
          <w:sz w:val="22"/>
          <w:vertAlign w:val="superscript"/>
        </w:rPr>
        <w:t>3</w:t>
      </w:r>
      <w:r w:rsidRPr="00C9145C">
        <w:rPr>
          <w:rFonts w:ascii="Calibri Light" w:hAnsi="Calibri Light" w:cs="Calibri Light"/>
          <w:b w:val="0"/>
          <w:i w:val="0"/>
          <w:sz w:val="22"/>
        </w:rPr>
        <w:t xml:space="preserve"> smilts-grants un ~ 30 tūkst. m</w:t>
      </w:r>
      <w:r w:rsidRPr="00C9145C">
        <w:rPr>
          <w:rFonts w:ascii="Calibri Light" w:hAnsi="Calibri Light" w:cs="Calibri Light"/>
          <w:b w:val="0"/>
          <w:i w:val="0"/>
          <w:sz w:val="22"/>
          <w:vertAlign w:val="superscript"/>
        </w:rPr>
        <w:t>3</w:t>
      </w:r>
      <w:r w:rsidRPr="00C9145C">
        <w:rPr>
          <w:rFonts w:ascii="Calibri Light" w:hAnsi="Calibri Light" w:cs="Calibri Light"/>
          <w:b w:val="0"/>
          <w:i w:val="0"/>
          <w:sz w:val="22"/>
        </w:rPr>
        <w:t xml:space="preserve"> dolomīta gadā. Derīgo izrakteņu ieguvi paredzēts īstenot aptuveni 35 gadu laikā, darbus veicot divos posmos – pirmajā posmā ieguve paredzēta nekustamā īpašuma “Lapsas” zemes vienībā ar kad. </w:t>
      </w:r>
      <w:proofErr w:type="spellStart"/>
      <w:r w:rsidRPr="00C9145C">
        <w:rPr>
          <w:rFonts w:ascii="Calibri Light" w:hAnsi="Calibri Light" w:cs="Calibri Light"/>
          <w:b w:val="0"/>
          <w:i w:val="0"/>
          <w:sz w:val="22"/>
        </w:rPr>
        <w:t>apz</w:t>
      </w:r>
      <w:proofErr w:type="spellEnd"/>
      <w:r w:rsidRPr="00C9145C">
        <w:rPr>
          <w:rFonts w:ascii="Calibri Light" w:hAnsi="Calibri Light" w:cs="Calibri Light"/>
          <w:b w:val="0"/>
          <w:i w:val="0"/>
          <w:sz w:val="22"/>
        </w:rPr>
        <w:t xml:space="preserve">. 3258 007 0151 un “Lapsas – 1” zemes vienībā ar kad. </w:t>
      </w:r>
      <w:proofErr w:type="spellStart"/>
      <w:r w:rsidRPr="00C9145C">
        <w:rPr>
          <w:rFonts w:ascii="Calibri Light" w:hAnsi="Calibri Light" w:cs="Calibri Light"/>
          <w:b w:val="0"/>
          <w:i w:val="0"/>
          <w:sz w:val="22"/>
        </w:rPr>
        <w:t>apz</w:t>
      </w:r>
      <w:proofErr w:type="spellEnd"/>
      <w:r w:rsidRPr="00C9145C">
        <w:rPr>
          <w:rFonts w:ascii="Calibri Light" w:hAnsi="Calibri Light" w:cs="Calibri Light"/>
          <w:b w:val="0"/>
          <w:i w:val="0"/>
          <w:sz w:val="22"/>
        </w:rPr>
        <w:t>. 3258 007 0098. Otrajā – nekustamā īpašuma “</w:t>
      </w:r>
      <w:proofErr w:type="spellStart"/>
      <w:r w:rsidRPr="00C9145C">
        <w:rPr>
          <w:rFonts w:ascii="Calibri Light" w:hAnsi="Calibri Light" w:cs="Calibri Light"/>
          <w:b w:val="0"/>
          <w:i w:val="0"/>
          <w:sz w:val="22"/>
        </w:rPr>
        <w:t>Jaunlūki</w:t>
      </w:r>
      <w:proofErr w:type="spellEnd"/>
      <w:r w:rsidRPr="00C9145C">
        <w:rPr>
          <w:rFonts w:ascii="Calibri Light" w:hAnsi="Calibri Light" w:cs="Calibri Light"/>
          <w:b w:val="0"/>
          <w:i w:val="0"/>
          <w:sz w:val="22"/>
        </w:rPr>
        <w:t xml:space="preserve">” zemes vienībā ar </w:t>
      </w:r>
      <w:proofErr w:type="spellStart"/>
      <w:r w:rsidRPr="00C9145C">
        <w:rPr>
          <w:rFonts w:ascii="Calibri Light" w:hAnsi="Calibri Light" w:cs="Calibri Light"/>
          <w:b w:val="0"/>
          <w:i w:val="0"/>
          <w:sz w:val="22"/>
        </w:rPr>
        <w:t>kad.apz</w:t>
      </w:r>
      <w:proofErr w:type="spellEnd"/>
      <w:r w:rsidRPr="00C9145C">
        <w:rPr>
          <w:rFonts w:ascii="Calibri Light" w:hAnsi="Calibri Light" w:cs="Calibri Light"/>
          <w:b w:val="0"/>
          <w:i w:val="0"/>
          <w:sz w:val="22"/>
        </w:rPr>
        <w:t xml:space="preserve">. 32580070006 un nekustamā īpašuma “Plikais purvs” zemes vienībā ar kad. </w:t>
      </w:r>
      <w:proofErr w:type="spellStart"/>
      <w:r w:rsidRPr="00C9145C">
        <w:rPr>
          <w:rFonts w:ascii="Calibri Light" w:hAnsi="Calibri Light" w:cs="Calibri Light"/>
          <w:b w:val="0"/>
          <w:i w:val="0"/>
          <w:sz w:val="22"/>
        </w:rPr>
        <w:t>apz</w:t>
      </w:r>
      <w:proofErr w:type="spellEnd"/>
      <w:r w:rsidRPr="00C9145C">
        <w:rPr>
          <w:rFonts w:ascii="Calibri Light" w:hAnsi="Calibri Light" w:cs="Calibri Light"/>
          <w:b w:val="0"/>
          <w:i w:val="0"/>
          <w:sz w:val="22"/>
        </w:rPr>
        <w:t xml:space="preserve">. 3258 007 0044. Piesārņojošo vielu emisijas aprēķini nav veikti. Novērtējot Paredzētās darbības summāro ietekmi, ir izmantoti Birojā iesniegtā Ziņojuma aktuālās redakcijas piesārņojošo vielu izkliedes programmas </w:t>
      </w:r>
      <w:r w:rsidRPr="00172F08">
        <w:rPr>
          <w:rFonts w:ascii="Calibri Light" w:hAnsi="Calibri Light" w:cs="Calibri Light"/>
          <w:b w:val="0"/>
          <w:sz w:val="22"/>
        </w:rPr>
        <w:t xml:space="preserve">AERMOD </w:t>
      </w:r>
      <w:proofErr w:type="spellStart"/>
      <w:r w:rsidRPr="00172F08">
        <w:rPr>
          <w:rFonts w:ascii="Calibri Light" w:hAnsi="Calibri Light" w:cs="Calibri Light"/>
          <w:b w:val="0"/>
          <w:sz w:val="22"/>
        </w:rPr>
        <w:t>View</w:t>
      </w:r>
      <w:proofErr w:type="spellEnd"/>
      <w:r w:rsidRPr="00C9145C">
        <w:rPr>
          <w:rFonts w:ascii="Calibri Light" w:hAnsi="Calibri Light" w:cs="Calibri Light"/>
          <w:b w:val="0"/>
          <w:i w:val="0"/>
          <w:sz w:val="22"/>
        </w:rPr>
        <w:t xml:space="preserve"> ievaddati. </w:t>
      </w:r>
      <w:r>
        <w:rPr>
          <w:rFonts w:ascii="Calibri Light" w:hAnsi="Calibri Light" w:cs="Calibri Light"/>
          <w:b w:val="0"/>
          <w:i w:val="0"/>
          <w:sz w:val="22"/>
        </w:rPr>
        <w:t xml:space="preserve">Piesārņojošo vielu aprēķināti daudzumi redzami 2.3.1.tabulā (tabula no SIA “Vides eksperti” sagatavotā  Ziņojuma 51.lpp). </w:t>
      </w:r>
    </w:p>
    <w:p w14:paraId="37D8259E" w14:textId="77777777" w:rsidR="004732A9" w:rsidRDefault="004732A9" w:rsidP="00172F08">
      <w:pPr>
        <w:pStyle w:val="Subtitle"/>
        <w:jc w:val="both"/>
        <w:rPr>
          <w:rFonts w:ascii="Calibri Light" w:hAnsi="Calibri Light" w:cs="Calibri Light"/>
          <w:b w:val="0"/>
          <w:i w:val="0"/>
          <w:sz w:val="22"/>
        </w:rPr>
      </w:pPr>
    </w:p>
    <w:p w14:paraId="241A4F0F" w14:textId="5C39C15B" w:rsidR="00172F08" w:rsidRDefault="00EA54D6" w:rsidP="00172F08">
      <w:pPr>
        <w:pStyle w:val="Subtitle"/>
        <w:jc w:val="both"/>
        <w:rPr>
          <w:rFonts w:ascii="Calibri Light" w:hAnsi="Calibri Light" w:cs="Calibri Light"/>
          <w:b w:val="0"/>
          <w:i w:val="0"/>
          <w:sz w:val="22"/>
        </w:rPr>
      </w:pPr>
      <w:r>
        <w:rPr>
          <w:rFonts w:ascii="Calibri Light" w:hAnsi="Calibri Light" w:cs="Calibri Light"/>
          <w:b w:val="0"/>
          <w:i w:val="0"/>
          <w:sz w:val="22"/>
        </w:rPr>
        <w:t xml:space="preserve">Piesārņojošo vielu </w:t>
      </w:r>
      <w:r w:rsidR="004732A9">
        <w:rPr>
          <w:rFonts w:ascii="Calibri Light" w:hAnsi="Calibri Light" w:cs="Calibri Light"/>
          <w:b w:val="0"/>
          <w:i w:val="0"/>
          <w:sz w:val="22"/>
        </w:rPr>
        <w:t xml:space="preserve">daudzuma aprēķini un </w:t>
      </w:r>
      <w:r>
        <w:rPr>
          <w:rFonts w:ascii="Calibri Light" w:hAnsi="Calibri Light" w:cs="Calibri Light"/>
          <w:b w:val="0"/>
          <w:i w:val="0"/>
          <w:sz w:val="22"/>
        </w:rPr>
        <w:t>izkliedes modelēšana tika veikta vairākiem aprēķinu variantiem (atkarībā no ieguves vietas un izvešanas maršruta). Šajā gadījumā  - lai novērtēju summāro ietekmi, izmantota 1.alternatīva, 1.posms – derīgā materiāla ieguves atradnē “</w:t>
      </w:r>
      <w:proofErr w:type="spellStart"/>
      <w:r>
        <w:rPr>
          <w:rFonts w:ascii="Calibri Light" w:hAnsi="Calibri Light" w:cs="Calibri Light"/>
          <w:b w:val="0"/>
          <w:i w:val="0"/>
          <w:sz w:val="22"/>
        </w:rPr>
        <w:t>Jaunsmilktiņas</w:t>
      </w:r>
      <w:proofErr w:type="spellEnd"/>
      <w:r>
        <w:rPr>
          <w:rFonts w:ascii="Calibri Light" w:hAnsi="Calibri Light" w:cs="Calibri Light"/>
          <w:b w:val="0"/>
          <w:i w:val="0"/>
          <w:sz w:val="22"/>
        </w:rPr>
        <w:t xml:space="preserve"> 1”, transportēšana uz ražošanas laukumu, pārstrāde un gatavās produkcijas transportēšana pa I pievedceļu. Šis aprēķinu variants summārās ietekmes novērtēšanai izmantots, jo atrodas vistuvāk Paredzētās darbības vietai, tādējādi novērtējot sliktāko iespējamo variantu. </w:t>
      </w:r>
      <w:r w:rsidR="004732A9">
        <w:rPr>
          <w:rFonts w:ascii="Calibri Light" w:hAnsi="Calibri Light" w:cs="Calibri Light"/>
          <w:b w:val="0"/>
          <w:i w:val="0"/>
          <w:sz w:val="22"/>
        </w:rPr>
        <w:t xml:space="preserve"> Lai transportēšanas maršruta garums sakristu ar Paredzētās darbības transportēšanas maršruta garumu pa valsts nozīmes autoceļu A6, ir veikts pārrēķins emisijas avotam A</w:t>
      </w:r>
      <w:r w:rsidR="00433848">
        <w:rPr>
          <w:rFonts w:ascii="Calibri Light" w:hAnsi="Calibri Light" w:cs="Calibri Light"/>
          <w:b w:val="0"/>
          <w:i w:val="0"/>
          <w:sz w:val="22"/>
        </w:rPr>
        <w:t>7 Apskatītais posma garums Ziņojum</w:t>
      </w:r>
      <w:r w:rsidR="005675C5">
        <w:rPr>
          <w:rFonts w:ascii="Calibri Light" w:hAnsi="Calibri Light" w:cs="Calibri Light"/>
          <w:b w:val="0"/>
          <w:i w:val="0"/>
          <w:sz w:val="22"/>
        </w:rPr>
        <w:t xml:space="preserve">ā bija 4,3 km. </w:t>
      </w:r>
      <w:r w:rsidR="00433848">
        <w:rPr>
          <w:rFonts w:ascii="Calibri Light" w:hAnsi="Calibri Light" w:cs="Calibri Light"/>
          <w:b w:val="0"/>
          <w:i w:val="0"/>
          <w:sz w:val="22"/>
        </w:rPr>
        <w:t>Paredzētās darbības novērtējumā apskatītais autoceļa A6 transportēšanas posma garums ir 7,05 km</w:t>
      </w:r>
      <w:r w:rsidR="005675C5">
        <w:rPr>
          <w:rFonts w:ascii="Calibri Light" w:hAnsi="Calibri Light" w:cs="Calibri Light"/>
          <w:b w:val="0"/>
          <w:i w:val="0"/>
          <w:sz w:val="22"/>
        </w:rPr>
        <w:t xml:space="preserve"> (turp-atpakaļ 14,1 km)</w:t>
      </w:r>
      <w:r w:rsidR="00433848">
        <w:rPr>
          <w:rFonts w:ascii="Calibri Light" w:hAnsi="Calibri Light" w:cs="Calibri Light"/>
          <w:b w:val="0"/>
          <w:i w:val="0"/>
          <w:sz w:val="22"/>
        </w:rPr>
        <w:t>.</w:t>
      </w:r>
      <w:r w:rsidR="005675C5">
        <w:rPr>
          <w:rFonts w:ascii="Calibri Light" w:hAnsi="Calibri Light" w:cs="Calibri Light"/>
          <w:b w:val="0"/>
          <w:i w:val="0"/>
          <w:sz w:val="22"/>
        </w:rPr>
        <w:t xml:space="preserve"> Aprēķinos izmantotā formula pieejama Ziņojuma aktuālās redakcijas 50.lpp, emisijas faktori – 3.4.8.tabulā (47.lpp).</w:t>
      </w:r>
      <w:r w:rsidR="00433848">
        <w:rPr>
          <w:rFonts w:ascii="Calibri Light" w:hAnsi="Calibri Light" w:cs="Calibri Light"/>
          <w:b w:val="0"/>
          <w:i w:val="0"/>
          <w:sz w:val="22"/>
        </w:rPr>
        <w:t xml:space="preserve"> </w:t>
      </w:r>
      <w:r>
        <w:rPr>
          <w:rFonts w:ascii="Calibri Light" w:hAnsi="Calibri Light" w:cs="Calibri Light"/>
          <w:b w:val="0"/>
          <w:i w:val="0"/>
          <w:sz w:val="22"/>
        </w:rPr>
        <w:t xml:space="preserve">   </w:t>
      </w:r>
    </w:p>
    <w:p w14:paraId="0A9E8C1E" w14:textId="77777777" w:rsidR="00172F08" w:rsidRDefault="00172F08" w:rsidP="00172F08">
      <w:pPr>
        <w:pStyle w:val="Subtitle"/>
        <w:jc w:val="both"/>
        <w:rPr>
          <w:rFonts w:ascii="Calibri Light" w:hAnsi="Calibri Light" w:cs="Calibri Light"/>
          <w:b w:val="0"/>
          <w:i w:val="0"/>
          <w:sz w:val="22"/>
        </w:rPr>
      </w:pPr>
    </w:p>
    <w:p w14:paraId="7F720A70" w14:textId="77777777" w:rsidR="00172F08" w:rsidRDefault="00172F08" w:rsidP="00172F08">
      <w:pPr>
        <w:pStyle w:val="Subtitle"/>
        <w:jc w:val="both"/>
        <w:rPr>
          <w:rFonts w:ascii="Calibri Light" w:hAnsi="Calibri Light" w:cs="Calibri Light"/>
          <w:b w:val="0"/>
          <w:i w:val="0"/>
          <w:sz w:val="22"/>
        </w:rPr>
      </w:pPr>
    </w:p>
    <w:p w14:paraId="7321E099" w14:textId="77777777" w:rsidR="00981208" w:rsidRDefault="00981208" w:rsidP="00172F08">
      <w:pPr>
        <w:pStyle w:val="Subtitle"/>
        <w:jc w:val="both"/>
        <w:rPr>
          <w:rFonts w:ascii="Calibri Light" w:hAnsi="Calibri Light" w:cs="Calibri Light"/>
          <w:b w:val="0"/>
          <w:i w:val="0"/>
          <w:sz w:val="22"/>
        </w:rPr>
      </w:pPr>
    </w:p>
    <w:p w14:paraId="75B25280" w14:textId="77777777" w:rsidR="00981208" w:rsidRDefault="00981208" w:rsidP="00172F08">
      <w:pPr>
        <w:pStyle w:val="Subtitle"/>
        <w:jc w:val="both"/>
        <w:rPr>
          <w:rFonts w:ascii="Calibri Light" w:hAnsi="Calibri Light" w:cs="Calibri Light"/>
          <w:b w:val="0"/>
          <w:i w:val="0"/>
          <w:sz w:val="22"/>
        </w:rPr>
      </w:pPr>
    </w:p>
    <w:p w14:paraId="551401B1" w14:textId="77777777" w:rsidR="00981208" w:rsidRDefault="00981208" w:rsidP="00172F08">
      <w:pPr>
        <w:pStyle w:val="Subtitle"/>
        <w:jc w:val="both"/>
        <w:rPr>
          <w:rFonts w:ascii="Calibri Light" w:hAnsi="Calibri Light" w:cs="Calibri Light"/>
          <w:b w:val="0"/>
          <w:i w:val="0"/>
          <w:sz w:val="22"/>
        </w:rPr>
      </w:pPr>
    </w:p>
    <w:p w14:paraId="247038F4" w14:textId="77777777" w:rsidR="00981208" w:rsidRDefault="00981208" w:rsidP="00172F08">
      <w:pPr>
        <w:pStyle w:val="Subtitle"/>
        <w:jc w:val="both"/>
        <w:rPr>
          <w:rFonts w:ascii="Calibri Light" w:hAnsi="Calibri Light" w:cs="Calibri Light"/>
          <w:b w:val="0"/>
          <w:i w:val="0"/>
          <w:sz w:val="22"/>
        </w:rPr>
      </w:pPr>
    </w:p>
    <w:p w14:paraId="0045B97E" w14:textId="77777777" w:rsidR="00981208" w:rsidRDefault="00981208" w:rsidP="00172F08">
      <w:pPr>
        <w:pStyle w:val="Subtitle"/>
        <w:jc w:val="both"/>
        <w:rPr>
          <w:rFonts w:ascii="Calibri Light" w:hAnsi="Calibri Light" w:cs="Calibri Light"/>
          <w:b w:val="0"/>
          <w:i w:val="0"/>
          <w:sz w:val="22"/>
        </w:rPr>
      </w:pPr>
    </w:p>
    <w:p w14:paraId="30CE9114" w14:textId="77777777" w:rsidR="00981208" w:rsidRDefault="00981208" w:rsidP="00981208">
      <w:pPr>
        <w:spacing w:after="0" w:line="240" w:lineRule="auto"/>
        <w:jc w:val="center"/>
        <w:rPr>
          <w:rFonts w:ascii="Calibri Light" w:hAnsi="Calibri Light" w:cs="Calibri Light"/>
          <w:b/>
        </w:rPr>
      </w:pPr>
      <w:r w:rsidRPr="006A472A">
        <w:rPr>
          <w:rFonts w:ascii="Calibri Light" w:hAnsi="Calibri Light" w:cs="Calibri Light"/>
          <w:b/>
        </w:rPr>
        <w:t>Piesārņojošo vielu izmešu aprēķinu rezultātu apkopojums</w:t>
      </w:r>
    </w:p>
    <w:p w14:paraId="7B91D39D" w14:textId="5CF26B92" w:rsidR="00981208" w:rsidRDefault="00981208" w:rsidP="00981208">
      <w:pPr>
        <w:pStyle w:val="Subtitle"/>
        <w:jc w:val="right"/>
        <w:rPr>
          <w:rFonts w:ascii="Calibri Light" w:hAnsi="Calibri Light" w:cs="Calibri Light"/>
          <w:b w:val="0"/>
          <w:i w:val="0"/>
          <w:sz w:val="22"/>
        </w:rPr>
      </w:pPr>
      <w:r>
        <w:rPr>
          <w:rFonts w:ascii="Calibri Light" w:hAnsi="Calibri Light" w:cs="Calibri Light"/>
          <w:b w:val="0"/>
          <w:i w:val="0"/>
          <w:sz w:val="22"/>
        </w:rPr>
        <w:t>2.3.1.tabula</w:t>
      </w:r>
    </w:p>
    <w:tbl>
      <w:tblPr>
        <w:tblW w:w="9582" w:type="dxa"/>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6"/>
        <w:gridCol w:w="3519"/>
        <w:gridCol w:w="2952"/>
        <w:gridCol w:w="1082"/>
        <w:gridCol w:w="1183"/>
      </w:tblGrid>
      <w:tr w:rsidR="00172F08" w:rsidRPr="00172F08" w14:paraId="3EBC0618" w14:textId="77777777" w:rsidTr="00C85547">
        <w:trPr>
          <w:trHeight w:val="57"/>
          <w:tblHeader/>
          <w:jc w:val="center"/>
        </w:trPr>
        <w:tc>
          <w:tcPr>
            <w:tcW w:w="846" w:type="dxa"/>
            <w:shd w:val="clear" w:color="auto" w:fill="E2EFD9" w:themeFill="accent6" w:themeFillTint="33"/>
            <w:vAlign w:val="center"/>
          </w:tcPr>
          <w:p w14:paraId="3C9DD7EC" w14:textId="0BDD47D1" w:rsidR="00172F08" w:rsidRPr="00172F08" w:rsidRDefault="00172F08" w:rsidP="00172F08">
            <w:pPr>
              <w:spacing w:after="0" w:line="240" w:lineRule="auto"/>
              <w:jc w:val="center"/>
              <w:rPr>
                <w:rFonts w:asciiTheme="majorHAnsi" w:hAnsiTheme="majorHAnsi" w:cstheme="majorHAnsi"/>
                <w:b/>
                <w:sz w:val="18"/>
                <w:szCs w:val="18"/>
              </w:rPr>
            </w:pPr>
            <w:r w:rsidRPr="00172F08">
              <w:rPr>
                <w:rFonts w:asciiTheme="majorHAnsi" w:hAnsiTheme="majorHAnsi" w:cstheme="majorHAnsi"/>
                <w:b/>
                <w:sz w:val="18"/>
                <w:szCs w:val="18"/>
              </w:rPr>
              <w:t>Avota Nr.</w:t>
            </w:r>
          </w:p>
        </w:tc>
        <w:tc>
          <w:tcPr>
            <w:tcW w:w="3519" w:type="dxa"/>
            <w:shd w:val="clear" w:color="auto" w:fill="E2EFD9" w:themeFill="accent6" w:themeFillTint="33"/>
            <w:vAlign w:val="center"/>
          </w:tcPr>
          <w:p w14:paraId="0E714DC8" w14:textId="29F171BD" w:rsidR="00172F08" w:rsidRPr="00172F08" w:rsidRDefault="00172F08" w:rsidP="00172F08">
            <w:pPr>
              <w:spacing w:after="0" w:line="240" w:lineRule="auto"/>
              <w:jc w:val="center"/>
              <w:rPr>
                <w:rFonts w:asciiTheme="majorHAnsi" w:hAnsiTheme="majorHAnsi" w:cstheme="majorHAnsi"/>
                <w:b/>
                <w:sz w:val="18"/>
                <w:szCs w:val="18"/>
              </w:rPr>
            </w:pPr>
            <w:r w:rsidRPr="00172F08">
              <w:rPr>
                <w:rFonts w:asciiTheme="majorHAnsi" w:hAnsiTheme="majorHAnsi" w:cstheme="majorHAnsi"/>
                <w:b/>
                <w:sz w:val="18"/>
                <w:szCs w:val="18"/>
              </w:rPr>
              <w:t>Emisijas avots</w:t>
            </w:r>
          </w:p>
        </w:tc>
        <w:tc>
          <w:tcPr>
            <w:tcW w:w="2952" w:type="dxa"/>
            <w:shd w:val="clear" w:color="auto" w:fill="E2EFD9" w:themeFill="accent6" w:themeFillTint="33"/>
            <w:vAlign w:val="center"/>
          </w:tcPr>
          <w:p w14:paraId="2BC1AB5A" w14:textId="3E7AAE3D" w:rsidR="00172F08" w:rsidRPr="00172F08" w:rsidRDefault="00172F08" w:rsidP="00172F08">
            <w:pPr>
              <w:spacing w:after="0" w:line="240" w:lineRule="auto"/>
              <w:jc w:val="center"/>
              <w:rPr>
                <w:rFonts w:asciiTheme="majorHAnsi" w:hAnsiTheme="majorHAnsi" w:cstheme="majorHAnsi"/>
                <w:b/>
                <w:sz w:val="18"/>
                <w:szCs w:val="18"/>
              </w:rPr>
            </w:pPr>
            <w:r w:rsidRPr="00172F08">
              <w:rPr>
                <w:rFonts w:asciiTheme="majorHAnsi" w:hAnsiTheme="majorHAnsi" w:cstheme="majorHAnsi"/>
                <w:b/>
                <w:sz w:val="18"/>
                <w:szCs w:val="18"/>
              </w:rPr>
              <w:t>Piesārņojošā viela</w:t>
            </w:r>
          </w:p>
        </w:tc>
        <w:tc>
          <w:tcPr>
            <w:tcW w:w="1082" w:type="dxa"/>
            <w:shd w:val="clear" w:color="auto" w:fill="E2EFD9" w:themeFill="accent6" w:themeFillTint="33"/>
            <w:vAlign w:val="center"/>
          </w:tcPr>
          <w:p w14:paraId="3FD7704A" w14:textId="31F5B9C0" w:rsidR="00172F08" w:rsidRPr="00172F08" w:rsidRDefault="00172F08" w:rsidP="00172F08">
            <w:pPr>
              <w:spacing w:after="0" w:line="240" w:lineRule="auto"/>
              <w:jc w:val="center"/>
              <w:rPr>
                <w:rFonts w:asciiTheme="majorHAnsi" w:hAnsiTheme="majorHAnsi" w:cstheme="majorHAnsi"/>
                <w:b/>
                <w:sz w:val="18"/>
                <w:szCs w:val="18"/>
              </w:rPr>
            </w:pPr>
            <w:r w:rsidRPr="00172F08">
              <w:rPr>
                <w:rFonts w:asciiTheme="majorHAnsi" w:hAnsiTheme="majorHAnsi" w:cstheme="majorHAnsi"/>
                <w:b/>
                <w:sz w:val="18"/>
                <w:szCs w:val="18"/>
              </w:rPr>
              <w:t>t/gadā</w:t>
            </w:r>
          </w:p>
        </w:tc>
        <w:tc>
          <w:tcPr>
            <w:tcW w:w="1183" w:type="dxa"/>
            <w:shd w:val="clear" w:color="auto" w:fill="E2EFD9" w:themeFill="accent6" w:themeFillTint="33"/>
            <w:vAlign w:val="center"/>
          </w:tcPr>
          <w:p w14:paraId="46FBA37E" w14:textId="3AE3BF76" w:rsidR="00172F08" w:rsidRPr="00172F08" w:rsidRDefault="00172F08" w:rsidP="00172F08">
            <w:pPr>
              <w:spacing w:after="0" w:line="240" w:lineRule="auto"/>
              <w:jc w:val="center"/>
              <w:rPr>
                <w:rFonts w:asciiTheme="majorHAnsi" w:hAnsiTheme="majorHAnsi" w:cstheme="majorHAnsi"/>
                <w:b/>
                <w:sz w:val="18"/>
                <w:szCs w:val="18"/>
              </w:rPr>
            </w:pPr>
            <w:r w:rsidRPr="00172F08">
              <w:rPr>
                <w:rFonts w:asciiTheme="majorHAnsi" w:hAnsiTheme="majorHAnsi" w:cstheme="majorHAnsi"/>
                <w:b/>
                <w:sz w:val="18"/>
                <w:szCs w:val="18"/>
              </w:rPr>
              <w:t>g/s</w:t>
            </w:r>
          </w:p>
        </w:tc>
      </w:tr>
      <w:tr w:rsidR="00172F08" w:rsidRPr="00172F08" w14:paraId="685EA107" w14:textId="77777777" w:rsidTr="00C85547">
        <w:trPr>
          <w:trHeight w:val="57"/>
          <w:jc w:val="center"/>
        </w:trPr>
        <w:tc>
          <w:tcPr>
            <w:tcW w:w="846" w:type="dxa"/>
            <w:vMerge w:val="restart"/>
            <w:vAlign w:val="center"/>
          </w:tcPr>
          <w:p w14:paraId="41F71E93" w14:textId="2D76054B" w:rsidR="00172F08" w:rsidRPr="00172F08" w:rsidRDefault="00172F08" w:rsidP="00172F08">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A1-1</w:t>
            </w:r>
          </w:p>
        </w:tc>
        <w:tc>
          <w:tcPr>
            <w:tcW w:w="3519" w:type="dxa"/>
            <w:vMerge w:val="restart"/>
            <w:vAlign w:val="center"/>
          </w:tcPr>
          <w:p w14:paraId="405CC48B" w14:textId="58400C59" w:rsidR="00172F08" w:rsidRPr="00172F08" w:rsidRDefault="00172F08" w:rsidP="00172F08">
            <w:pPr>
              <w:spacing w:after="0" w:line="240" w:lineRule="auto"/>
              <w:rPr>
                <w:rFonts w:asciiTheme="majorHAnsi" w:hAnsiTheme="majorHAnsi" w:cstheme="majorHAnsi"/>
                <w:sz w:val="18"/>
                <w:szCs w:val="18"/>
              </w:rPr>
            </w:pPr>
            <w:r>
              <w:rPr>
                <w:rFonts w:asciiTheme="majorHAnsi" w:hAnsiTheme="majorHAnsi" w:cstheme="majorHAnsi"/>
                <w:sz w:val="18"/>
                <w:szCs w:val="18"/>
              </w:rPr>
              <w:t>Ieguves laukums (1)</w:t>
            </w:r>
          </w:p>
        </w:tc>
        <w:tc>
          <w:tcPr>
            <w:tcW w:w="2952" w:type="dxa"/>
          </w:tcPr>
          <w:p w14:paraId="41ECEBDA" w14:textId="0E2F3D26" w:rsidR="00172F08" w:rsidRPr="00172F08" w:rsidRDefault="00172F08" w:rsidP="00172F08">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Daļiņas PM</w:t>
            </w:r>
            <w:r w:rsidRPr="00172F08">
              <w:rPr>
                <w:rFonts w:asciiTheme="majorHAnsi" w:hAnsiTheme="majorHAnsi" w:cstheme="majorHAnsi"/>
                <w:sz w:val="18"/>
                <w:szCs w:val="18"/>
                <w:vertAlign w:val="subscript"/>
              </w:rPr>
              <w:t>10</w:t>
            </w:r>
          </w:p>
        </w:tc>
        <w:tc>
          <w:tcPr>
            <w:tcW w:w="1082" w:type="dxa"/>
            <w:vAlign w:val="center"/>
          </w:tcPr>
          <w:p w14:paraId="3920DE7E" w14:textId="53B456D2" w:rsidR="00172F08" w:rsidRPr="00172F08" w:rsidRDefault="00C85547" w:rsidP="00C85547">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0,0305</w:t>
            </w:r>
          </w:p>
        </w:tc>
        <w:tc>
          <w:tcPr>
            <w:tcW w:w="1183" w:type="dxa"/>
            <w:vAlign w:val="center"/>
          </w:tcPr>
          <w:p w14:paraId="3D044883" w14:textId="2872C584" w:rsidR="00172F08" w:rsidRPr="00172F08" w:rsidRDefault="00C85547" w:rsidP="00C85547">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0,0062</w:t>
            </w:r>
          </w:p>
        </w:tc>
      </w:tr>
      <w:tr w:rsidR="00172F08" w:rsidRPr="00172F08" w14:paraId="6F68590B" w14:textId="77777777" w:rsidTr="00C85547">
        <w:trPr>
          <w:trHeight w:val="57"/>
          <w:jc w:val="center"/>
        </w:trPr>
        <w:tc>
          <w:tcPr>
            <w:tcW w:w="846" w:type="dxa"/>
            <w:vMerge/>
          </w:tcPr>
          <w:p w14:paraId="115488C6" w14:textId="77777777" w:rsidR="00172F08" w:rsidRPr="00172F08" w:rsidRDefault="00172F08" w:rsidP="00172F08">
            <w:pPr>
              <w:spacing w:after="0" w:line="240" w:lineRule="auto"/>
              <w:rPr>
                <w:rFonts w:asciiTheme="majorHAnsi" w:hAnsiTheme="majorHAnsi" w:cstheme="majorHAnsi"/>
                <w:sz w:val="18"/>
                <w:szCs w:val="18"/>
              </w:rPr>
            </w:pPr>
          </w:p>
        </w:tc>
        <w:tc>
          <w:tcPr>
            <w:tcW w:w="3519" w:type="dxa"/>
            <w:vMerge/>
          </w:tcPr>
          <w:p w14:paraId="730FD7BD" w14:textId="77777777" w:rsidR="00172F08" w:rsidRPr="00172F08" w:rsidRDefault="00172F08" w:rsidP="00172F08">
            <w:pPr>
              <w:spacing w:after="0" w:line="240" w:lineRule="auto"/>
              <w:rPr>
                <w:rFonts w:asciiTheme="majorHAnsi" w:hAnsiTheme="majorHAnsi" w:cstheme="majorHAnsi"/>
                <w:sz w:val="18"/>
                <w:szCs w:val="18"/>
              </w:rPr>
            </w:pPr>
          </w:p>
        </w:tc>
        <w:tc>
          <w:tcPr>
            <w:tcW w:w="2952" w:type="dxa"/>
          </w:tcPr>
          <w:p w14:paraId="41D45643" w14:textId="05104A8D" w:rsidR="00172F08" w:rsidRPr="00172F08" w:rsidRDefault="00172F08" w:rsidP="00172F08">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Daļiņas PM</w:t>
            </w:r>
            <w:r w:rsidRPr="00172F08">
              <w:rPr>
                <w:rFonts w:asciiTheme="majorHAnsi" w:hAnsiTheme="majorHAnsi" w:cstheme="majorHAnsi"/>
                <w:sz w:val="18"/>
                <w:szCs w:val="18"/>
                <w:vertAlign w:val="subscript"/>
              </w:rPr>
              <w:t>2,5</w:t>
            </w:r>
          </w:p>
        </w:tc>
        <w:tc>
          <w:tcPr>
            <w:tcW w:w="1082" w:type="dxa"/>
            <w:vAlign w:val="center"/>
          </w:tcPr>
          <w:p w14:paraId="09FE11B3" w14:textId="48738C28" w:rsidR="00172F08" w:rsidRPr="00172F08" w:rsidRDefault="00C85547" w:rsidP="00C85547">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0,0273</w:t>
            </w:r>
          </w:p>
        </w:tc>
        <w:tc>
          <w:tcPr>
            <w:tcW w:w="1183" w:type="dxa"/>
            <w:vAlign w:val="center"/>
          </w:tcPr>
          <w:p w14:paraId="72F9ACD5" w14:textId="56102348" w:rsidR="00172F08" w:rsidRPr="00172F08" w:rsidRDefault="00C85547" w:rsidP="00C85547">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0,0056</w:t>
            </w:r>
          </w:p>
        </w:tc>
      </w:tr>
      <w:tr w:rsidR="00172F08" w:rsidRPr="00172F08" w14:paraId="7A572A67" w14:textId="77777777" w:rsidTr="00C85547">
        <w:trPr>
          <w:trHeight w:val="57"/>
          <w:jc w:val="center"/>
        </w:trPr>
        <w:tc>
          <w:tcPr>
            <w:tcW w:w="846" w:type="dxa"/>
            <w:vMerge/>
          </w:tcPr>
          <w:p w14:paraId="112CE9F8" w14:textId="77777777" w:rsidR="00172F08" w:rsidRPr="00172F08" w:rsidRDefault="00172F08" w:rsidP="00172F08">
            <w:pPr>
              <w:spacing w:after="0" w:line="240" w:lineRule="auto"/>
              <w:rPr>
                <w:rFonts w:asciiTheme="majorHAnsi" w:hAnsiTheme="majorHAnsi" w:cstheme="majorHAnsi"/>
                <w:sz w:val="18"/>
                <w:szCs w:val="18"/>
              </w:rPr>
            </w:pPr>
          </w:p>
        </w:tc>
        <w:tc>
          <w:tcPr>
            <w:tcW w:w="3519" w:type="dxa"/>
            <w:vMerge/>
          </w:tcPr>
          <w:p w14:paraId="03188306" w14:textId="77777777" w:rsidR="00172F08" w:rsidRPr="00172F08" w:rsidRDefault="00172F08" w:rsidP="00172F08">
            <w:pPr>
              <w:spacing w:after="0" w:line="240" w:lineRule="auto"/>
              <w:rPr>
                <w:rFonts w:asciiTheme="majorHAnsi" w:hAnsiTheme="majorHAnsi" w:cstheme="majorHAnsi"/>
                <w:sz w:val="18"/>
                <w:szCs w:val="18"/>
              </w:rPr>
            </w:pPr>
          </w:p>
        </w:tc>
        <w:tc>
          <w:tcPr>
            <w:tcW w:w="2952" w:type="dxa"/>
          </w:tcPr>
          <w:p w14:paraId="5E672BEF" w14:textId="65C1C477" w:rsidR="00172F08" w:rsidRPr="00172F08" w:rsidRDefault="00172F08" w:rsidP="00172F08">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Oglekļa oksīds CO</w:t>
            </w:r>
          </w:p>
        </w:tc>
        <w:tc>
          <w:tcPr>
            <w:tcW w:w="1082" w:type="dxa"/>
            <w:vAlign w:val="center"/>
          </w:tcPr>
          <w:p w14:paraId="370D56DB" w14:textId="13D4BA84" w:rsidR="00172F08" w:rsidRPr="00172F08" w:rsidRDefault="00C85547" w:rsidP="00C85547">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0,4776</w:t>
            </w:r>
          </w:p>
        </w:tc>
        <w:tc>
          <w:tcPr>
            <w:tcW w:w="1183" w:type="dxa"/>
            <w:vAlign w:val="center"/>
          </w:tcPr>
          <w:p w14:paraId="15C9D0AD" w14:textId="44266230" w:rsidR="00172F08" w:rsidRPr="00172F08" w:rsidRDefault="00C85547" w:rsidP="00C85547">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0,0975</w:t>
            </w:r>
          </w:p>
        </w:tc>
      </w:tr>
      <w:tr w:rsidR="00172F08" w:rsidRPr="00172F08" w14:paraId="433F0BCC" w14:textId="77777777" w:rsidTr="00C85547">
        <w:trPr>
          <w:trHeight w:val="57"/>
          <w:jc w:val="center"/>
        </w:trPr>
        <w:tc>
          <w:tcPr>
            <w:tcW w:w="846" w:type="dxa"/>
            <w:vMerge/>
          </w:tcPr>
          <w:p w14:paraId="7D029C0A" w14:textId="77777777" w:rsidR="00172F08" w:rsidRPr="00172F08" w:rsidRDefault="00172F08" w:rsidP="00172F08">
            <w:pPr>
              <w:spacing w:after="0" w:line="240" w:lineRule="auto"/>
              <w:rPr>
                <w:rFonts w:asciiTheme="majorHAnsi" w:hAnsiTheme="majorHAnsi" w:cstheme="majorHAnsi"/>
                <w:sz w:val="18"/>
                <w:szCs w:val="18"/>
              </w:rPr>
            </w:pPr>
          </w:p>
        </w:tc>
        <w:tc>
          <w:tcPr>
            <w:tcW w:w="3519" w:type="dxa"/>
            <w:vMerge/>
          </w:tcPr>
          <w:p w14:paraId="682917C1" w14:textId="77777777" w:rsidR="00172F08" w:rsidRPr="00172F08" w:rsidRDefault="00172F08" w:rsidP="00172F08">
            <w:pPr>
              <w:spacing w:after="0" w:line="240" w:lineRule="auto"/>
              <w:rPr>
                <w:rFonts w:asciiTheme="majorHAnsi" w:hAnsiTheme="majorHAnsi" w:cstheme="majorHAnsi"/>
                <w:sz w:val="18"/>
                <w:szCs w:val="18"/>
              </w:rPr>
            </w:pPr>
          </w:p>
        </w:tc>
        <w:tc>
          <w:tcPr>
            <w:tcW w:w="2952" w:type="dxa"/>
          </w:tcPr>
          <w:p w14:paraId="0B812527" w14:textId="5EF3C83D" w:rsidR="00172F08" w:rsidRPr="00172F08" w:rsidRDefault="00172F08" w:rsidP="00172F08">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Slāpekļa oksīdi NO</w:t>
            </w:r>
            <w:r w:rsidRPr="00172F08">
              <w:rPr>
                <w:rFonts w:asciiTheme="majorHAnsi" w:hAnsiTheme="majorHAnsi" w:cstheme="majorHAnsi"/>
                <w:sz w:val="18"/>
                <w:szCs w:val="18"/>
                <w:vertAlign w:val="subscript"/>
              </w:rPr>
              <w:t>2</w:t>
            </w:r>
          </w:p>
        </w:tc>
        <w:tc>
          <w:tcPr>
            <w:tcW w:w="1082" w:type="dxa"/>
            <w:vAlign w:val="center"/>
          </w:tcPr>
          <w:p w14:paraId="747AFB11" w14:textId="63042794" w:rsidR="00172F08" w:rsidRPr="00172F08" w:rsidRDefault="00C85547" w:rsidP="00C85547">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0,5414</w:t>
            </w:r>
          </w:p>
        </w:tc>
        <w:tc>
          <w:tcPr>
            <w:tcW w:w="1183" w:type="dxa"/>
            <w:vAlign w:val="center"/>
          </w:tcPr>
          <w:p w14:paraId="2CFEBA55" w14:textId="0F91ADE6" w:rsidR="00172F08" w:rsidRPr="00172F08" w:rsidRDefault="00C85547" w:rsidP="00C85547">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0,1106</w:t>
            </w:r>
          </w:p>
        </w:tc>
      </w:tr>
      <w:tr w:rsidR="00172F08" w:rsidRPr="00172F08" w14:paraId="75F52115" w14:textId="77777777" w:rsidTr="00C85547">
        <w:trPr>
          <w:trHeight w:val="57"/>
          <w:jc w:val="center"/>
        </w:trPr>
        <w:tc>
          <w:tcPr>
            <w:tcW w:w="846" w:type="dxa"/>
            <w:vMerge/>
          </w:tcPr>
          <w:p w14:paraId="08A53097" w14:textId="77777777" w:rsidR="00172F08" w:rsidRPr="00172F08" w:rsidRDefault="00172F08" w:rsidP="00172F08">
            <w:pPr>
              <w:spacing w:after="0" w:line="240" w:lineRule="auto"/>
              <w:rPr>
                <w:rFonts w:asciiTheme="majorHAnsi" w:hAnsiTheme="majorHAnsi" w:cstheme="majorHAnsi"/>
                <w:sz w:val="18"/>
                <w:szCs w:val="18"/>
              </w:rPr>
            </w:pPr>
          </w:p>
        </w:tc>
        <w:tc>
          <w:tcPr>
            <w:tcW w:w="3519" w:type="dxa"/>
            <w:vMerge/>
          </w:tcPr>
          <w:p w14:paraId="4445D0EB" w14:textId="77777777" w:rsidR="00172F08" w:rsidRPr="00172F08" w:rsidRDefault="00172F08" w:rsidP="00172F08">
            <w:pPr>
              <w:spacing w:after="0" w:line="240" w:lineRule="auto"/>
              <w:rPr>
                <w:rFonts w:asciiTheme="majorHAnsi" w:hAnsiTheme="majorHAnsi" w:cstheme="majorHAnsi"/>
                <w:sz w:val="18"/>
                <w:szCs w:val="18"/>
              </w:rPr>
            </w:pPr>
          </w:p>
        </w:tc>
        <w:tc>
          <w:tcPr>
            <w:tcW w:w="2952" w:type="dxa"/>
          </w:tcPr>
          <w:p w14:paraId="456CACD3" w14:textId="0B84AFF5" w:rsidR="00172F08" w:rsidRPr="00172F08" w:rsidRDefault="00172F08" w:rsidP="00172F08">
            <w:pPr>
              <w:spacing w:after="0" w:line="240" w:lineRule="auto"/>
              <w:rPr>
                <w:rFonts w:asciiTheme="majorHAnsi" w:hAnsiTheme="majorHAnsi" w:cstheme="majorHAnsi"/>
                <w:sz w:val="18"/>
                <w:szCs w:val="18"/>
              </w:rPr>
            </w:pPr>
            <w:proofErr w:type="spellStart"/>
            <w:r w:rsidRPr="00172F08">
              <w:rPr>
                <w:rFonts w:asciiTheme="majorHAnsi" w:hAnsiTheme="majorHAnsi" w:cstheme="majorHAnsi"/>
                <w:sz w:val="18"/>
                <w:szCs w:val="18"/>
              </w:rPr>
              <w:t>Nemetāna</w:t>
            </w:r>
            <w:proofErr w:type="spellEnd"/>
            <w:r w:rsidRPr="00172F08">
              <w:rPr>
                <w:rFonts w:asciiTheme="majorHAnsi" w:hAnsiTheme="majorHAnsi" w:cstheme="majorHAnsi"/>
                <w:sz w:val="18"/>
                <w:szCs w:val="18"/>
              </w:rPr>
              <w:t xml:space="preserve"> gaistošie organiskie savienojumi (NMGOS)</w:t>
            </w:r>
          </w:p>
        </w:tc>
        <w:tc>
          <w:tcPr>
            <w:tcW w:w="1082" w:type="dxa"/>
            <w:vAlign w:val="center"/>
          </w:tcPr>
          <w:p w14:paraId="752EF23E" w14:textId="12FDAA16" w:rsidR="00172F08" w:rsidRPr="00172F08" w:rsidRDefault="00C85547" w:rsidP="00C85547">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0,0631</w:t>
            </w:r>
          </w:p>
        </w:tc>
        <w:tc>
          <w:tcPr>
            <w:tcW w:w="1183" w:type="dxa"/>
            <w:vAlign w:val="center"/>
          </w:tcPr>
          <w:p w14:paraId="25101B54" w14:textId="52CF4E0C" w:rsidR="00172F08" w:rsidRPr="00172F08" w:rsidRDefault="00C85547" w:rsidP="00C85547">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0,0129</w:t>
            </w:r>
          </w:p>
        </w:tc>
      </w:tr>
      <w:tr w:rsidR="00C85547" w:rsidRPr="00172F08" w14:paraId="3C641794" w14:textId="77777777" w:rsidTr="00C85547">
        <w:trPr>
          <w:trHeight w:val="57"/>
          <w:jc w:val="center"/>
        </w:trPr>
        <w:tc>
          <w:tcPr>
            <w:tcW w:w="846" w:type="dxa"/>
            <w:vMerge w:val="restart"/>
            <w:vAlign w:val="center"/>
          </w:tcPr>
          <w:p w14:paraId="182BAB7A" w14:textId="77777777" w:rsidR="00C85547" w:rsidRPr="00172F08" w:rsidRDefault="00C85547" w:rsidP="00C85547">
            <w:pPr>
              <w:spacing w:after="0" w:line="240" w:lineRule="auto"/>
              <w:jc w:val="center"/>
              <w:rPr>
                <w:rFonts w:asciiTheme="majorHAnsi" w:hAnsiTheme="majorHAnsi" w:cstheme="majorHAnsi"/>
                <w:sz w:val="18"/>
                <w:szCs w:val="18"/>
              </w:rPr>
            </w:pPr>
          </w:p>
          <w:p w14:paraId="0C659834"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A1-2</w:t>
            </w:r>
          </w:p>
        </w:tc>
        <w:tc>
          <w:tcPr>
            <w:tcW w:w="3519" w:type="dxa"/>
            <w:vMerge w:val="restart"/>
          </w:tcPr>
          <w:p w14:paraId="308CB5EB" w14:textId="77777777" w:rsidR="00C85547" w:rsidRPr="00172F08" w:rsidRDefault="00C85547" w:rsidP="00C85547">
            <w:pPr>
              <w:spacing w:after="0" w:line="240" w:lineRule="auto"/>
              <w:rPr>
                <w:rFonts w:asciiTheme="majorHAnsi" w:hAnsiTheme="majorHAnsi" w:cstheme="majorHAnsi"/>
                <w:sz w:val="18"/>
                <w:szCs w:val="18"/>
              </w:rPr>
            </w:pPr>
          </w:p>
          <w:p w14:paraId="212BC699" w14:textId="77777777" w:rsidR="00C85547" w:rsidRPr="00172F08" w:rsidRDefault="00C85547" w:rsidP="00C85547">
            <w:pPr>
              <w:spacing w:after="0" w:line="240" w:lineRule="auto"/>
              <w:rPr>
                <w:rFonts w:asciiTheme="majorHAnsi" w:hAnsiTheme="majorHAnsi" w:cstheme="majorHAnsi"/>
                <w:sz w:val="18"/>
                <w:szCs w:val="18"/>
              </w:rPr>
            </w:pPr>
          </w:p>
          <w:p w14:paraId="276EA756" w14:textId="77777777" w:rsidR="00C85547" w:rsidRPr="00172F08" w:rsidRDefault="00C85547" w:rsidP="00C85547">
            <w:pPr>
              <w:spacing w:after="0" w:line="240" w:lineRule="auto"/>
              <w:rPr>
                <w:rFonts w:asciiTheme="majorHAnsi" w:hAnsiTheme="majorHAnsi" w:cstheme="majorHAnsi"/>
                <w:sz w:val="18"/>
                <w:szCs w:val="18"/>
              </w:rPr>
            </w:pPr>
          </w:p>
          <w:p w14:paraId="5B165A38" w14:textId="69006F48" w:rsidR="00C85547" w:rsidRPr="00172F08" w:rsidRDefault="00EA54D6" w:rsidP="00C85547">
            <w:pPr>
              <w:spacing w:after="0" w:line="240" w:lineRule="auto"/>
              <w:rPr>
                <w:rFonts w:asciiTheme="majorHAnsi" w:hAnsiTheme="majorHAnsi" w:cstheme="majorHAnsi"/>
                <w:sz w:val="18"/>
                <w:szCs w:val="18"/>
              </w:rPr>
            </w:pPr>
            <w:r>
              <w:rPr>
                <w:rFonts w:asciiTheme="majorHAnsi" w:hAnsiTheme="majorHAnsi" w:cstheme="majorHAnsi"/>
                <w:sz w:val="18"/>
                <w:szCs w:val="18"/>
              </w:rPr>
              <w:t xml:space="preserve"> </w:t>
            </w:r>
            <w:proofErr w:type="spellStart"/>
            <w:r w:rsidR="00C85547" w:rsidRPr="00172F08">
              <w:rPr>
                <w:rFonts w:asciiTheme="majorHAnsi" w:hAnsiTheme="majorHAnsi" w:cstheme="majorHAnsi"/>
                <w:sz w:val="18"/>
                <w:szCs w:val="18"/>
              </w:rPr>
              <w:t>leguves</w:t>
            </w:r>
            <w:proofErr w:type="spellEnd"/>
            <w:r w:rsidR="00C85547" w:rsidRPr="00172F08">
              <w:rPr>
                <w:rFonts w:asciiTheme="majorHAnsi" w:hAnsiTheme="majorHAnsi" w:cstheme="majorHAnsi"/>
                <w:sz w:val="18"/>
                <w:szCs w:val="18"/>
              </w:rPr>
              <w:t xml:space="preserve"> laukums (2)</w:t>
            </w:r>
          </w:p>
        </w:tc>
        <w:tc>
          <w:tcPr>
            <w:tcW w:w="2952" w:type="dxa"/>
          </w:tcPr>
          <w:p w14:paraId="038FF73B" w14:textId="28C30378"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Daļiņas PM</w:t>
            </w:r>
            <w:r w:rsidRPr="00172F08">
              <w:rPr>
                <w:rFonts w:asciiTheme="majorHAnsi" w:hAnsiTheme="majorHAnsi" w:cstheme="majorHAnsi"/>
                <w:sz w:val="18"/>
                <w:szCs w:val="18"/>
                <w:vertAlign w:val="subscript"/>
              </w:rPr>
              <w:t>10</w:t>
            </w:r>
          </w:p>
        </w:tc>
        <w:tc>
          <w:tcPr>
            <w:tcW w:w="1082" w:type="dxa"/>
            <w:vAlign w:val="center"/>
          </w:tcPr>
          <w:p w14:paraId="450C4097"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0,0151</w:t>
            </w:r>
          </w:p>
        </w:tc>
        <w:tc>
          <w:tcPr>
            <w:tcW w:w="1183" w:type="dxa"/>
            <w:vAlign w:val="center"/>
          </w:tcPr>
          <w:p w14:paraId="0216B681"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0,0031</w:t>
            </w:r>
          </w:p>
        </w:tc>
      </w:tr>
      <w:tr w:rsidR="00C85547" w:rsidRPr="00172F08" w14:paraId="6BDEDE98" w14:textId="77777777" w:rsidTr="00C85547">
        <w:trPr>
          <w:trHeight w:val="57"/>
          <w:jc w:val="center"/>
        </w:trPr>
        <w:tc>
          <w:tcPr>
            <w:tcW w:w="846" w:type="dxa"/>
            <w:vMerge/>
            <w:vAlign w:val="center"/>
          </w:tcPr>
          <w:p w14:paraId="66E962C1"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227E7CBA"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6983B3A6" w14:textId="3DB98D39"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Daļiņas PM</w:t>
            </w:r>
            <w:r w:rsidRPr="00172F08">
              <w:rPr>
                <w:rFonts w:asciiTheme="majorHAnsi" w:hAnsiTheme="majorHAnsi" w:cstheme="majorHAnsi"/>
                <w:sz w:val="18"/>
                <w:szCs w:val="18"/>
                <w:vertAlign w:val="subscript"/>
              </w:rPr>
              <w:t>2,5</w:t>
            </w:r>
          </w:p>
        </w:tc>
        <w:tc>
          <w:tcPr>
            <w:tcW w:w="1082" w:type="dxa"/>
            <w:vAlign w:val="center"/>
          </w:tcPr>
          <w:p w14:paraId="7C8FDD77"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0,0119</w:t>
            </w:r>
          </w:p>
        </w:tc>
        <w:tc>
          <w:tcPr>
            <w:tcW w:w="1183" w:type="dxa"/>
            <w:vAlign w:val="center"/>
          </w:tcPr>
          <w:p w14:paraId="3630093B"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0,0024</w:t>
            </w:r>
          </w:p>
        </w:tc>
      </w:tr>
      <w:tr w:rsidR="00C85547" w:rsidRPr="00172F08" w14:paraId="36B47303" w14:textId="77777777" w:rsidTr="00C85547">
        <w:trPr>
          <w:trHeight w:val="57"/>
          <w:jc w:val="center"/>
        </w:trPr>
        <w:tc>
          <w:tcPr>
            <w:tcW w:w="846" w:type="dxa"/>
            <w:vMerge/>
            <w:vAlign w:val="center"/>
          </w:tcPr>
          <w:p w14:paraId="600E55F8"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2104E28A"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53737AA2" w14:textId="470EC3F1"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Oglekļa oksīds CO</w:t>
            </w:r>
          </w:p>
        </w:tc>
        <w:tc>
          <w:tcPr>
            <w:tcW w:w="1082" w:type="dxa"/>
            <w:vAlign w:val="center"/>
          </w:tcPr>
          <w:p w14:paraId="10348307"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0,5330</w:t>
            </w:r>
          </w:p>
        </w:tc>
        <w:tc>
          <w:tcPr>
            <w:tcW w:w="1183" w:type="dxa"/>
            <w:vAlign w:val="center"/>
          </w:tcPr>
          <w:p w14:paraId="499365C8"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0,1089</w:t>
            </w:r>
          </w:p>
        </w:tc>
      </w:tr>
      <w:tr w:rsidR="00C85547" w:rsidRPr="00172F08" w14:paraId="6D73CD89" w14:textId="77777777" w:rsidTr="00C85547">
        <w:trPr>
          <w:trHeight w:val="57"/>
          <w:jc w:val="center"/>
        </w:trPr>
        <w:tc>
          <w:tcPr>
            <w:tcW w:w="846" w:type="dxa"/>
            <w:vMerge/>
            <w:vAlign w:val="center"/>
          </w:tcPr>
          <w:p w14:paraId="43AD0D43"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60E28EA4"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6E871878" w14:textId="704B4AE8"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Slāpekļa oksīdi NO</w:t>
            </w:r>
            <w:r w:rsidRPr="00172F08">
              <w:rPr>
                <w:rFonts w:asciiTheme="majorHAnsi" w:hAnsiTheme="majorHAnsi" w:cstheme="majorHAnsi"/>
                <w:sz w:val="18"/>
                <w:szCs w:val="18"/>
                <w:vertAlign w:val="subscript"/>
              </w:rPr>
              <w:t>2</w:t>
            </w:r>
          </w:p>
        </w:tc>
        <w:tc>
          <w:tcPr>
            <w:tcW w:w="1082" w:type="dxa"/>
            <w:vAlign w:val="center"/>
          </w:tcPr>
          <w:p w14:paraId="4FC2AD34"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0,3663</w:t>
            </w:r>
          </w:p>
        </w:tc>
        <w:tc>
          <w:tcPr>
            <w:tcW w:w="1183" w:type="dxa"/>
            <w:vAlign w:val="center"/>
          </w:tcPr>
          <w:p w14:paraId="7A7B763C"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0,0748</w:t>
            </w:r>
          </w:p>
        </w:tc>
      </w:tr>
      <w:tr w:rsidR="00C85547" w:rsidRPr="00172F08" w14:paraId="2F10022E" w14:textId="77777777" w:rsidTr="00C85547">
        <w:trPr>
          <w:trHeight w:val="57"/>
          <w:jc w:val="center"/>
        </w:trPr>
        <w:tc>
          <w:tcPr>
            <w:tcW w:w="846" w:type="dxa"/>
            <w:vMerge/>
            <w:vAlign w:val="center"/>
          </w:tcPr>
          <w:p w14:paraId="3D139E76"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34B2FB72"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51651171" w14:textId="12FC9553" w:rsidR="00C85547" w:rsidRPr="00172F08" w:rsidRDefault="00C85547" w:rsidP="00C85547">
            <w:pPr>
              <w:spacing w:after="0" w:line="240" w:lineRule="auto"/>
              <w:rPr>
                <w:rFonts w:asciiTheme="majorHAnsi" w:hAnsiTheme="majorHAnsi" w:cstheme="majorHAnsi"/>
                <w:sz w:val="18"/>
                <w:szCs w:val="18"/>
              </w:rPr>
            </w:pPr>
            <w:proofErr w:type="spellStart"/>
            <w:r w:rsidRPr="00172F08">
              <w:rPr>
                <w:rFonts w:asciiTheme="majorHAnsi" w:hAnsiTheme="majorHAnsi" w:cstheme="majorHAnsi"/>
                <w:sz w:val="18"/>
                <w:szCs w:val="18"/>
              </w:rPr>
              <w:t>Nemetāna</w:t>
            </w:r>
            <w:proofErr w:type="spellEnd"/>
            <w:r w:rsidRPr="00172F08">
              <w:rPr>
                <w:rFonts w:asciiTheme="majorHAnsi" w:hAnsiTheme="majorHAnsi" w:cstheme="majorHAnsi"/>
                <w:sz w:val="18"/>
                <w:szCs w:val="18"/>
              </w:rPr>
              <w:t xml:space="preserve"> gaistošie organiskie savienojumi (NMGOS)</w:t>
            </w:r>
          </w:p>
        </w:tc>
        <w:tc>
          <w:tcPr>
            <w:tcW w:w="1082" w:type="dxa"/>
            <w:vAlign w:val="center"/>
          </w:tcPr>
          <w:p w14:paraId="2D5AEB67" w14:textId="77777777" w:rsidR="00C85547" w:rsidRPr="00172F08" w:rsidRDefault="00C85547" w:rsidP="00C85547">
            <w:pPr>
              <w:spacing w:after="0" w:line="240" w:lineRule="auto"/>
              <w:jc w:val="center"/>
              <w:rPr>
                <w:rFonts w:asciiTheme="majorHAnsi" w:hAnsiTheme="majorHAnsi" w:cstheme="majorHAnsi"/>
                <w:sz w:val="18"/>
                <w:szCs w:val="18"/>
              </w:rPr>
            </w:pPr>
          </w:p>
          <w:p w14:paraId="14058F9C"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0,0412</w:t>
            </w:r>
          </w:p>
        </w:tc>
        <w:tc>
          <w:tcPr>
            <w:tcW w:w="1183" w:type="dxa"/>
            <w:vAlign w:val="center"/>
          </w:tcPr>
          <w:p w14:paraId="34630833" w14:textId="77777777" w:rsidR="00C85547" w:rsidRPr="00172F08" w:rsidRDefault="00C85547" w:rsidP="00C85547">
            <w:pPr>
              <w:spacing w:after="0" w:line="240" w:lineRule="auto"/>
              <w:jc w:val="center"/>
              <w:rPr>
                <w:rFonts w:asciiTheme="majorHAnsi" w:hAnsiTheme="majorHAnsi" w:cstheme="majorHAnsi"/>
                <w:sz w:val="18"/>
                <w:szCs w:val="18"/>
              </w:rPr>
            </w:pPr>
          </w:p>
          <w:p w14:paraId="563E4CAA"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0,0084</w:t>
            </w:r>
          </w:p>
        </w:tc>
      </w:tr>
      <w:tr w:rsidR="00C85547" w:rsidRPr="00172F08" w14:paraId="29675B14" w14:textId="77777777" w:rsidTr="00EA54D6">
        <w:trPr>
          <w:trHeight w:val="57"/>
          <w:jc w:val="center"/>
        </w:trPr>
        <w:tc>
          <w:tcPr>
            <w:tcW w:w="846" w:type="dxa"/>
            <w:vMerge w:val="restart"/>
            <w:vAlign w:val="center"/>
          </w:tcPr>
          <w:p w14:paraId="1430722F" w14:textId="77777777" w:rsidR="00C85547" w:rsidRPr="00172F08" w:rsidRDefault="00C85547" w:rsidP="00EA54D6">
            <w:pPr>
              <w:spacing w:after="0" w:line="240" w:lineRule="auto"/>
              <w:jc w:val="center"/>
              <w:rPr>
                <w:rFonts w:asciiTheme="majorHAnsi" w:hAnsiTheme="majorHAnsi" w:cstheme="majorHAnsi"/>
                <w:sz w:val="18"/>
                <w:szCs w:val="18"/>
              </w:rPr>
            </w:pPr>
          </w:p>
          <w:p w14:paraId="791FF271" w14:textId="77777777" w:rsidR="00C85547" w:rsidRPr="00172F08" w:rsidRDefault="00C85547" w:rsidP="00EA54D6">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A2-1</w:t>
            </w:r>
          </w:p>
        </w:tc>
        <w:tc>
          <w:tcPr>
            <w:tcW w:w="3519" w:type="dxa"/>
            <w:vMerge w:val="restart"/>
          </w:tcPr>
          <w:p w14:paraId="59A4E4A4" w14:textId="77777777" w:rsidR="00C85547" w:rsidRPr="00172F08" w:rsidRDefault="00C85547" w:rsidP="00C85547">
            <w:pPr>
              <w:spacing w:after="0" w:line="240" w:lineRule="auto"/>
              <w:rPr>
                <w:rFonts w:asciiTheme="majorHAnsi" w:hAnsiTheme="majorHAnsi" w:cstheme="majorHAnsi"/>
                <w:sz w:val="18"/>
                <w:szCs w:val="18"/>
              </w:rPr>
            </w:pPr>
          </w:p>
          <w:p w14:paraId="25E450B4" w14:textId="77777777" w:rsidR="00C85547" w:rsidRPr="00172F08" w:rsidRDefault="00C85547" w:rsidP="00C85547">
            <w:pPr>
              <w:spacing w:after="0" w:line="240" w:lineRule="auto"/>
              <w:rPr>
                <w:rFonts w:asciiTheme="majorHAnsi" w:hAnsiTheme="majorHAnsi" w:cstheme="majorHAnsi"/>
                <w:sz w:val="18"/>
                <w:szCs w:val="18"/>
              </w:rPr>
            </w:pPr>
          </w:p>
          <w:p w14:paraId="42F8DD29" w14:textId="77777777" w:rsidR="00C85547" w:rsidRPr="00172F08" w:rsidRDefault="00C85547" w:rsidP="00C85547">
            <w:pPr>
              <w:spacing w:after="0" w:line="240" w:lineRule="auto"/>
              <w:rPr>
                <w:rFonts w:asciiTheme="majorHAnsi" w:hAnsiTheme="majorHAnsi" w:cstheme="majorHAnsi"/>
                <w:sz w:val="18"/>
                <w:szCs w:val="18"/>
              </w:rPr>
            </w:pPr>
          </w:p>
          <w:p w14:paraId="60494A94" w14:textId="27CEEA4A" w:rsidR="00C85547" w:rsidRPr="00172F08" w:rsidRDefault="00C85547" w:rsidP="00C85547">
            <w:pPr>
              <w:spacing w:after="0" w:line="240" w:lineRule="auto"/>
              <w:rPr>
                <w:rFonts w:asciiTheme="majorHAnsi" w:hAnsiTheme="majorHAnsi" w:cstheme="majorHAnsi"/>
                <w:sz w:val="18"/>
                <w:szCs w:val="18"/>
              </w:rPr>
            </w:pPr>
            <w:r>
              <w:rPr>
                <w:rFonts w:asciiTheme="majorHAnsi" w:hAnsiTheme="majorHAnsi" w:cstheme="majorHAnsi"/>
                <w:sz w:val="18"/>
                <w:szCs w:val="18"/>
              </w:rPr>
              <w:t>Iekšējais ceļš</w:t>
            </w:r>
            <w:r w:rsidRPr="00172F08">
              <w:rPr>
                <w:rFonts w:asciiTheme="majorHAnsi" w:hAnsiTheme="majorHAnsi" w:cstheme="majorHAnsi"/>
                <w:sz w:val="18"/>
                <w:szCs w:val="18"/>
              </w:rPr>
              <w:t xml:space="preserve"> no Lapsas-1 uz </w:t>
            </w:r>
            <w:r>
              <w:rPr>
                <w:rFonts w:asciiTheme="majorHAnsi" w:hAnsiTheme="majorHAnsi" w:cstheme="majorHAnsi"/>
                <w:sz w:val="18"/>
                <w:szCs w:val="18"/>
              </w:rPr>
              <w:t>pārstrādes</w:t>
            </w:r>
            <w:r w:rsidRPr="00172F08">
              <w:rPr>
                <w:rFonts w:asciiTheme="majorHAnsi" w:hAnsiTheme="majorHAnsi" w:cstheme="majorHAnsi"/>
                <w:sz w:val="18"/>
                <w:szCs w:val="18"/>
              </w:rPr>
              <w:t xml:space="preserve"> laukumu. 1. posms.</w:t>
            </w:r>
          </w:p>
        </w:tc>
        <w:tc>
          <w:tcPr>
            <w:tcW w:w="2952" w:type="dxa"/>
          </w:tcPr>
          <w:p w14:paraId="76BF040D" w14:textId="3F9EDA0F"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Daļiņas PM</w:t>
            </w:r>
            <w:r w:rsidRPr="00172F08">
              <w:rPr>
                <w:rFonts w:asciiTheme="majorHAnsi" w:hAnsiTheme="majorHAnsi" w:cstheme="majorHAnsi"/>
                <w:sz w:val="18"/>
                <w:szCs w:val="18"/>
                <w:vertAlign w:val="subscript"/>
              </w:rPr>
              <w:t>10</w:t>
            </w:r>
          </w:p>
        </w:tc>
        <w:tc>
          <w:tcPr>
            <w:tcW w:w="1082" w:type="dxa"/>
            <w:vAlign w:val="center"/>
          </w:tcPr>
          <w:p w14:paraId="190B6355"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1,371</w:t>
            </w:r>
          </w:p>
        </w:tc>
        <w:tc>
          <w:tcPr>
            <w:tcW w:w="1183" w:type="dxa"/>
            <w:vAlign w:val="center"/>
          </w:tcPr>
          <w:p w14:paraId="64EE6A0D"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0,27202</w:t>
            </w:r>
          </w:p>
        </w:tc>
      </w:tr>
      <w:tr w:rsidR="00C85547" w:rsidRPr="00172F08" w14:paraId="705E8F11" w14:textId="77777777" w:rsidTr="00C85547">
        <w:trPr>
          <w:trHeight w:val="57"/>
          <w:jc w:val="center"/>
        </w:trPr>
        <w:tc>
          <w:tcPr>
            <w:tcW w:w="846" w:type="dxa"/>
            <w:vMerge/>
            <w:vAlign w:val="center"/>
          </w:tcPr>
          <w:p w14:paraId="7D1DC662"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7A509FAD"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020A9647" w14:textId="10060FC3"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Daļiņas PM</w:t>
            </w:r>
            <w:r w:rsidRPr="00172F08">
              <w:rPr>
                <w:rFonts w:asciiTheme="majorHAnsi" w:hAnsiTheme="majorHAnsi" w:cstheme="majorHAnsi"/>
                <w:sz w:val="18"/>
                <w:szCs w:val="18"/>
                <w:vertAlign w:val="subscript"/>
              </w:rPr>
              <w:t>2,5</w:t>
            </w:r>
          </w:p>
        </w:tc>
        <w:tc>
          <w:tcPr>
            <w:tcW w:w="1082" w:type="dxa"/>
            <w:vAlign w:val="center"/>
          </w:tcPr>
          <w:p w14:paraId="6B33E0F5"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0,137</w:t>
            </w:r>
          </w:p>
        </w:tc>
        <w:tc>
          <w:tcPr>
            <w:tcW w:w="1183" w:type="dxa"/>
            <w:vAlign w:val="center"/>
          </w:tcPr>
          <w:p w14:paraId="4049F591"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0,02725</w:t>
            </w:r>
          </w:p>
        </w:tc>
      </w:tr>
      <w:tr w:rsidR="00C85547" w:rsidRPr="00172F08" w14:paraId="74B90EF2" w14:textId="77777777" w:rsidTr="00C85547">
        <w:trPr>
          <w:trHeight w:val="57"/>
          <w:jc w:val="center"/>
        </w:trPr>
        <w:tc>
          <w:tcPr>
            <w:tcW w:w="846" w:type="dxa"/>
            <w:vMerge/>
            <w:vAlign w:val="center"/>
          </w:tcPr>
          <w:p w14:paraId="76A385BE"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7A4ED2EA"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3CFE55D1" w14:textId="7278295A"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Oglekļa oksīds CO</w:t>
            </w:r>
          </w:p>
        </w:tc>
        <w:tc>
          <w:tcPr>
            <w:tcW w:w="1082" w:type="dxa"/>
            <w:vAlign w:val="center"/>
          </w:tcPr>
          <w:p w14:paraId="042F01AE"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0,0006</w:t>
            </w:r>
          </w:p>
        </w:tc>
        <w:tc>
          <w:tcPr>
            <w:tcW w:w="1183" w:type="dxa"/>
            <w:vAlign w:val="center"/>
          </w:tcPr>
          <w:p w14:paraId="1A602005"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0,00012</w:t>
            </w:r>
          </w:p>
        </w:tc>
      </w:tr>
      <w:tr w:rsidR="00C85547" w:rsidRPr="00172F08" w14:paraId="4A690BDB" w14:textId="77777777" w:rsidTr="00C85547">
        <w:trPr>
          <w:trHeight w:val="57"/>
          <w:jc w:val="center"/>
        </w:trPr>
        <w:tc>
          <w:tcPr>
            <w:tcW w:w="846" w:type="dxa"/>
            <w:vMerge/>
            <w:vAlign w:val="center"/>
          </w:tcPr>
          <w:p w14:paraId="7A7F3D6A"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7E641419"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60640861" w14:textId="0E581760"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Slāpekļa oksīdi NO</w:t>
            </w:r>
            <w:r w:rsidRPr="00172F08">
              <w:rPr>
                <w:rFonts w:asciiTheme="majorHAnsi" w:hAnsiTheme="majorHAnsi" w:cstheme="majorHAnsi"/>
                <w:sz w:val="18"/>
                <w:szCs w:val="18"/>
                <w:vertAlign w:val="subscript"/>
              </w:rPr>
              <w:t>2</w:t>
            </w:r>
          </w:p>
        </w:tc>
        <w:tc>
          <w:tcPr>
            <w:tcW w:w="1082" w:type="dxa"/>
            <w:vAlign w:val="center"/>
          </w:tcPr>
          <w:p w14:paraId="78A25078"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0,0212</w:t>
            </w:r>
          </w:p>
        </w:tc>
        <w:tc>
          <w:tcPr>
            <w:tcW w:w="1183" w:type="dxa"/>
            <w:vAlign w:val="center"/>
          </w:tcPr>
          <w:p w14:paraId="05F606A1"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0,00421</w:t>
            </w:r>
          </w:p>
        </w:tc>
      </w:tr>
      <w:tr w:rsidR="00C85547" w:rsidRPr="00172F08" w14:paraId="2E252D61" w14:textId="77777777" w:rsidTr="00C85547">
        <w:trPr>
          <w:trHeight w:val="57"/>
          <w:jc w:val="center"/>
        </w:trPr>
        <w:tc>
          <w:tcPr>
            <w:tcW w:w="846" w:type="dxa"/>
            <w:vMerge/>
            <w:vAlign w:val="center"/>
          </w:tcPr>
          <w:p w14:paraId="1AC37943"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580FB9DC"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6E5A0170" w14:textId="00E0D6A8" w:rsidR="00C85547" w:rsidRPr="00172F08" w:rsidRDefault="00C85547" w:rsidP="00C85547">
            <w:pPr>
              <w:spacing w:after="0" w:line="240" w:lineRule="auto"/>
              <w:rPr>
                <w:rFonts w:asciiTheme="majorHAnsi" w:hAnsiTheme="majorHAnsi" w:cstheme="majorHAnsi"/>
                <w:sz w:val="18"/>
                <w:szCs w:val="18"/>
              </w:rPr>
            </w:pPr>
            <w:proofErr w:type="spellStart"/>
            <w:r w:rsidRPr="00172F08">
              <w:rPr>
                <w:rFonts w:asciiTheme="majorHAnsi" w:hAnsiTheme="majorHAnsi" w:cstheme="majorHAnsi"/>
                <w:sz w:val="18"/>
                <w:szCs w:val="18"/>
              </w:rPr>
              <w:t>Nemetāna</w:t>
            </w:r>
            <w:proofErr w:type="spellEnd"/>
            <w:r w:rsidRPr="00172F08">
              <w:rPr>
                <w:rFonts w:asciiTheme="majorHAnsi" w:hAnsiTheme="majorHAnsi" w:cstheme="majorHAnsi"/>
                <w:sz w:val="18"/>
                <w:szCs w:val="18"/>
              </w:rPr>
              <w:t xml:space="preserve"> gaistošie organiskie savienojumi (NMGOS)</w:t>
            </w:r>
          </w:p>
        </w:tc>
        <w:tc>
          <w:tcPr>
            <w:tcW w:w="1082" w:type="dxa"/>
            <w:vAlign w:val="center"/>
          </w:tcPr>
          <w:p w14:paraId="0DF621B2" w14:textId="77777777" w:rsidR="00C85547" w:rsidRPr="00172F08" w:rsidRDefault="00C85547" w:rsidP="00C85547">
            <w:pPr>
              <w:spacing w:after="0" w:line="240" w:lineRule="auto"/>
              <w:jc w:val="center"/>
              <w:rPr>
                <w:rFonts w:asciiTheme="majorHAnsi" w:hAnsiTheme="majorHAnsi" w:cstheme="majorHAnsi"/>
                <w:sz w:val="18"/>
                <w:szCs w:val="18"/>
              </w:rPr>
            </w:pPr>
          </w:p>
          <w:p w14:paraId="367774D1"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0,00006</w:t>
            </w:r>
          </w:p>
        </w:tc>
        <w:tc>
          <w:tcPr>
            <w:tcW w:w="1183" w:type="dxa"/>
            <w:vAlign w:val="center"/>
          </w:tcPr>
          <w:p w14:paraId="1FC956E3" w14:textId="77777777" w:rsidR="00C85547" w:rsidRPr="00172F08" w:rsidRDefault="00C85547" w:rsidP="00C85547">
            <w:pPr>
              <w:spacing w:after="0" w:line="240" w:lineRule="auto"/>
              <w:jc w:val="center"/>
              <w:rPr>
                <w:rFonts w:asciiTheme="majorHAnsi" w:hAnsiTheme="majorHAnsi" w:cstheme="majorHAnsi"/>
                <w:sz w:val="18"/>
                <w:szCs w:val="18"/>
              </w:rPr>
            </w:pPr>
          </w:p>
          <w:p w14:paraId="0A16F798"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0,000011</w:t>
            </w:r>
          </w:p>
        </w:tc>
      </w:tr>
      <w:tr w:rsidR="00C85547" w:rsidRPr="00172F08" w14:paraId="52F1ED69" w14:textId="77777777" w:rsidTr="00C85547">
        <w:trPr>
          <w:trHeight w:val="57"/>
          <w:jc w:val="center"/>
        </w:trPr>
        <w:tc>
          <w:tcPr>
            <w:tcW w:w="846" w:type="dxa"/>
            <w:vMerge w:val="restart"/>
            <w:vAlign w:val="center"/>
          </w:tcPr>
          <w:p w14:paraId="24D26110"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A2-2</w:t>
            </w:r>
          </w:p>
        </w:tc>
        <w:tc>
          <w:tcPr>
            <w:tcW w:w="3519" w:type="dxa"/>
            <w:vMerge w:val="restart"/>
          </w:tcPr>
          <w:p w14:paraId="35E2602E" w14:textId="77777777" w:rsidR="00C85547" w:rsidRPr="00172F08" w:rsidRDefault="00C85547" w:rsidP="00C85547">
            <w:pPr>
              <w:spacing w:after="0" w:line="240" w:lineRule="auto"/>
              <w:rPr>
                <w:rFonts w:asciiTheme="majorHAnsi" w:hAnsiTheme="majorHAnsi" w:cstheme="majorHAnsi"/>
                <w:sz w:val="18"/>
                <w:szCs w:val="18"/>
              </w:rPr>
            </w:pPr>
          </w:p>
          <w:p w14:paraId="4890957C" w14:textId="77777777" w:rsidR="00C85547" w:rsidRPr="00172F08" w:rsidRDefault="00C85547" w:rsidP="00C85547">
            <w:pPr>
              <w:spacing w:after="0" w:line="240" w:lineRule="auto"/>
              <w:rPr>
                <w:rFonts w:asciiTheme="majorHAnsi" w:hAnsiTheme="majorHAnsi" w:cstheme="majorHAnsi"/>
                <w:sz w:val="18"/>
                <w:szCs w:val="18"/>
              </w:rPr>
            </w:pPr>
          </w:p>
          <w:p w14:paraId="6DC3888A" w14:textId="77777777" w:rsidR="00C85547" w:rsidRPr="00172F08" w:rsidRDefault="00C85547" w:rsidP="00C85547">
            <w:pPr>
              <w:spacing w:after="0" w:line="240" w:lineRule="auto"/>
              <w:rPr>
                <w:rFonts w:asciiTheme="majorHAnsi" w:hAnsiTheme="majorHAnsi" w:cstheme="majorHAnsi"/>
                <w:sz w:val="18"/>
                <w:szCs w:val="18"/>
              </w:rPr>
            </w:pPr>
          </w:p>
          <w:p w14:paraId="015A15D1" w14:textId="6BCD314D" w:rsidR="00C85547" w:rsidRPr="00172F08" w:rsidRDefault="00C85547" w:rsidP="00C85547">
            <w:pPr>
              <w:spacing w:after="0" w:line="240" w:lineRule="auto"/>
              <w:rPr>
                <w:rFonts w:asciiTheme="majorHAnsi" w:hAnsiTheme="majorHAnsi" w:cstheme="majorHAnsi"/>
                <w:sz w:val="18"/>
                <w:szCs w:val="18"/>
              </w:rPr>
            </w:pPr>
            <w:r>
              <w:rPr>
                <w:rFonts w:asciiTheme="majorHAnsi" w:hAnsiTheme="majorHAnsi" w:cstheme="majorHAnsi"/>
                <w:sz w:val="18"/>
                <w:szCs w:val="18"/>
              </w:rPr>
              <w:t xml:space="preserve">Iekšējais ceļš </w:t>
            </w:r>
            <w:r w:rsidRPr="00172F08">
              <w:rPr>
                <w:rFonts w:asciiTheme="majorHAnsi" w:hAnsiTheme="majorHAnsi" w:cstheme="majorHAnsi"/>
                <w:sz w:val="18"/>
                <w:szCs w:val="18"/>
              </w:rPr>
              <w:t xml:space="preserve">no Lapsas uz </w:t>
            </w:r>
            <w:r>
              <w:rPr>
                <w:rFonts w:asciiTheme="majorHAnsi" w:hAnsiTheme="majorHAnsi" w:cstheme="majorHAnsi"/>
                <w:sz w:val="18"/>
                <w:szCs w:val="18"/>
              </w:rPr>
              <w:t>pārstrādes</w:t>
            </w:r>
            <w:r w:rsidRPr="00172F08">
              <w:rPr>
                <w:rFonts w:asciiTheme="majorHAnsi" w:hAnsiTheme="majorHAnsi" w:cstheme="majorHAnsi"/>
                <w:sz w:val="18"/>
                <w:szCs w:val="18"/>
              </w:rPr>
              <w:t xml:space="preserve"> laukumu. 1. posms.</w:t>
            </w:r>
          </w:p>
        </w:tc>
        <w:tc>
          <w:tcPr>
            <w:tcW w:w="2952" w:type="dxa"/>
          </w:tcPr>
          <w:p w14:paraId="780393D1" w14:textId="70D0C594"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Daļiņas PM</w:t>
            </w:r>
            <w:r w:rsidRPr="00172F08">
              <w:rPr>
                <w:rFonts w:asciiTheme="majorHAnsi" w:hAnsiTheme="majorHAnsi" w:cstheme="majorHAnsi"/>
                <w:sz w:val="18"/>
                <w:szCs w:val="18"/>
                <w:vertAlign w:val="subscript"/>
              </w:rPr>
              <w:t>10</w:t>
            </w:r>
          </w:p>
        </w:tc>
        <w:tc>
          <w:tcPr>
            <w:tcW w:w="1082" w:type="dxa"/>
            <w:vAlign w:val="center"/>
          </w:tcPr>
          <w:p w14:paraId="3C4AAF2A"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1,39</w:t>
            </w:r>
          </w:p>
        </w:tc>
        <w:tc>
          <w:tcPr>
            <w:tcW w:w="1183" w:type="dxa"/>
            <w:vAlign w:val="center"/>
          </w:tcPr>
          <w:p w14:paraId="182EB567"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0,27577</w:t>
            </w:r>
          </w:p>
        </w:tc>
      </w:tr>
      <w:tr w:rsidR="00C85547" w:rsidRPr="00172F08" w14:paraId="3FE0AD3A" w14:textId="77777777" w:rsidTr="00C85547">
        <w:trPr>
          <w:trHeight w:val="57"/>
          <w:jc w:val="center"/>
        </w:trPr>
        <w:tc>
          <w:tcPr>
            <w:tcW w:w="846" w:type="dxa"/>
            <w:vMerge/>
            <w:vAlign w:val="center"/>
          </w:tcPr>
          <w:p w14:paraId="262DA971"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40CA14CA"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238C60D4" w14:textId="5B8AF550"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Daļiņas PM</w:t>
            </w:r>
            <w:r w:rsidRPr="00172F08">
              <w:rPr>
                <w:rFonts w:asciiTheme="majorHAnsi" w:hAnsiTheme="majorHAnsi" w:cstheme="majorHAnsi"/>
                <w:sz w:val="18"/>
                <w:szCs w:val="18"/>
                <w:vertAlign w:val="subscript"/>
              </w:rPr>
              <w:t>2,5</w:t>
            </w:r>
          </w:p>
        </w:tc>
        <w:tc>
          <w:tcPr>
            <w:tcW w:w="1082" w:type="dxa"/>
            <w:vAlign w:val="center"/>
          </w:tcPr>
          <w:p w14:paraId="5B6B5784"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0,139</w:t>
            </w:r>
          </w:p>
        </w:tc>
        <w:tc>
          <w:tcPr>
            <w:tcW w:w="1183" w:type="dxa"/>
            <w:vAlign w:val="center"/>
          </w:tcPr>
          <w:p w14:paraId="40094D20"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0,02763</w:t>
            </w:r>
          </w:p>
        </w:tc>
      </w:tr>
      <w:tr w:rsidR="00C85547" w:rsidRPr="00172F08" w14:paraId="484E105F" w14:textId="77777777" w:rsidTr="00C85547">
        <w:trPr>
          <w:trHeight w:val="57"/>
          <w:jc w:val="center"/>
        </w:trPr>
        <w:tc>
          <w:tcPr>
            <w:tcW w:w="846" w:type="dxa"/>
            <w:vMerge/>
            <w:vAlign w:val="center"/>
          </w:tcPr>
          <w:p w14:paraId="2962536D"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3C274FC5"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4B2C03DE" w14:textId="64846FA2"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Oglekļa oksīds CO</w:t>
            </w:r>
          </w:p>
        </w:tc>
        <w:tc>
          <w:tcPr>
            <w:tcW w:w="1082" w:type="dxa"/>
            <w:vAlign w:val="center"/>
          </w:tcPr>
          <w:p w14:paraId="729D4A8A"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0,0006</w:t>
            </w:r>
          </w:p>
        </w:tc>
        <w:tc>
          <w:tcPr>
            <w:tcW w:w="1183" w:type="dxa"/>
            <w:vAlign w:val="center"/>
          </w:tcPr>
          <w:p w14:paraId="174189BF"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0,00012</w:t>
            </w:r>
          </w:p>
        </w:tc>
      </w:tr>
      <w:tr w:rsidR="00C85547" w:rsidRPr="00172F08" w14:paraId="1FD92D96" w14:textId="77777777" w:rsidTr="00C85547">
        <w:trPr>
          <w:trHeight w:val="57"/>
          <w:jc w:val="center"/>
        </w:trPr>
        <w:tc>
          <w:tcPr>
            <w:tcW w:w="846" w:type="dxa"/>
            <w:vMerge/>
            <w:vAlign w:val="center"/>
          </w:tcPr>
          <w:p w14:paraId="75D6D7E3"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4E251554"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7FB006B6" w14:textId="7E5A9312"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Slāpekļa oksīdi NO</w:t>
            </w:r>
            <w:r w:rsidRPr="00172F08">
              <w:rPr>
                <w:rFonts w:asciiTheme="majorHAnsi" w:hAnsiTheme="majorHAnsi" w:cstheme="majorHAnsi"/>
                <w:sz w:val="18"/>
                <w:szCs w:val="18"/>
                <w:vertAlign w:val="subscript"/>
              </w:rPr>
              <w:t>2</w:t>
            </w:r>
          </w:p>
        </w:tc>
        <w:tc>
          <w:tcPr>
            <w:tcW w:w="1082" w:type="dxa"/>
            <w:vAlign w:val="center"/>
          </w:tcPr>
          <w:p w14:paraId="1EFE7419"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0,0215</w:t>
            </w:r>
          </w:p>
        </w:tc>
        <w:tc>
          <w:tcPr>
            <w:tcW w:w="1183" w:type="dxa"/>
            <w:vAlign w:val="center"/>
          </w:tcPr>
          <w:p w14:paraId="22B89FDA"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0,00427</w:t>
            </w:r>
          </w:p>
        </w:tc>
      </w:tr>
      <w:tr w:rsidR="00C85547" w:rsidRPr="00172F08" w14:paraId="52FC11DD" w14:textId="77777777" w:rsidTr="00C85547">
        <w:trPr>
          <w:trHeight w:val="57"/>
          <w:jc w:val="center"/>
        </w:trPr>
        <w:tc>
          <w:tcPr>
            <w:tcW w:w="846" w:type="dxa"/>
            <w:vMerge/>
            <w:vAlign w:val="center"/>
          </w:tcPr>
          <w:p w14:paraId="556D3F12"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5B196BDB"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794B93FC" w14:textId="75336105" w:rsidR="00C85547" w:rsidRPr="00172F08" w:rsidRDefault="00C85547" w:rsidP="00C85547">
            <w:pPr>
              <w:spacing w:after="0" w:line="240" w:lineRule="auto"/>
              <w:rPr>
                <w:rFonts w:asciiTheme="majorHAnsi" w:hAnsiTheme="majorHAnsi" w:cstheme="majorHAnsi"/>
                <w:sz w:val="18"/>
                <w:szCs w:val="18"/>
              </w:rPr>
            </w:pPr>
            <w:proofErr w:type="spellStart"/>
            <w:r w:rsidRPr="00172F08">
              <w:rPr>
                <w:rFonts w:asciiTheme="majorHAnsi" w:hAnsiTheme="majorHAnsi" w:cstheme="majorHAnsi"/>
                <w:sz w:val="18"/>
                <w:szCs w:val="18"/>
              </w:rPr>
              <w:t>Nemetāna</w:t>
            </w:r>
            <w:proofErr w:type="spellEnd"/>
            <w:r w:rsidRPr="00172F08">
              <w:rPr>
                <w:rFonts w:asciiTheme="majorHAnsi" w:hAnsiTheme="majorHAnsi" w:cstheme="majorHAnsi"/>
                <w:sz w:val="18"/>
                <w:szCs w:val="18"/>
              </w:rPr>
              <w:t xml:space="preserve"> gaistošie organiskie savienojumi (NMGOS)</w:t>
            </w:r>
          </w:p>
        </w:tc>
        <w:tc>
          <w:tcPr>
            <w:tcW w:w="1082" w:type="dxa"/>
            <w:vAlign w:val="center"/>
          </w:tcPr>
          <w:p w14:paraId="63792C2C" w14:textId="77777777" w:rsidR="00C85547" w:rsidRPr="00172F08" w:rsidRDefault="00C85547" w:rsidP="00C85547">
            <w:pPr>
              <w:spacing w:after="0" w:line="240" w:lineRule="auto"/>
              <w:jc w:val="center"/>
              <w:rPr>
                <w:rFonts w:asciiTheme="majorHAnsi" w:hAnsiTheme="majorHAnsi" w:cstheme="majorHAnsi"/>
                <w:sz w:val="18"/>
                <w:szCs w:val="18"/>
              </w:rPr>
            </w:pPr>
          </w:p>
          <w:p w14:paraId="3AA0771D"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0,00006</w:t>
            </w:r>
          </w:p>
        </w:tc>
        <w:tc>
          <w:tcPr>
            <w:tcW w:w="1183" w:type="dxa"/>
            <w:vAlign w:val="center"/>
          </w:tcPr>
          <w:p w14:paraId="3906794A" w14:textId="77777777" w:rsidR="00C85547" w:rsidRPr="00172F08" w:rsidRDefault="00C85547" w:rsidP="00C85547">
            <w:pPr>
              <w:spacing w:after="0" w:line="240" w:lineRule="auto"/>
              <w:jc w:val="center"/>
              <w:rPr>
                <w:rFonts w:asciiTheme="majorHAnsi" w:hAnsiTheme="majorHAnsi" w:cstheme="majorHAnsi"/>
                <w:sz w:val="18"/>
                <w:szCs w:val="18"/>
              </w:rPr>
            </w:pPr>
          </w:p>
          <w:p w14:paraId="4867D8FC"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0,000011</w:t>
            </w:r>
          </w:p>
        </w:tc>
      </w:tr>
      <w:tr w:rsidR="00C85547" w:rsidRPr="00172F08" w14:paraId="097E249F" w14:textId="77777777" w:rsidTr="00C85547">
        <w:trPr>
          <w:trHeight w:val="57"/>
          <w:jc w:val="center"/>
        </w:trPr>
        <w:tc>
          <w:tcPr>
            <w:tcW w:w="846" w:type="dxa"/>
            <w:vMerge w:val="restart"/>
            <w:vAlign w:val="center"/>
          </w:tcPr>
          <w:p w14:paraId="02FEAE55"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A4</w:t>
            </w:r>
          </w:p>
        </w:tc>
        <w:tc>
          <w:tcPr>
            <w:tcW w:w="3519" w:type="dxa"/>
            <w:vMerge w:val="restart"/>
          </w:tcPr>
          <w:p w14:paraId="7F72A048" w14:textId="77777777" w:rsidR="00C85547" w:rsidRPr="00172F08" w:rsidRDefault="00C85547" w:rsidP="00C85547">
            <w:pPr>
              <w:spacing w:after="0" w:line="240" w:lineRule="auto"/>
              <w:rPr>
                <w:rFonts w:asciiTheme="majorHAnsi" w:hAnsiTheme="majorHAnsi" w:cstheme="majorHAnsi"/>
                <w:sz w:val="18"/>
                <w:szCs w:val="18"/>
              </w:rPr>
            </w:pPr>
          </w:p>
          <w:p w14:paraId="6B7BED35" w14:textId="77777777" w:rsidR="00C85547" w:rsidRPr="00172F08" w:rsidRDefault="00C85547" w:rsidP="00C85547">
            <w:pPr>
              <w:spacing w:after="0" w:line="240" w:lineRule="auto"/>
              <w:rPr>
                <w:rFonts w:asciiTheme="majorHAnsi" w:hAnsiTheme="majorHAnsi" w:cstheme="majorHAnsi"/>
                <w:sz w:val="18"/>
                <w:szCs w:val="18"/>
              </w:rPr>
            </w:pPr>
          </w:p>
          <w:p w14:paraId="0C47EF30" w14:textId="77777777" w:rsidR="00C85547" w:rsidRPr="00172F08" w:rsidRDefault="00C85547" w:rsidP="00C85547">
            <w:pPr>
              <w:spacing w:after="0" w:line="240" w:lineRule="auto"/>
              <w:rPr>
                <w:rFonts w:asciiTheme="majorHAnsi" w:hAnsiTheme="majorHAnsi" w:cstheme="majorHAnsi"/>
                <w:sz w:val="18"/>
                <w:szCs w:val="18"/>
              </w:rPr>
            </w:pPr>
          </w:p>
          <w:p w14:paraId="3EAFAB53" w14:textId="5C76DCCE" w:rsidR="00C85547" w:rsidRPr="00172F08" w:rsidRDefault="00C85547" w:rsidP="00C85547">
            <w:pPr>
              <w:spacing w:after="0" w:line="240" w:lineRule="auto"/>
              <w:rPr>
                <w:rFonts w:asciiTheme="majorHAnsi" w:hAnsiTheme="majorHAnsi" w:cstheme="majorHAnsi"/>
                <w:sz w:val="18"/>
                <w:szCs w:val="18"/>
              </w:rPr>
            </w:pPr>
            <w:r>
              <w:rPr>
                <w:rFonts w:asciiTheme="majorHAnsi" w:hAnsiTheme="majorHAnsi" w:cstheme="majorHAnsi"/>
                <w:sz w:val="18"/>
                <w:szCs w:val="18"/>
              </w:rPr>
              <w:t>Pārstrādes</w:t>
            </w:r>
            <w:r w:rsidRPr="00172F08">
              <w:rPr>
                <w:rFonts w:asciiTheme="majorHAnsi" w:hAnsiTheme="majorHAnsi" w:cstheme="majorHAnsi"/>
                <w:sz w:val="18"/>
                <w:szCs w:val="18"/>
              </w:rPr>
              <w:t xml:space="preserve"> laukums</w:t>
            </w:r>
          </w:p>
        </w:tc>
        <w:tc>
          <w:tcPr>
            <w:tcW w:w="2952" w:type="dxa"/>
          </w:tcPr>
          <w:p w14:paraId="744C7367" w14:textId="77592866"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Daļiņas PM</w:t>
            </w:r>
            <w:r w:rsidRPr="00172F08">
              <w:rPr>
                <w:rFonts w:asciiTheme="majorHAnsi" w:hAnsiTheme="majorHAnsi" w:cstheme="majorHAnsi"/>
                <w:sz w:val="18"/>
                <w:szCs w:val="18"/>
                <w:vertAlign w:val="subscript"/>
              </w:rPr>
              <w:t>10</w:t>
            </w:r>
          </w:p>
        </w:tc>
        <w:tc>
          <w:tcPr>
            <w:tcW w:w="1082" w:type="dxa"/>
            <w:vAlign w:val="center"/>
          </w:tcPr>
          <w:p w14:paraId="33F437F8"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0,1601</w:t>
            </w:r>
          </w:p>
        </w:tc>
        <w:tc>
          <w:tcPr>
            <w:tcW w:w="1183" w:type="dxa"/>
            <w:vAlign w:val="center"/>
          </w:tcPr>
          <w:p w14:paraId="3B14012E"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0,0327</w:t>
            </w:r>
          </w:p>
        </w:tc>
      </w:tr>
      <w:tr w:rsidR="00C85547" w:rsidRPr="00172F08" w14:paraId="68961BB4" w14:textId="77777777" w:rsidTr="00C85547">
        <w:trPr>
          <w:trHeight w:val="57"/>
          <w:jc w:val="center"/>
        </w:trPr>
        <w:tc>
          <w:tcPr>
            <w:tcW w:w="846" w:type="dxa"/>
            <w:vMerge/>
            <w:vAlign w:val="center"/>
          </w:tcPr>
          <w:p w14:paraId="474F923F"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52AA545A"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6B72D5E3" w14:textId="062349A8"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Daļiņas PM</w:t>
            </w:r>
            <w:r w:rsidRPr="00172F08">
              <w:rPr>
                <w:rFonts w:asciiTheme="majorHAnsi" w:hAnsiTheme="majorHAnsi" w:cstheme="majorHAnsi"/>
                <w:sz w:val="18"/>
                <w:szCs w:val="18"/>
                <w:vertAlign w:val="subscript"/>
              </w:rPr>
              <w:t>2,5</w:t>
            </w:r>
          </w:p>
        </w:tc>
        <w:tc>
          <w:tcPr>
            <w:tcW w:w="1082" w:type="dxa"/>
            <w:vAlign w:val="center"/>
          </w:tcPr>
          <w:p w14:paraId="2F845376"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0,0234</w:t>
            </w:r>
          </w:p>
        </w:tc>
        <w:tc>
          <w:tcPr>
            <w:tcW w:w="1183" w:type="dxa"/>
            <w:vAlign w:val="center"/>
          </w:tcPr>
          <w:p w14:paraId="0282A239"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0,0048</w:t>
            </w:r>
          </w:p>
        </w:tc>
      </w:tr>
      <w:tr w:rsidR="00C85547" w:rsidRPr="00172F08" w14:paraId="42CAF628" w14:textId="77777777" w:rsidTr="00C85547">
        <w:trPr>
          <w:trHeight w:val="57"/>
          <w:jc w:val="center"/>
        </w:trPr>
        <w:tc>
          <w:tcPr>
            <w:tcW w:w="846" w:type="dxa"/>
            <w:vMerge/>
            <w:vAlign w:val="center"/>
          </w:tcPr>
          <w:p w14:paraId="61B1AEAB"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7886C4A3"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65329E58" w14:textId="6CFE1AEC"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Oglekļa oksīds CO</w:t>
            </w:r>
          </w:p>
        </w:tc>
        <w:tc>
          <w:tcPr>
            <w:tcW w:w="1082" w:type="dxa"/>
            <w:vAlign w:val="center"/>
          </w:tcPr>
          <w:p w14:paraId="61F17CFE"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0,1417</w:t>
            </w:r>
          </w:p>
        </w:tc>
        <w:tc>
          <w:tcPr>
            <w:tcW w:w="1183" w:type="dxa"/>
            <w:vAlign w:val="center"/>
          </w:tcPr>
          <w:p w14:paraId="0855131D"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0,0289</w:t>
            </w:r>
          </w:p>
        </w:tc>
      </w:tr>
      <w:tr w:rsidR="00C85547" w:rsidRPr="00172F08" w14:paraId="705A0A3A" w14:textId="77777777" w:rsidTr="00C85547">
        <w:trPr>
          <w:trHeight w:val="57"/>
          <w:jc w:val="center"/>
        </w:trPr>
        <w:tc>
          <w:tcPr>
            <w:tcW w:w="846" w:type="dxa"/>
            <w:vMerge/>
            <w:vAlign w:val="center"/>
          </w:tcPr>
          <w:p w14:paraId="7F524654"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1260F0A4"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2BFC7B40" w14:textId="397EFBCE"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Slāpekļa oksīdi NO</w:t>
            </w:r>
            <w:r w:rsidRPr="00172F08">
              <w:rPr>
                <w:rFonts w:asciiTheme="majorHAnsi" w:hAnsiTheme="majorHAnsi" w:cstheme="majorHAnsi"/>
                <w:sz w:val="18"/>
                <w:szCs w:val="18"/>
                <w:vertAlign w:val="subscript"/>
              </w:rPr>
              <w:t>2</w:t>
            </w:r>
          </w:p>
        </w:tc>
        <w:tc>
          <w:tcPr>
            <w:tcW w:w="1082" w:type="dxa"/>
            <w:vAlign w:val="center"/>
          </w:tcPr>
          <w:p w14:paraId="10111E85"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0,1558</w:t>
            </w:r>
          </w:p>
        </w:tc>
        <w:tc>
          <w:tcPr>
            <w:tcW w:w="1183" w:type="dxa"/>
            <w:vAlign w:val="center"/>
          </w:tcPr>
          <w:p w14:paraId="7BCC86BD"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0,0318</w:t>
            </w:r>
          </w:p>
        </w:tc>
      </w:tr>
      <w:tr w:rsidR="00C85547" w:rsidRPr="00172F08" w14:paraId="604BE5DE" w14:textId="77777777" w:rsidTr="00C85547">
        <w:trPr>
          <w:trHeight w:val="57"/>
          <w:jc w:val="center"/>
        </w:trPr>
        <w:tc>
          <w:tcPr>
            <w:tcW w:w="846" w:type="dxa"/>
            <w:vMerge/>
            <w:vAlign w:val="center"/>
          </w:tcPr>
          <w:p w14:paraId="1A2424D5"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77A5BC71"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2C3B3CAE" w14:textId="1BD17882" w:rsidR="00C85547" w:rsidRPr="00172F08" w:rsidRDefault="00C85547" w:rsidP="00C85547">
            <w:pPr>
              <w:spacing w:after="0" w:line="240" w:lineRule="auto"/>
              <w:rPr>
                <w:rFonts w:asciiTheme="majorHAnsi" w:hAnsiTheme="majorHAnsi" w:cstheme="majorHAnsi"/>
                <w:sz w:val="18"/>
                <w:szCs w:val="18"/>
              </w:rPr>
            </w:pPr>
            <w:proofErr w:type="spellStart"/>
            <w:r w:rsidRPr="00172F08">
              <w:rPr>
                <w:rFonts w:asciiTheme="majorHAnsi" w:hAnsiTheme="majorHAnsi" w:cstheme="majorHAnsi"/>
                <w:sz w:val="18"/>
                <w:szCs w:val="18"/>
              </w:rPr>
              <w:t>Nemetāna</w:t>
            </w:r>
            <w:proofErr w:type="spellEnd"/>
            <w:r w:rsidRPr="00172F08">
              <w:rPr>
                <w:rFonts w:asciiTheme="majorHAnsi" w:hAnsiTheme="majorHAnsi" w:cstheme="majorHAnsi"/>
                <w:sz w:val="18"/>
                <w:szCs w:val="18"/>
              </w:rPr>
              <w:t xml:space="preserve"> gaistošie organiskie savienojumi (NMGOS)</w:t>
            </w:r>
          </w:p>
        </w:tc>
        <w:tc>
          <w:tcPr>
            <w:tcW w:w="1082" w:type="dxa"/>
            <w:vAlign w:val="center"/>
          </w:tcPr>
          <w:p w14:paraId="77939BFA" w14:textId="77777777" w:rsidR="00C85547" w:rsidRPr="00172F08" w:rsidRDefault="00C85547" w:rsidP="00C85547">
            <w:pPr>
              <w:spacing w:after="0" w:line="240" w:lineRule="auto"/>
              <w:jc w:val="center"/>
              <w:rPr>
                <w:rFonts w:asciiTheme="majorHAnsi" w:hAnsiTheme="majorHAnsi" w:cstheme="majorHAnsi"/>
                <w:sz w:val="18"/>
                <w:szCs w:val="18"/>
              </w:rPr>
            </w:pPr>
          </w:p>
          <w:p w14:paraId="74D3AB92"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0,0129</w:t>
            </w:r>
          </w:p>
        </w:tc>
        <w:tc>
          <w:tcPr>
            <w:tcW w:w="1183" w:type="dxa"/>
            <w:vAlign w:val="center"/>
          </w:tcPr>
          <w:p w14:paraId="7769F3A6" w14:textId="77777777" w:rsidR="00C85547" w:rsidRPr="00172F08" w:rsidRDefault="00C85547" w:rsidP="00C85547">
            <w:pPr>
              <w:spacing w:after="0" w:line="240" w:lineRule="auto"/>
              <w:jc w:val="center"/>
              <w:rPr>
                <w:rFonts w:asciiTheme="majorHAnsi" w:hAnsiTheme="majorHAnsi" w:cstheme="majorHAnsi"/>
                <w:sz w:val="18"/>
                <w:szCs w:val="18"/>
              </w:rPr>
            </w:pPr>
          </w:p>
          <w:p w14:paraId="36B531FF"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0,0026</w:t>
            </w:r>
          </w:p>
        </w:tc>
      </w:tr>
      <w:tr w:rsidR="00C85547" w:rsidRPr="00172F08" w14:paraId="155EA375" w14:textId="77777777" w:rsidTr="00C85547">
        <w:trPr>
          <w:trHeight w:val="57"/>
          <w:jc w:val="center"/>
        </w:trPr>
        <w:tc>
          <w:tcPr>
            <w:tcW w:w="846" w:type="dxa"/>
            <w:vMerge w:val="restart"/>
            <w:vAlign w:val="center"/>
          </w:tcPr>
          <w:p w14:paraId="06FE6EA1" w14:textId="075A27E6" w:rsidR="00C85547" w:rsidRPr="00172F08" w:rsidRDefault="00EA54D6" w:rsidP="00C85547">
            <w:pPr>
              <w:spacing w:after="0" w:line="240" w:lineRule="auto"/>
              <w:jc w:val="center"/>
              <w:rPr>
                <w:rFonts w:asciiTheme="majorHAnsi" w:hAnsiTheme="majorHAnsi" w:cstheme="majorHAnsi"/>
                <w:sz w:val="18"/>
                <w:szCs w:val="18"/>
              </w:rPr>
            </w:pPr>
            <w:r>
              <w:rPr>
                <w:rFonts w:asciiTheme="majorHAnsi" w:hAnsiTheme="majorHAnsi" w:cstheme="majorHAnsi"/>
                <w:sz w:val="18"/>
                <w:szCs w:val="18"/>
              </w:rPr>
              <w:t>A5</w:t>
            </w:r>
          </w:p>
        </w:tc>
        <w:tc>
          <w:tcPr>
            <w:tcW w:w="3519" w:type="dxa"/>
            <w:vMerge w:val="restart"/>
          </w:tcPr>
          <w:p w14:paraId="69E6DC78" w14:textId="77777777" w:rsidR="00C85547" w:rsidRPr="00172F08" w:rsidRDefault="00C85547" w:rsidP="00C85547">
            <w:pPr>
              <w:spacing w:after="0" w:line="240" w:lineRule="auto"/>
              <w:rPr>
                <w:rFonts w:asciiTheme="majorHAnsi" w:hAnsiTheme="majorHAnsi" w:cstheme="majorHAnsi"/>
                <w:sz w:val="18"/>
                <w:szCs w:val="18"/>
              </w:rPr>
            </w:pPr>
          </w:p>
          <w:p w14:paraId="58A4DA75" w14:textId="77777777" w:rsidR="00C85547" w:rsidRPr="00172F08" w:rsidRDefault="00C85547" w:rsidP="00C85547">
            <w:pPr>
              <w:spacing w:after="0" w:line="240" w:lineRule="auto"/>
              <w:rPr>
                <w:rFonts w:asciiTheme="majorHAnsi" w:hAnsiTheme="majorHAnsi" w:cstheme="majorHAnsi"/>
                <w:sz w:val="18"/>
                <w:szCs w:val="18"/>
              </w:rPr>
            </w:pPr>
          </w:p>
          <w:p w14:paraId="475DA5CD" w14:textId="77777777" w:rsidR="00C85547" w:rsidRPr="00172F08" w:rsidRDefault="00C85547" w:rsidP="00C85547">
            <w:pPr>
              <w:spacing w:after="0" w:line="240" w:lineRule="auto"/>
              <w:rPr>
                <w:rFonts w:asciiTheme="majorHAnsi" w:hAnsiTheme="majorHAnsi" w:cstheme="majorHAnsi"/>
                <w:sz w:val="18"/>
                <w:szCs w:val="18"/>
              </w:rPr>
            </w:pPr>
          </w:p>
          <w:p w14:paraId="6EAE8781" w14:textId="2FA7C924" w:rsidR="00C85547" w:rsidRPr="00172F08" w:rsidRDefault="00C85547" w:rsidP="00C85547">
            <w:pPr>
              <w:spacing w:after="0" w:line="240" w:lineRule="auto"/>
              <w:rPr>
                <w:rFonts w:asciiTheme="majorHAnsi" w:hAnsiTheme="majorHAnsi" w:cstheme="majorHAnsi"/>
                <w:sz w:val="18"/>
                <w:szCs w:val="18"/>
              </w:rPr>
            </w:pPr>
            <w:r>
              <w:rPr>
                <w:rFonts w:asciiTheme="majorHAnsi" w:hAnsiTheme="majorHAnsi" w:cstheme="majorHAnsi"/>
                <w:sz w:val="18"/>
                <w:szCs w:val="18"/>
              </w:rPr>
              <w:t>Pievedceļš</w:t>
            </w:r>
            <w:r w:rsidRPr="00172F08">
              <w:rPr>
                <w:rFonts w:asciiTheme="majorHAnsi" w:hAnsiTheme="majorHAnsi" w:cstheme="majorHAnsi"/>
                <w:sz w:val="18"/>
                <w:szCs w:val="18"/>
              </w:rPr>
              <w:t xml:space="preserve"> I</w:t>
            </w:r>
          </w:p>
        </w:tc>
        <w:tc>
          <w:tcPr>
            <w:tcW w:w="2952" w:type="dxa"/>
          </w:tcPr>
          <w:p w14:paraId="38915E7E" w14:textId="41E9B6FE"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Daļiņas PM</w:t>
            </w:r>
            <w:r w:rsidRPr="00172F08">
              <w:rPr>
                <w:rFonts w:asciiTheme="majorHAnsi" w:hAnsiTheme="majorHAnsi" w:cstheme="majorHAnsi"/>
                <w:sz w:val="18"/>
                <w:szCs w:val="18"/>
                <w:vertAlign w:val="subscript"/>
              </w:rPr>
              <w:t>10</w:t>
            </w:r>
          </w:p>
        </w:tc>
        <w:tc>
          <w:tcPr>
            <w:tcW w:w="1082" w:type="dxa"/>
            <w:vAlign w:val="center"/>
          </w:tcPr>
          <w:p w14:paraId="3BE2E0B7"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4,3128</w:t>
            </w:r>
          </w:p>
        </w:tc>
        <w:tc>
          <w:tcPr>
            <w:tcW w:w="1183" w:type="dxa"/>
            <w:vAlign w:val="center"/>
          </w:tcPr>
          <w:p w14:paraId="09D39743"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0,3869</w:t>
            </w:r>
          </w:p>
        </w:tc>
      </w:tr>
      <w:tr w:rsidR="00C85547" w:rsidRPr="00172F08" w14:paraId="54515A96" w14:textId="77777777" w:rsidTr="00C85547">
        <w:trPr>
          <w:trHeight w:val="57"/>
          <w:jc w:val="center"/>
        </w:trPr>
        <w:tc>
          <w:tcPr>
            <w:tcW w:w="846" w:type="dxa"/>
            <w:vMerge/>
            <w:vAlign w:val="center"/>
          </w:tcPr>
          <w:p w14:paraId="6AB1893B"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37EA9272"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3D00FC7A" w14:textId="22B6C05D"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Daļiņas PM</w:t>
            </w:r>
            <w:r w:rsidRPr="00172F08">
              <w:rPr>
                <w:rFonts w:asciiTheme="majorHAnsi" w:hAnsiTheme="majorHAnsi" w:cstheme="majorHAnsi"/>
                <w:sz w:val="18"/>
                <w:szCs w:val="18"/>
                <w:vertAlign w:val="subscript"/>
              </w:rPr>
              <w:t>2,5</w:t>
            </w:r>
          </w:p>
        </w:tc>
        <w:tc>
          <w:tcPr>
            <w:tcW w:w="1082" w:type="dxa"/>
            <w:vAlign w:val="center"/>
          </w:tcPr>
          <w:p w14:paraId="69E29EB9"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0,4321</w:t>
            </w:r>
          </w:p>
        </w:tc>
        <w:tc>
          <w:tcPr>
            <w:tcW w:w="1183" w:type="dxa"/>
            <w:vAlign w:val="center"/>
          </w:tcPr>
          <w:p w14:paraId="35F00735"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0,0388</w:t>
            </w:r>
          </w:p>
        </w:tc>
      </w:tr>
      <w:tr w:rsidR="00C85547" w:rsidRPr="00172F08" w14:paraId="310CF9DC" w14:textId="77777777" w:rsidTr="00C85547">
        <w:trPr>
          <w:trHeight w:val="57"/>
          <w:jc w:val="center"/>
        </w:trPr>
        <w:tc>
          <w:tcPr>
            <w:tcW w:w="846" w:type="dxa"/>
            <w:vMerge/>
            <w:vAlign w:val="center"/>
          </w:tcPr>
          <w:p w14:paraId="500D20A1"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22A9AF29"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62B1763C" w14:textId="56244826"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Oglekļa oksīds CO</w:t>
            </w:r>
          </w:p>
        </w:tc>
        <w:tc>
          <w:tcPr>
            <w:tcW w:w="1082" w:type="dxa"/>
            <w:vAlign w:val="center"/>
          </w:tcPr>
          <w:p w14:paraId="4D11BA6E"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0,00172</w:t>
            </w:r>
          </w:p>
        </w:tc>
        <w:tc>
          <w:tcPr>
            <w:tcW w:w="1183" w:type="dxa"/>
            <w:vAlign w:val="center"/>
          </w:tcPr>
          <w:p w14:paraId="3C29F79C"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0,000155</w:t>
            </w:r>
          </w:p>
        </w:tc>
      </w:tr>
      <w:tr w:rsidR="00C85547" w:rsidRPr="00172F08" w14:paraId="5153FAFF" w14:textId="77777777" w:rsidTr="00C85547">
        <w:trPr>
          <w:trHeight w:val="57"/>
          <w:jc w:val="center"/>
        </w:trPr>
        <w:tc>
          <w:tcPr>
            <w:tcW w:w="846" w:type="dxa"/>
            <w:vMerge/>
            <w:vAlign w:val="center"/>
          </w:tcPr>
          <w:p w14:paraId="59DA2CC2"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21F40564"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297F8AEC" w14:textId="54F4D4F1" w:rsidR="00C85547" w:rsidRPr="00172F08" w:rsidRDefault="00C85547" w:rsidP="00C85547">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Slāpekļa oksīdi NO</w:t>
            </w:r>
            <w:r w:rsidRPr="00172F08">
              <w:rPr>
                <w:rFonts w:asciiTheme="majorHAnsi" w:hAnsiTheme="majorHAnsi" w:cstheme="majorHAnsi"/>
                <w:sz w:val="18"/>
                <w:szCs w:val="18"/>
                <w:vertAlign w:val="subscript"/>
              </w:rPr>
              <w:t>2</w:t>
            </w:r>
          </w:p>
        </w:tc>
        <w:tc>
          <w:tcPr>
            <w:tcW w:w="1082" w:type="dxa"/>
            <w:vAlign w:val="center"/>
          </w:tcPr>
          <w:p w14:paraId="1D013F0D"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0,0628</w:t>
            </w:r>
          </w:p>
        </w:tc>
        <w:tc>
          <w:tcPr>
            <w:tcW w:w="1183" w:type="dxa"/>
            <w:vAlign w:val="center"/>
          </w:tcPr>
          <w:p w14:paraId="53DC9BDB"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0,0056</w:t>
            </w:r>
          </w:p>
        </w:tc>
      </w:tr>
      <w:tr w:rsidR="00C85547" w:rsidRPr="00172F08" w14:paraId="694006CC" w14:textId="77777777" w:rsidTr="00C85547">
        <w:trPr>
          <w:trHeight w:val="57"/>
          <w:jc w:val="center"/>
        </w:trPr>
        <w:tc>
          <w:tcPr>
            <w:tcW w:w="846" w:type="dxa"/>
            <w:vMerge/>
            <w:vAlign w:val="center"/>
          </w:tcPr>
          <w:p w14:paraId="51969928" w14:textId="77777777" w:rsidR="00C85547" w:rsidRPr="00172F08" w:rsidRDefault="00C85547" w:rsidP="00C85547">
            <w:pPr>
              <w:spacing w:after="0" w:line="240" w:lineRule="auto"/>
              <w:jc w:val="center"/>
              <w:rPr>
                <w:rFonts w:asciiTheme="majorHAnsi" w:hAnsiTheme="majorHAnsi" w:cstheme="majorHAnsi"/>
                <w:sz w:val="18"/>
                <w:szCs w:val="18"/>
              </w:rPr>
            </w:pPr>
          </w:p>
        </w:tc>
        <w:tc>
          <w:tcPr>
            <w:tcW w:w="3519" w:type="dxa"/>
            <w:vMerge/>
          </w:tcPr>
          <w:p w14:paraId="197E7CF5" w14:textId="77777777" w:rsidR="00C85547" w:rsidRPr="00172F08" w:rsidRDefault="00C85547" w:rsidP="00C85547">
            <w:pPr>
              <w:spacing w:after="0" w:line="240" w:lineRule="auto"/>
              <w:rPr>
                <w:rFonts w:asciiTheme="majorHAnsi" w:hAnsiTheme="majorHAnsi" w:cstheme="majorHAnsi"/>
                <w:sz w:val="18"/>
                <w:szCs w:val="18"/>
              </w:rPr>
            </w:pPr>
          </w:p>
        </w:tc>
        <w:tc>
          <w:tcPr>
            <w:tcW w:w="2952" w:type="dxa"/>
          </w:tcPr>
          <w:p w14:paraId="248C8C49" w14:textId="1014BC72" w:rsidR="00C85547" w:rsidRPr="00172F08" w:rsidRDefault="00C85547" w:rsidP="00C85547">
            <w:pPr>
              <w:spacing w:after="0" w:line="240" w:lineRule="auto"/>
              <w:rPr>
                <w:rFonts w:asciiTheme="majorHAnsi" w:hAnsiTheme="majorHAnsi" w:cstheme="majorHAnsi"/>
                <w:sz w:val="18"/>
                <w:szCs w:val="18"/>
              </w:rPr>
            </w:pPr>
            <w:proofErr w:type="spellStart"/>
            <w:r w:rsidRPr="00172F08">
              <w:rPr>
                <w:rFonts w:asciiTheme="majorHAnsi" w:hAnsiTheme="majorHAnsi" w:cstheme="majorHAnsi"/>
                <w:sz w:val="18"/>
                <w:szCs w:val="18"/>
              </w:rPr>
              <w:t>Nemetāna</w:t>
            </w:r>
            <w:proofErr w:type="spellEnd"/>
            <w:r w:rsidRPr="00172F08">
              <w:rPr>
                <w:rFonts w:asciiTheme="majorHAnsi" w:hAnsiTheme="majorHAnsi" w:cstheme="majorHAnsi"/>
                <w:sz w:val="18"/>
                <w:szCs w:val="18"/>
              </w:rPr>
              <w:t xml:space="preserve"> gaistošie organiskie savienojumi (NMGOS)</w:t>
            </w:r>
          </w:p>
        </w:tc>
        <w:tc>
          <w:tcPr>
            <w:tcW w:w="1082" w:type="dxa"/>
            <w:vAlign w:val="center"/>
          </w:tcPr>
          <w:p w14:paraId="3EEE98B9" w14:textId="77777777" w:rsidR="00C85547" w:rsidRPr="00172F08" w:rsidRDefault="00C85547" w:rsidP="00C85547">
            <w:pPr>
              <w:spacing w:after="0" w:line="240" w:lineRule="auto"/>
              <w:jc w:val="center"/>
              <w:rPr>
                <w:rFonts w:asciiTheme="majorHAnsi" w:hAnsiTheme="majorHAnsi" w:cstheme="majorHAnsi"/>
                <w:sz w:val="18"/>
                <w:szCs w:val="18"/>
              </w:rPr>
            </w:pPr>
          </w:p>
          <w:p w14:paraId="6265C0A1"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0,000164</w:t>
            </w:r>
          </w:p>
        </w:tc>
        <w:tc>
          <w:tcPr>
            <w:tcW w:w="1183" w:type="dxa"/>
            <w:vAlign w:val="center"/>
          </w:tcPr>
          <w:p w14:paraId="749BCF01" w14:textId="77777777" w:rsidR="00C85547" w:rsidRPr="00172F08" w:rsidRDefault="00C85547" w:rsidP="00C85547">
            <w:pPr>
              <w:spacing w:after="0" w:line="240" w:lineRule="auto"/>
              <w:jc w:val="center"/>
              <w:rPr>
                <w:rFonts w:asciiTheme="majorHAnsi" w:hAnsiTheme="majorHAnsi" w:cstheme="majorHAnsi"/>
                <w:sz w:val="18"/>
                <w:szCs w:val="18"/>
              </w:rPr>
            </w:pPr>
          </w:p>
          <w:p w14:paraId="1861567F" w14:textId="77777777" w:rsidR="00C85547" w:rsidRPr="00172F08" w:rsidRDefault="00C85547" w:rsidP="00C85547">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0,000015</w:t>
            </w:r>
          </w:p>
        </w:tc>
      </w:tr>
      <w:tr w:rsidR="0058241A" w:rsidRPr="00172F08" w14:paraId="38400B3A" w14:textId="77777777" w:rsidTr="008305F8">
        <w:trPr>
          <w:trHeight w:val="57"/>
          <w:jc w:val="center"/>
        </w:trPr>
        <w:tc>
          <w:tcPr>
            <w:tcW w:w="846" w:type="dxa"/>
            <w:vMerge w:val="restart"/>
            <w:vAlign w:val="center"/>
          </w:tcPr>
          <w:p w14:paraId="3B0FC5E1" w14:textId="77777777" w:rsidR="0058241A" w:rsidRPr="00172F08" w:rsidRDefault="0058241A" w:rsidP="0058241A">
            <w:pPr>
              <w:spacing w:after="0" w:line="240" w:lineRule="auto"/>
              <w:jc w:val="center"/>
              <w:rPr>
                <w:rFonts w:asciiTheme="majorHAnsi" w:hAnsiTheme="majorHAnsi" w:cstheme="majorHAnsi"/>
                <w:sz w:val="18"/>
                <w:szCs w:val="18"/>
              </w:rPr>
            </w:pPr>
          </w:p>
          <w:p w14:paraId="67270AF9" w14:textId="77777777" w:rsidR="0058241A" w:rsidRPr="00172F08" w:rsidRDefault="0058241A" w:rsidP="0058241A">
            <w:pPr>
              <w:spacing w:after="0" w:line="240" w:lineRule="auto"/>
              <w:jc w:val="center"/>
              <w:rPr>
                <w:rFonts w:asciiTheme="majorHAnsi" w:hAnsiTheme="majorHAnsi" w:cstheme="majorHAnsi"/>
                <w:sz w:val="18"/>
                <w:szCs w:val="18"/>
              </w:rPr>
            </w:pPr>
          </w:p>
          <w:p w14:paraId="5FDCE22C" w14:textId="4565585C" w:rsidR="0058241A" w:rsidRPr="00172F08" w:rsidRDefault="0058241A" w:rsidP="0058241A">
            <w:pPr>
              <w:spacing w:after="0" w:line="240" w:lineRule="auto"/>
              <w:jc w:val="center"/>
              <w:rPr>
                <w:rFonts w:asciiTheme="majorHAnsi" w:hAnsiTheme="majorHAnsi" w:cstheme="majorHAnsi"/>
                <w:sz w:val="18"/>
                <w:szCs w:val="18"/>
              </w:rPr>
            </w:pPr>
            <w:r w:rsidRPr="00172F08">
              <w:rPr>
                <w:rFonts w:asciiTheme="majorHAnsi" w:hAnsiTheme="majorHAnsi" w:cstheme="majorHAnsi"/>
                <w:sz w:val="18"/>
                <w:szCs w:val="18"/>
              </w:rPr>
              <w:t>A</w:t>
            </w:r>
            <w:r>
              <w:rPr>
                <w:rFonts w:asciiTheme="majorHAnsi" w:hAnsiTheme="majorHAnsi" w:cstheme="majorHAnsi"/>
                <w:sz w:val="18"/>
                <w:szCs w:val="18"/>
              </w:rPr>
              <w:t>7</w:t>
            </w:r>
          </w:p>
        </w:tc>
        <w:tc>
          <w:tcPr>
            <w:tcW w:w="3519" w:type="dxa"/>
            <w:vMerge w:val="restart"/>
          </w:tcPr>
          <w:p w14:paraId="37DDAB85" w14:textId="77777777" w:rsidR="0058241A" w:rsidRPr="00172F08" w:rsidRDefault="0058241A" w:rsidP="0058241A">
            <w:pPr>
              <w:spacing w:after="0" w:line="240" w:lineRule="auto"/>
              <w:rPr>
                <w:rFonts w:asciiTheme="majorHAnsi" w:hAnsiTheme="majorHAnsi" w:cstheme="majorHAnsi"/>
                <w:sz w:val="18"/>
                <w:szCs w:val="18"/>
              </w:rPr>
            </w:pPr>
          </w:p>
          <w:p w14:paraId="4E09D89E" w14:textId="77777777" w:rsidR="0058241A" w:rsidRPr="00172F08" w:rsidRDefault="0058241A" w:rsidP="0058241A">
            <w:pPr>
              <w:spacing w:after="0" w:line="240" w:lineRule="auto"/>
              <w:rPr>
                <w:rFonts w:asciiTheme="majorHAnsi" w:hAnsiTheme="majorHAnsi" w:cstheme="majorHAnsi"/>
                <w:sz w:val="18"/>
                <w:szCs w:val="18"/>
              </w:rPr>
            </w:pPr>
          </w:p>
          <w:p w14:paraId="6AC8144A" w14:textId="7D09401F" w:rsidR="0058241A" w:rsidRPr="00172F08" w:rsidRDefault="0058241A" w:rsidP="0058241A">
            <w:pPr>
              <w:spacing w:after="0" w:line="240" w:lineRule="auto"/>
              <w:rPr>
                <w:rFonts w:asciiTheme="majorHAnsi" w:hAnsiTheme="majorHAnsi" w:cstheme="majorHAnsi"/>
                <w:sz w:val="18"/>
                <w:szCs w:val="18"/>
              </w:rPr>
            </w:pPr>
            <w:r>
              <w:rPr>
                <w:rFonts w:asciiTheme="majorHAnsi" w:hAnsiTheme="majorHAnsi" w:cstheme="majorHAnsi"/>
                <w:sz w:val="18"/>
                <w:szCs w:val="18"/>
              </w:rPr>
              <w:t>Transportēšanas ceļš – autoceļš A6</w:t>
            </w:r>
          </w:p>
        </w:tc>
        <w:tc>
          <w:tcPr>
            <w:tcW w:w="2952" w:type="dxa"/>
          </w:tcPr>
          <w:p w14:paraId="18BF547F" w14:textId="77777777" w:rsidR="0058241A" w:rsidRPr="00172F08" w:rsidRDefault="0058241A" w:rsidP="0058241A">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Daļiņas PM</w:t>
            </w:r>
            <w:r w:rsidRPr="00172F08">
              <w:rPr>
                <w:rFonts w:asciiTheme="majorHAnsi" w:hAnsiTheme="majorHAnsi" w:cstheme="majorHAnsi"/>
                <w:sz w:val="18"/>
                <w:szCs w:val="18"/>
                <w:vertAlign w:val="subscript"/>
              </w:rPr>
              <w:t>10</w:t>
            </w:r>
          </w:p>
        </w:tc>
        <w:tc>
          <w:tcPr>
            <w:tcW w:w="1082" w:type="dxa"/>
            <w:vAlign w:val="center"/>
          </w:tcPr>
          <w:p w14:paraId="7F19381E" w14:textId="70F61BAF" w:rsidR="0058241A" w:rsidRPr="00172F08" w:rsidRDefault="0058241A" w:rsidP="0058241A">
            <w:pPr>
              <w:spacing w:after="0" w:line="240" w:lineRule="auto"/>
              <w:jc w:val="center"/>
              <w:rPr>
                <w:rFonts w:asciiTheme="majorHAnsi" w:hAnsiTheme="majorHAnsi" w:cstheme="majorHAnsi"/>
                <w:sz w:val="18"/>
                <w:szCs w:val="18"/>
              </w:rPr>
            </w:pPr>
            <w:r>
              <w:rPr>
                <w:rFonts w:ascii="Calibri Light" w:hAnsi="Calibri Light" w:cs="Calibri Light"/>
                <w:color w:val="000000"/>
                <w:sz w:val="18"/>
                <w:szCs w:val="18"/>
              </w:rPr>
              <w:t>0,0058</w:t>
            </w:r>
          </w:p>
        </w:tc>
        <w:tc>
          <w:tcPr>
            <w:tcW w:w="1183" w:type="dxa"/>
            <w:vAlign w:val="center"/>
          </w:tcPr>
          <w:p w14:paraId="058AC8A5" w14:textId="53F3617D" w:rsidR="0058241A" w:rsidRPr="00172F08" w:rsidRDefault="0058241A" w:rsidP="0058241A">
            <w:pPr>
              <w:spacing w:after="0" w:line="240" w:lineRule="auto"/>
              <w:jc w:val="center"/>
              <w:rPr>
                <w:rFonts w:asciiTheme="majorHAnsi" w:hAnsiTheme="majorHAnsi" w:cstheme="majorHAnsi"/>
                <w:sz w:val="18"/>
                <w:szCs w:val="18"/>
              </w:rPr>
            </w:pPr>
            <w:r>
              <w:rPr>
                <w:rFonts w:ascii="Calibri Light" w:hAnsi="Calibri Light" w:cs="Calibri Light"/>
                <w:color w:val="000000"/>
                <w:sz w:val="18"/>
                <w:szCs w:val="18"/>
              </w:rPr>
              <w:t>0,00052</w:t>
            </w:r>
          </w:p>
        </w:tc>
      </w:tr>
      <w:tr w:rsidR="0058241A" w:rsidRPr="00172F08" w14:paraId="3D0FDA8F" w14:textId="77777777" w:rsidTr="008305F8">
        <w:trPr>
          <w:trHeight w:val="57"/>
          <w:jc w:val="center"/>
        </w:trPr>
        <w:tc>
          <w:tcPr>
            <w:tcW w:w="846" w:type="dxa"/>
            <w:vMerge/>
          </w:tcPr>
          <w:p w14:paraId="0BFB8D22" w14:textId="77777777" w:rsidR="0058241A" w:rsidRPr="00172F08" w:rsidRDefault="0058241A" w:rsidP="0058241A">
            <w:pPr>
              <w:spacing w:after="0" w:line="240" w:lineRule="auto"/>
              <w:rPr>
                <w:rFonts w:asciiTheme="majorHAnsi" w:hAnsiTheme="majorHAnsi" w:cstheme="majorHAnsi"/>
                <w:sz w:val="18"/>
                <w:szCs w:val="18"/>
              </w:rPr>
            </w:pPr>
          </w:p>
        </w:tc>
        <w:tc>
          <w:tcPr>
            <w:tcW w:w="3519" w:type="dxa"/>
            <w:vMerge/>
          </w:tcPr>
          <w:p w14:paraId="4C621BC1" w14:textId="77777777" w:rsidR="0058241A" w:rsidRPr="00172F08" w:rsidRDefault="0058241A" w:rsidP="0058241A">
            <w:pPr>
              <w:spacing w:after="0" w:line="240" w:lineRule="auto"/>
              <w:rPr>
                <w:rFonts w:asciiTheme="majorHAnsi" w:hAnsiTheme="majorHAnsi" w:cstheme="majorHAnsi"/>
                <w:sz w:val="18"/>
                <w:szCs w:val="18"/>
              </w:rPr>
            </w:pPr>
          </w:p>
        </w:tc>
        <w:tc>
          <w:tcPr>
            <w:tcW w:w="2952" w:type="dxa"/>
          </w:tcPr>
          <w:p w14:paraId="6ACFA31D" w14:textId="77777777" w:rsidR="0058241A" w:rsidRPr="00172F08" w:rsidRDefault="0058241A" w:rsidP="0058241A">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Daļiņas PM</w:t>
            </w:r>
            <w:r w:rsidRPr="00172F08">
              <w:rPr>
                <w:rFonts w:asciiTheme="majorHAnsi" w:hAnsiTheme="majorHAnsi" w:cstheme="majorHAnsi"/>
                <w:sz w:val="18"/>
                <w:szCs w:val="18"/>
                <w:vertAlign w:val="subscript"/>
              </w:rPr>
              <w:t>2,5</w:t>
            </w:r>
          </w:p>
        </w:tc>
        <w:tc>
          <w:tcPr>
            <w:tcW w:w="1082" w:type="dxa"/>
            <w:vAlign w:val="center"/>
          </w:tcPr>
          <w:p w14:paraId="3AB16DDF" w14:textId="1F083FEA" w:rsidR="0058241A" w:rsidRPr="00172F08" w:rsidRDefault="0058241A" w:rsidP="0058241A">
            <w:pPr>
              <w:spacing w:after="0" w:line="240" w:lineRule="auto"/>
              <w:jc w:val="center"/>
              <w:rPr>
                <w:rFonts w:asciiTheme="majorHAnsi" w:hAnsiTheme="majorHAnsi" w:cstheme="majorHAnsi"/>
                <w:sz w:val="18"/>
                <w:szCs w:val="18"/>
              </w:rPr>
            </w:pPr>
            <w:r>
              <w:rPr>
                <w:rFonts w:ascii="Calibri Light" w:hAnsi="Calibri Light" w:cs="Calibri Light"/>
                <w:color w:val="000000"/>
                <w:sz w:val="18"/>
                <w:szCs w:val="18"/>
              </w:rPr>
              <w:t>0,0039</w:t>
            </w:r>
          </w:p>
        </w:tc>
        <w:tc>
          <w:tcPr>
            <w:tcW w:w="1183" w:type="dxa"/>
            <w:vAlign w:val="center"/>
          </w:tcPr>
          <w:p w14:paraId="43D0D1DD" w14:textId="08B064A9" w:rsidR="0058241A" w:rsidRPr="00172F08" w:rsidRDefault="0058241A" w:rsidP="0058241A">
            <w:pPr>
              <w:spacing w:after="0" w:line="240" w:lineRule="auto"/>
              <w:jc w:val="center"/>
              <w:rPr>
                <w:rFonts w:asciiTheme="majorHAnsi" w:hAnsiTheme="majorHAnsi" w:cstheme="majorHAnsi"/>
                <w:sz w:val="18"/>
                <w:szCs w:val="18"/>
              </w:rPr>
            </w:pPr>
            <w:r>
              <w:rPr>
                <w:rFonts w:ascii="Calibri Light" w:hAnsi="Calibri Light" w:cs="Calibri Light"/>
                <w:color w:val="000000"/>
                <w:sz w:val="18"/>
                <w:szCs w:val="18"/>
              </w:rPr>
              <w:t>0,00035</w:t>
            </w:r>
          </w:p>
        </w:tc>
      </w:tr>
      <w:tr w:rsidR="0058241A" w:rsidRPr="00172F08" w14:paraId="4BC25268" w14:textId="77777777" w:rsidTr="008305F8">
        <w:trPr>
          <w:trHeight w:val="57"/>
          <w:jc w:val="center"/>
        </w:trPr>
        <w:tc>
          <w:tcPr>
            <w:tcW w:w="846" w:type="dxa"/>
            <w:vMerge/>
          </w:tcPr>
          <w:p w14:paraId="24408089" w14:textId="77777777" w:rsidR="0058241A" w:rsidRPr="00172F08" w:rsidRDefault="0058241A" w:rsidP="0058241A">
            <w:pPr>
              <w:spacing w:after="0" w:line="240" w:lineRule="auto"/>
              <w:rPr>
                <w:rFonts w:asciiTheme="majorHAnsi" w:hAnsiTheme="majorHAnsi" w:cstheme="majorHAnsi"/>
                <w:sz w:val="18"/>
                <w:szCs w:val="18"/>
              </w:rPr>
            </w:pPr>
          </w:p>
        </w:tc>
        <w:tc>
          <w:tcPr>
            <w:tcW w:w="3519" w:type="dxa"/>
            <w:vMerge/>
          </w:tcPr>
          <w:p w14:paraId="598FC06A" w14:textId="77777777" w:rsidR="0058241A" w:rsidRPr="00172F08" w:rsidRDefault="0058241A" w:rsidP="0058241A">
            <w:pPr>
              <w:spacing w:after="0" w:line="240" w:lineRule="auto"/>
              <w:rPr>
                <w:rFonts w:asciiTheme="majorHAnsi" w:hAnsiTheme="majorHAnsi" w:cstheme="majorHAnsi"/>
                <w:sz w:val="18"/>
                <w:szCs w:val="18"/>
              </w:rPr>
            </w:pPr>
          </w:p>
        </w:tc>
        <w:tc>
          <w:tcPr>
            <w:tcW w:w="2952" w:type="dxa"/>
          </w:tcPr>
          <w:p w14:paraId="7AD588A2" w14:textId="77777777" w:rsidR="0058241A" w:rsidRPr="00172F08" w:rsidRDefault="0058241A" w:rsidP="0058241A">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Oglekļa oksīds CO</w:t>
            </w:r>
          </w:p>
        </w:tc>
        <w:tc>
          <w:tcPr>
            <w:tcW w:w="1082" w:type="dxa"/>
            <w:vAlign w:val="center"/>
          </w:tcPr>
          <w:p w14:paraId="6CE79ECB" w14:textId="46010580" w:rsidR="0058241A" w:rsidRPr="00172F08" w:rsidRDefault="0058241A" w:rsidP="0058241A">
            <w:pPr>
              <w:spacing w:after="0" w:line="240" w:lineRule="auto"/>
              <w:jc w:val="center"/>
              <w:rPr>
                <w:rFonts w:asciiTheme="majorHAnsi" w:hAnsiTheme="majorHAnsi" w:cstheme="majorHAnsi"/>
                <w:sz w:val="18"/>
                <w:szCs w:val="18"/>
              </w:rPr>
            </w:pPr>
            <w:r>
              <w:rPr>
                <w:rFonts w:ascii="Calibri Light" w:hAnsi="Calibri Light" w:cs="Calibri Light"/>
                <w:color w:val="000000"/>
                <w:sz w:val="18"/>
                <w:szCs w:val="18"/>
              </w:rPr>
              <w:t>0,0074</w:t>
            </w:r>
          </w:p>
        </w:tc>
        <w:tc>
          <w:tcPr>
            <w:tcW w:w="1183" w:type="dxa"/>
            <w:vAlign w:val="center"/>
          </w:tcPr>
          <w:p w14:paraId="0CC3B9FA" w14:textId="2B815839" w:rsidR="0058241A" w:rsidRPr="00172F08" w:rsidRDefault="0058241A" w:rsidP="0058241A">
            <w:pPr>
              <w:spacing w:after="0" w:line="240" w:lineRule="auto"/>
              <w:jc w:val="center"/>
              <w:rPr>
                <w:rFonts w:asciiTheme="majorHAnsi" w:hAnsiTheme="majorHAnsi" w:cstheme="majorHAnsi"/>
                <w:sz w:val="18"/>
                <w:szCs w:val="18"/>
              </w:rPr>
            </w:pPr>
            <w:r>
              <w:rPr>
                <w:rFonts w:ascii="Calibri Light" w:hAnsi="Calibri Light" w:cs="Calibri Light"/>
                <w:color w:val="000000"/>
                <w:sz w:val="18"/>
                <w:szCs w:val="18"/>
              </w:rPr>
              <w:t>0,00066</w:t>
            </w:r>
          </w:p>
        </w:tc>
      </w:tr>
      <w:tr w:rsidR="0058241A" w:rsidRPr="00172F08" w14:paraId="63134C4D" w14:textId="77777777" w:rsidTr="008305F8">
        <w:trPr>
          <w:trHeight w:val="57"/>
          <w:jc w:val="center"/>
        </w:trPr>
        <w:tc>
          <w:tcPr>
            <w:tcW w:w="846" w:type="dxa"/>
            <w:vMerge/>
          </w:tcPr>
          <w:p w14:paraId="78E04E86" w14:textId="77777777" w:rsidR="0058241A" w:rsidRPr="00172F08" w:rsidRDefault="0058241A" w:rsidP="0058241A">
            <w:pPr>
              <w:spacing w:after="0" w:line="240" w:lineRule="auto"/>
              <w:rPr>
                <w:rFonts w:asciiTheme="majorHAnsi" w:hAnsiTheme="majorHAnsi" w:cstheme="majorHAnsi"/>
                <w:sz w:val="18"/>
                <w:szCs w:val="18"/>
              </w:rPr>
            </w:pPr>
          </w:p>
        </w:tc>
        <w:tc>
          <w:tcPr>
            <w:tcW w:w="3519" w:type="dxa"/>
            <w:vMerge/>
          </w:tcPr>
          <w:p w14:paraId="5031565A" w14:textId="77777777" w:rsidR="0058241A" w:rsidRPr="00172F08" w:rsidRDefault="0058241A" w:rsidP="0058241A">
            <w:pPr>
              <w:spacing w:after="0" w:line="240" w:lineRule="auto"/>
              <w:rPr>
                <w:rFonts w:asciiTheme="majorHAnsi" w:hAnsiTheme="majorHAnsi" w:cstheme="majorHAnsi"/>
                <w:sz w:val="18"/>
                <w:szCs w:val="18"/>
              </w:rPr>
            </w:pPr>
          </w:p>
        </w:tc>
        <w:tc>
          <w:tcPr>
            <w:tcW w:w="2952" w:type="dxa"/>
          </w:tcPr>
          <w:p w14:paraId="0FCA9549" w14:textId="77777777" w:rsidR="0058241A" w:rsidRPr="00172F08" w:rsidRDefault="0058241A" w:rsidP="0058241A">
            <w:pPr>
              <w:spacing w:after="0" w:line="240" w:lineRule="auto"/>
              <w:rPr>
                <w:rFonts w:asciiTheme="majorHAnsi" w:hAnsiTheme="majorHAnsi" w:cstheme="majorHAnsi"/>
                <w:sz w:val="18"/>
                <w:szCs w:val="18"/>
              </w:rPr>
            </w:pPr>
            <w:r w:rsidRPr="00172F08">
              <w:rPr>
                <w:rFonts w:asciiTheme="majorHAnsi" w:hAnsiTheme="majorHAnsi" w:cstheme="majorHAnsi"/>
                <w:sz w:val="18"/>
                <w:szCs w:val="18"/>
              </w:rPr>
              <w:t>Slāpekļa oksīdi NO</w:t>
            </w:r>
            <w:r w:rsidRPr="00172F08">
              <w:rPr>
                <w:rFonts w:asciiTheme="majorHAnsi" w:hAnsiTheme="majorHAnsi" w:cstheme="majorHAnsi"/>
                <w:sz w:val="18"/>
                <w:szCs w:val="18"/>
                <w:vertAlign w:val="subscript"/>
              </w:rPr>
              <w:t>2</w:t>
            </w:r>
          </w:p>
        </w:tc>
        <w:tc>
          <w:tcPr>
            <w:tcW w:w="1082" w:type="dxa"/>
            <w:vAlign w:val="center"/>
          </w:tcPr>
          <w:p w14:paraId="69CDDC25" w14:textId="6D50B803" w:rsidR="0058241A" w:rsidRPr="00172F08" w:rsidRDefault="0058241A" w:rsidP="0058241A">
            <w:pPr>
              <w:spacing w:after="0" w:line="240" w:lineRule="auto"/>
              <w:jc w:val="center"/>
              <w:rPr>
                <w:rFonts w:asciiTheme="majorHAnsi" w:hAnsiTheme="majorHAnsi" w:cstheme="majorHAnsi"/>
                <w:sz w:val="18"/>
                <w:szCs w:val="18"/>
              </w:rPr>
            </w:pPr>
            <w:r>
              <w:rPr>
                <w:rFonts w:ascii="Calibri Light" w:hAnsi="Calibri Light" w:cs="Calibri Light"/>
                <w:color w:val="000000"/>
                <w:sz w:val="18"/>
                <w:szCs w:val="18"/>
              </w:rPr>
              <w:t>0,2700</w:t>
            </w:r>
          </w:p>
        </w:tc>
        <w:tc>
          <w:tcPr>
            <w:tcW w:w="1183" w:type="dxa"/>
            <w:vAlign w:val="center"/>
          </w:tcPr>
          <w:p w14:paraId="19837459" w14:textId="1FBBAB39" w:rsidR="0058241A" w:rsidRPr="00172F08" w:rsidRDefault="0058241A" w:rsidP="0058241A">
            <w:pPr>
              <w:spacing w:after="0" w:line="240" w:lineRule="auto"/>
              <w:jc w:val="center"/>
              <w:rPr>
                <w:rFonts w:asciiTheme="majorHAnsi" w:hAnsiTheme="majorHAnsi" w:cstheme="majorHAnsi"/>
                <w:sz w:val="18"/>
                <w:szCs w:val="18"/>
              </w:rPr>
            </w:pPr>
            <w:r>
              <w:rPr>
                <w:rFonts w:ascii="Calibri Light" w:hAnsi="Calibri Light" w:cs="Calibri Light"/>
                <w:color w:val="000000"/>
                <w:sz w:val="18"/>
                <w:szCs w:val="18"/>
              </w:rPr>
              <w:t>0,02423</w:t>
            </w:r>
          </w:p>
        </w:tc>
      </w:tr>
      <w:tr w:rsidR="0058241A" w:rsidRPr="00172F08" w14:paraId="2657ADF6" w14:textId="77777777" w:rsidTr="008305F8">
        <w:trPr>
          <w:trHeight w:val="57"/>
          <w:jc w:val="center"/>
        </w:trPr>
        <w:tc>
          <w:tcPr>
            <w:tcW w:w="846" w:type="dxa"/>
            <w:vMerge/>
          </w:tcPr>
          <w:p w14:paraId="269E9006" w14:textId="77777777" w:rsidR="0058241A" w:rsidRPr="00172F08" w:rsidRDefault="0058241A" w:rsidP="0058241A">
            <w:pPr>
              <w:spacing w:after="0" w:line="240" w:lineRule="auto"/>
              <w:rPr>
                <w:rFonts w:asciiTheme="majorHAnsi" w:hAnsiTheme="majorHAnsi" w:cstheme="majorHAnsi"/>
                <w:sz w:val="18"/>
                <w:szCs w:val="18"/>
              </w:rPr>
            </w:pPr>
          </w:p>
        </w:tc>
        <w:tc>
          <w:tcPr>
            <w:tcW w:w="3519" w:type="dxa"/>
            <w:vMerge/>
          </w:tcPr>
          <w:p w14:paraId="2C07F379" w14:textId="77777777" w:rsidR="0058241A" w:rsidRPr="00172F08" w:rsidRDefault="0058241A" w:rsidP="0058241A">
            <w:pPr>
              <w:spacing w:after="0" w:line="240" w:lineRule="auto"/>
              <w:rPr>
                <w:rFonts w:asciiTheme="majorHAnsi" w:hAnsiTheme="majorHAnsi" w:cstheme="majorHAnsi"/>
                <w:sz w:val="18"/>
                <w:szCs w:val="18"/>
              </w:rPr>
            </w:pPr>
          </w:p>
        </w:tc>
        <w:tc>
          <w:tcPr>
            <w:tcW w:w="2952" w:type="dxa"/>
          </w:tcPr>
          <w:p w14:paraId="481432C3" w14:textId="77777777" w:rsidR="0058241A" w:rsidRPr="00172F08" w:rsidRDefault="0058241A" w:rsidP="0058241A">
            <w:pPr>
              <w:spacing w:after="0" w:line="240" w:lineRule="auto"/>
              <w:rPr>
                <w:rFonts w:asciiTheme="majorHAnsi" w:hAnsiTheme="majorHAnsi" w:cstheme="majorHAnsi"/>
                <w:sz w:val="18"/>
                <w:szCs w:val="18"/>
              </w:rPr>
            </w:pPr>
            <w:proofErr w:type="spellStart"/>
            <w:r w:rsidRPr="00172F08">
              <w:rPr>
                <w:rFonts w:asciiTheme="majorHAnsi" w:hAnsiTheme="majorHAnsi" w:cstheme="majorHAnsi"/>
                <w:sz w:val="18"/>
                <w:szCs w:val="18"/>
              </w:rPr>
              <w:t>Nemetāna</w:t>
            </w:r>
            <w:proofErr w:type="spellEnd"/>
            <w:r w:rsidRPr="00172F08">
              <w:rPr>
                <w:rFonts w:asciiTheme="majorHAnsi" w:hAnsiTheme="majorHAnsi" w:cstheme="majorHAnsi"/>
                <w:sz w:val="18"/>
                <w:szCs w:val="18"/>
              </w:rPr>
              <w:t xml:space="preserve"> gaistošie organiskie savienojumi (NMGOS)</w:t>
            </w:r>
          </w:p>
        </w:tc>
        <w:tc>
          <w:tcPr>
            <w:tcW w:w="1082" w:type="dxa"/>
            <w:vAlign w:val="center"/>
          </w:tcPr>
          <w:p w14:paraId="06651673" w14:textId="6EACE74B" w:rsidR="0058241A" w:rsidRPr="00172F08" w:rsidRDefault="0058241A" w:rsidP="0058241A">
            <w:pPr>
              <w:spacing w:after="0" w:line="240" w:lineRule="auto"/>
              <w:jc w:val="center"/>
              <w:rPr>
                <w:rFonts w:asciiTheme="majorHAnsi" w:hAnsiTheme="majorHAnsi" w:cstheme="majorHAnsi"/>
                <w:sz w:val="18"/>
                <w:szCs w:val="18"/>
              </w:rPr>
            </w:pPr>
            <w:r>
              <w:rPr>
                <w:rFonts w:ascii="Calibri Light" w:hAnsi="Calibri Light" w:cs="Calibri Light"/>
                <w:color w:val="000000"/>
                <w:sz w:val="18"/>
                <w:szCs w:val="18"/>
              </w:rPr>
              <w:t>0,0007</w:t>
            </w:r>
          </w:p>
        </w:tc>
        <w:tc>
          <w:tcPr>
            <w:tcW w:w="1183" w:type="dxa"/>
            <w:vAlign w:val="center"/>
          </w:tcPr>
          <w:p w14:paraId="74CAE247" w14:textId="6D1945A2" w:rsidR="0058241A" w:rsidRPr="00172F08" w:rsidRDefault="0058241A" w:rsidP="0058241A">
            <w:pPr>
              <w:spacing w:after="0" w:line="240" w:lineRule="auto"/>
              <w:jc w:val="center"/>
              <w:rPr>
                <w:rFonts w:asciiTheme="majorHAnsi" w:hAnsiTheme="majorHAnsi" w:cstheme="majorHAnsi"/>
                <w:sz w:val="18"/>
                <w:szCs w:val="18"/>
              </w:rPr>
            </w:pPr>
            <w:r>
              <w:rPr>
                <w:rFonts w:ascii="Calibri Light" w:hAnsi="Calibri Light" w:cs="Calibri Light"/>
                <w:color w:val="000000"/>
                <w:sz w:val="18"/>
                <w:szCs w:val="18"/>
              </w:rPr>
              <w:t>0,00006</w:t>
            </w:r>
          </w:p>
        </w:tc>
      </w:tr>
    </w:tbl>
    <w:p w14:paraId="07708885" w14:textId="77777777" w:rsidR="008E3880" w:rsidRPr="006A472A" w:rsidRDefault="008E3880" w:rsidP="008E3880">
      <w:pPr>
        <w:widowControl w:val="0"/>
        <w:tabs>
          <w:tab w:val="left" w:pos="851"/>
        </w:tabs>
        <w:suppressAutoHyphens/>
        <w:spacing w:after="0" w:line="240" w:lineRule="auto"/>
        <w:jc w:val="both"/>
        <w:rPr>
          <w:rFonts w:ascii="Calibri Light" w:hAnsi="Calibri Light" w:cs="Calibri Light"/>
        </w:rPr>
      </w:pPr>
    </w:p>
    <w:p w14:paraId="03320454" w14:textId="77777777" w:rsidR="008E3880" w:rsidRDefault="008E3880" w:rsidP="008E3880">
      <w:pPr>
        <w:widowControl w:val="0"/>
        <w:tabs>
          <w:tab w:val="left" w:pos="851"/>
        </w:tabs>
        <w:suppressAutoHyphens/>
        <w:spacing w:after="0" w:line="240" w:lineRule="auto"/>
        <w:jc w:val="both"/>
        <w:rPr>
          <w:rFonts w:ascii="Calibri Light" w:hAnsi="Calibri Light" w:cs="Calibri Light"/>
        </w:rPr>
      </w:pPr>
      <w:r>
        <w:rPr>
          <w:noProof/>
          <w:lang w:eastAsia="lv-LV"/>
        </w:rPr>
        <w:lastRenderedPageBreak/>
        <mc:AlternateContent>
          <mc:Choice Requires="wps">
            <w:drawing>
              <wp:anchor distT="0" distB="0" distL="114300" distR="114300" simplePos="0" relativeHeight="251769856" behindDoc="0" locked="0" layoutInCell="1" allowOverlap="1" wp14:anchorId="30DCABDC" wp14:editId="1CB9EA3F">
                <wp:simplePos x="0" y="0"/>
                <wp:positionH relativeFrom="column">
                  <wp:posOffset>2475916</wp:posOffset>
                </wp:positionH>
                <wp:positionV relativeFrom="paragraph">
                  <wp:posOffset>177165</wp:posOffset>
                </wp:positionV>
                <wp:extent cx="675861" cy="341906"/>
                <wp:effectExtent l="0" t="57150" r="0" b="58420"/>
                <wp:wrapNone/>
                <wp:docPr id="71" name="Text Box 71"/>
                <wp:cNvGraphicFramePr/>
                <a:graphic xmlns:a="http://schemas.openxmlformats.org/drawingml/2006/main">
                  <a:graphicData uri="http://schemas.microsoft.com/office/word/2010/wordprocessingShape">
                    <wps:wsp>
                      <wps:cNvSpPr txBox="1"/>
                      <wps:spPr>
                        <a:xfrm rot="20541941">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0F8AC"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Strautnieki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DCABDC" id="Text Box 71" o:spid="_x0000_s1057" type="#_x0000_t202" style="position:absolute;left:0;text-align:left;margin-left:194.95pt;margin-top:13.95pt;width:53.2pt;height:26.9pt;rotation:-1155683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" filled="f" stroked="f" strokeweight=".5pt">
                <v:textbox>
                  <w:txbxContent>
                    <w:p w14:paraId="2EA0F8AC"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Strautnieki</w:t>
                      </w:r>
                    </w:p>
                  </w:txbxContent>
                </v:textbox>
              </v:shape>
            </w:pict>
          </mc:Fallback>
        </mc:AlternateContent>
      </w:r>
      <w:r>
        <w:rPr>
          <w:noProof/>
          <w:lang w:eastAsia="lv-LV"/>
        </w:rPr>
        <mc:AlternateContent>
          <mc:Choice Requires="wps">
            <w:drawing>
              <wp:anchor distT="0" distB="0" distL="114300" distR="114300" simplePos="0" relativeHeight="251768832" behindDoc="0" locked="0" layoutInCell="1" allowOverlap="1" wp14:anchorId="235C3CC5" wp14:editId="249408CA">
                <wp:simplePos x="0" y="0"/>
                <wp:positionH relativeFrom="column">
                  <wp:posOffset>223545</wp:posOffset>
                </wp:positionH>
                <wp:positionV relativeFrom="paragraph">
                  <wp:posOffset>587095</wp:posOffset>
                </wp:positionV>
                <wp:extent cx="675861" cy="341906"/>
                <wp:effectExtent l="0" t="0" r="0" b="1270"/>
                <wp:wrapNone/>
                <wp:docPr id="72" name="Text Box 72"/>
                <wp:cNvGraphicFramePr/>
                <a:graphic xmlns:a="http://schemas.openxmlformats.org/drawingml/2006/main">
                  <a:graphicData uri="http://schemas.microsoft.com/office/word/2010/wordprocessingShape">
                    <wps:wsp>
                      <wps:cNvSpPr txBox="1"/>
                      <wps:spPr>
                        <a:xfrm>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7994F"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A7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5C3CC5" id="Text Box 72" o:spid="_x0000_s1058" type="#_x0000_t202" style="position:absolute;left:0;text-align:left;margin-left:17.6pt;margin-top:46.25pt;width:53.2pt;height:26.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" filled="f" stroked="f" strokeweight=".5pt">
                <v:textbox>
                  <w:txbxContent>
                    <w:p w14:paraId="2F67994F"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A7</w:t>
                      </w:r>
                    </w:p>
                  </w:txbxContent>
                </v:textbox>
              </v:shape>
            </w:pict>
          </mc:Fallback>
        </mc:AlternateContent>
      </w:r>
      <w:r>
        <w:rPr>
          <w:noProof/>
          <w:lang w:eastAsia="lv-LV"/>
        </w:rPr>
        <mc:AlternateContent>
          <mc:Choice Requires="wps">
            <w:drawing>
              <wp:anchor distT="0" distB="0" distL="114300" distR="114300" simplePos="0" relativeHeight="251767808" behindDoc="0" locked="0" layoutInCell="1" allowOverlap="1" wp14:anchorId="5E220233" wp14:editId="59BB500B">
                <wp:simplePos x="0" y="0"/>
                <wp:positionH relativeFrom="column">
                  <wp:posOffset>2249297</wp:posOffset>
                </wp:positionH>
                <wp:positionV relativeFrom="paragraph">
                  <wp:posOffset>1326109</wp:posOffset>
                </wp:positionV>
                <wp:extent cx="675861" cy="341906"/>
                <wp:effectExtent l="0" t="0" r="0" b="1270"/>
                <wp:wrapNone/>
                <wp:docPr id="73" name="Text Box 73"/>
                <wp:cNvGraphicFramePr/>
                <a:graphic xmlns:a="http://schemas.openxmlformats.org/drawingml/2006/main">
                  <a:graphicData uri="http://schemas.microsoft.com/office/word/2010/wordprocessingShape">
                    <wps:wsp>
                      <wps:cNvSpPr txBox="1"/>
                      <wps:spPr>
                        <a:xfrm>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1ADC5"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A7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220233" id="Text Box 73" o:spid="_x0000_s1059" type="#_x0000_t202" style="position:absolute;left:0;text-align:left;margin-left:177.1pt;margin-top:104.4pt;width:53.2pt;height:26.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" filled="f" stroked="f" strokeweight=".5pt">
                <v:textbox>
                  <w:txbxContent>
                    <w:p w14:paraId="7601ADC5"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A7</w:t>
                      </w:r>
                    </w:p>
                  </w:txbxContent>
                </v:textbox>
              </v:shape>
            </w:pict>
          </mc:Fallback>
        </mc:AlternateContent>
      </w:r>
      <w:r>
        <w:rPr>
          <w:noProof/>
          <w:lang w:eastAsia="lv-LV"/>
        </w:rPr>
        <mc:AlternateContent>
          <mc:Choice Requires="wps">
            <w:drawing>
              <wp:anchor distT="0" distB="0" distL="114300" distR="114300" simplePos="0" relativeHeight="251766784" behindDoc="0" locked="0" layoutInCell="1" allowOverlap="1" wp14:anchorId="01FA96F5" wp14:editId="057DEA22">
                <wp:simplePos x="0" y="0"/>
                <wp:positionH relativeFrom="column">
                  <wp:posOffset>1532535</wp:posOffset>
                </wp:positionH>
                <wp:positionV relativeFrom="paragraph">
                  <wp:posOffset>1406500</wp:posOffset>
                </wp:positionV>
                <wp:extent cx="675861" cy="341906"/>
                <wp:effectExtent l="0" t="0" r="0" b="1270"/>
                <wp:wrapNone/>
                <wp:docPr id="74" name="Text Box 74"/>
                <wp:cNvGraphicFramePr/>
                <a:graphic xmlns:a="http://schemas.openxmlformats.org/drawingml/2006/main">
                  <a:graphicData uri="http://schemas.microsoft.com/office/word/2010/wordprocessingShape">
                    <wps:wsp>
                      <wps:cNvSpPr txBox="1"/>
                      <wps:spPr>
                        <a:xfrm>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F39F3"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A5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1FA96F5" id="Text Box 74" o:spid="_x0000_s1060" type="#_x0000_t202" style="position:absolute;left:0;text-align:left;margin-left:120.65pt;margin-top:110.75pt;width:53.2pt;height:26.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" filled="f" stroked="f" strokeweight=".5pt">
                <v:textbox>
                  <w:txbxContent>
                    <w:p w14:paraId="40AF39F3"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A5</w:t>
                      </w:r>
                    </w:p>
                  </w:txbxContent>
                </v:textbox>
              </v:shape>
            </w:pict>
          </mc:Fallback>
        </mc:AlternateContent>
      </w:r>
      <w:r>
        <w:rPr>
          <w:noProof/>
          <w:lang w:eastAsia="lv-LV"/>
        </w:rPr>
        <mc:AlternateContent>
          <mc:Choice Requires="wps">
            <w:drawing>
              <wp:anchor distT="0" distB="0" distL="114300" distR="114300" simplePos="0" relativeHeight="251765760" behindDoc="0" locked="0" layoutInCell="1" allowOverlap="1" wp14:anchorId="4A8BC583" wp14:editId="6F251509">
                <wp:simplePos x="0" y="0"/>
                <wp:positionH relativeFrom="column">
                  <wp:posOffset>2864129</wp:posOffset>
                </wp:positionH>
                <wp:positionV relativeFrom="paragraph">
                  <wp:posOffset>2913659</wp:posOffset>
                </wp:positionV>
                <wp:extent cx="675861" cy="341906"/>
                <wp:effectExtent l="0" t="0" r="0" b="1270"/>
                <wp:wrapNone/>
                <wp:docPr id="75" name="Text Box 75"/>
                <wp:cNvGraphicFramePr/>
                <a:graphic xmlns:a="http://schemas.openxmlformats.org/drawingml/2006/main">
                  <a:graphicData uri="http://schemas.microsoft.com/office/word/2010/wordprocessingShape">
                    <wps:wsp>
                      <wps:cNvSpPr txBox="1"/>
                      <wps:spPr>
                        <a:xfrm>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28C9B"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A4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8BC583" id="Text Box 75" o:spid="_x0000_s1061" type="#_x0000_t202" style="position:absolute;left:0;text-align:left;margin-left:225.5pt;margin-top:229.4pt;width:53.2pt;height:26.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" filled="f" stroked="f" strokeweight=".5pt">
                <v:textbox>
                  <w:txbxContent>
                    <w:p w14:paraId="7BE28C9B"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A4</w:t>
                      </w:r>
                    </w:p>
                  </w:txbxContent>
                </v:textbox>
              </v:shape>
            </w:pict>
          </mc:Fallback>
        </mc:AlternateContent>
      </w:r>
      <w:r>
        <w:rPr>
          <w:noProof/>
          <w:lang w:eastAsia="lv-LV"/>
        </w:rPr>
        <mc:AlternateContent>
          <mc:Choice Requires="wps">
            <w:drawing>
              <wp:anchor distT="0" distB="0" distL="114300" distR="114300" simplePos="0" relativeHeight="251764736" behindDoc="0" locked="0" layoutInCell="1" allowOverlap="1" wp14:anchorId="7CA4DEBF" wp14:editId="5C02358E">
                <wp:simplePos x="0" y="0"/>
                <wp:positionH relativeFrom="column">
                  <wp:posOffset>1945005</wp:posOffset>
                </wp:positionH>
                <wp:positionV relativeFrom="paragraph">
                  <wp:posOffset>1808480</wp:posOffset>
                </wp:positionV>
                <wp:extent cx="675861" cy="341906"/>
                <wp:effectExtent l="0" t="19050" r="0" b="39370"/>
                <wp:wrapNone/>
                <wp:docPr id="76" name="Text Box 76"/>
                <wp:cNvGraphicFramePr/>
                <a:graphic xmlns:a="http://schemas.openxmlformats.org/drawingml/2006/main">
                  <a:graphicData uri="http://schemas.microsoft.com/office/word/2010/wordprocessingShape">
                    <wps:wsp>
                      <wps:cNvSpPr txBox="1"/>
                      <wps:spPr>
                        <a:xfrm rot="21136997">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A0078"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A2-2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A4DEBF" id="Text Box 76" o:spid="_x0000_s1062" type="#_x0000_t202" style="position:absolute;left:0;text-align:left;margin-left:153.15pt;margin-top:142.4pt;width:53.2pt;height:26.9pt;rotation:-505723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" filled="f" stroked="f" strokeweight=".5pt">
                <v:textbox>
                  <w:txbxContent>
                    <w:p w14:paraId="539A0078"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A2-2</w:t>
                      </w:r>
                    </w:p>
                  </w:txbxContent>
                </v:textbox>
              </v:shape>
            </w:pict>
          </mc:Fallback>
        </mc:AlternateContent>
      </w:r>
      <w:r>
        <w:rPr>
          <w:noProof/>
          <w:lang w:eastAsia="lv-LV"/>
        </w:rPr>
        <mc:AlternateContent>
          <mc:Choice Requires="wps">
            <w:drawing>
              <wp:anchor distT="0" distB="0" distL="114300" distR="114300" simplePos="0" relativeHeight="251763712" behindDoc="0" locked="0" layoutInCell="1" allowOverlap="1" wp14:anchorId="5BCD5F47" wp14:editId="70CD06B3">
                <wp:simplePos x="0" y="0"/>
                <wp:positionH relativeFrom="column">
                  <wp:posOffset>2278914</wp:posOffset>
                </wp:positionH>
                <wp:positionV relativeFrom="paragraph">
                  <wp:posOffset>1823695</wp:posOffset>
                </wp:positionV>
                <wp:extent cx="675861" cy="341906"/>
                <wp:effectExtent l="0" t="0" r="0" b="1270"/>
                <wp:wrapNone/>
                <wp:docPr id="77" name="Text Box 77"/>
                <wp:cNvGraphicFramePr/>
                <a:graphic xmlns:a="http://schemas.openxmlformats.org/drawingml/2006/main">
                  <a:graphicData uri="http://schemas.microsoft.com/office/word/2010/wordprocessingShape">
                    <wps:wsp>
                      <wps:cNvSpPr txBox="1"/>
                      <wps:spPr>
                        <a:xfrm>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3E280"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A1-2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CD5F47" id="Text Box 77" o:spid="_x0000_s1063" type="#_x0000_t202" style="position:absolute;left:0;text-align:left;margin-left:179.45pt;margin-top:143.6pt;width:53.2pt;height:26.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" filled="f" stroked="f" strokeweight=".5pt">
                <v:textbox>
                  <w:txbxContent>
                    <w:p w14:paraId="6073E280"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A1-2</w:t>
                      </w:r>
                    </w:p>
                  </w:txbxContent>
                </v:textbox>
              </v:shape>
            </w:pict>
          </mc:Fallback>
        </mc:AlternateContent>
      </w:r>
      <w:r>
        <w:rPr>
          <w:noProof/>
          <w:lang w:eastAsia="lv-LV"/>
        </w:rPr>
        <mc:AlternateContent>
          <mc:Choice Requires="wps">
            <w:drawing>
              <wp:anchor distT="0" distB="0" distL="114300" distR="114300" simplePos="0" relativeHeight="251762688" behindDoc="0" locked="0" layoutInCell="1" allowOverlap="1" wp14:anchorId="0486EE0D" wp14:editId="4767274A">
                <wp:simplePos x="0" y="0"/>
                <wp:positionH relativeFrom="column">
                  <wp:posOffset>1766468</wp:posOffset>
                </wp:positionH>
                <wp:positionV relativeFrom="paragraph">
                  <wp:posOffset>2057046</wp:posOffset>
                </wp:positionV>
                <wp:extent cx="675861" cy="341906"/>
                <wp:effectExtent l="0" t="38100" r="0" b="58420"/>
                <wp:wrapNone/>
                <wp:docPr id="78" name="Text Box 78"/>
                <wp:cNvGraphicFramePr/>
                <a:graphic xmlns:a="http://schemas.openxmlformats.org/drawingml/2006/main">
                  <a:graphicData uri="http://schemas.microsoft.com/office/word/2010/wordprocessingShape">
                    <wps:wsp>
                      <wps:cNvSpPr txBox="1"/>
                      <wps:spPr>
                        <a:xfrm rot="20775407">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5DEBC4"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A2-1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86EE0D" id="Text Box 78" o:spid="_x0000_s1064" type="#_x0000_t202" style="position:absolute;left:0;text-align:left;margin-left:139.1pt;margin-top:161.95pt;width:53.2pt;height:26.9pt;rotation:-900675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" filled="f" stroked="f" strokeweight=".5pt">
                <v:textbox>
                  <w:txbxContent>
                    <w:p w14:paraId="215DEBC4"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A2-1</w:t>
                      </w:r>
                    </w:p>
                  </w:txbxContent>
                </v:textbox>
              </v:shape>
            </w:pict>
          </mc:Fallback>
        </mc:AlternateContent>
      </w:r>
      <w:r>
        <w:rPr>
          <w:noProof/>
          <w:lang w:eastAsia="lv-LV"/>
        </w:rPr>
        <mc:AlternateContent>
          <mc:Choice Requires="wps">
            <w:drawing>
              <wp:anchor distT="0" distB="0" distL="114300" distR="114300" simplePos="0" relativeHeight="251761664" behindDoc="0" locked="0" layoutInCell="1" allowOverlap="1" wp14:anchorId="5B5B0F0F" wp14:editId="4F5D8FBC">
                <wp:simplePos x="0" y="0"/>
                <wp:positionH relativeFrom="column">
                  <wp:posOffset>1272540</wp:posOffset>
                </wp:positionH>
                <wp:positionV relativeFrom="paragraph">
                  <wp:posOffset>2051354</wp:posOffset>
                </wp:positionV>
                <wp:extent cx="675861" cy="341906"/>
                <wp:effectExtent l="0" t="0" r="0" b="1270"/>
                <wp:wrapNone/>
                <wp:docPr id="79" name="Text Box 79"/>
                <wp:cNvGraphicFramePr/>
                <a:graphic xmlns:a="http://schemas.openxmlformats.org/drawingml/2006/main">
                  <a:graphicData uri="http://schemas.microsoft.com/office/word/2010/wordprocessingShape">
                    <wps:wsp>
                      <wps:cNvSpPr txBox="1"/>
                      <wps:spPr>
                        <a:xfrm>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07064"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A1-1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5B0F0F" id="Text Box 79" o:spid="_x0000_s1065" type="#_x0000_t202" style="position:absolute;left:0;text-align:left;margin-left:100.2pt;margin-top:161.5pt;width:53.2pt;height:26.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" filled="f" stroked="f" strokeweight=".5pt">
                <v:textbox>
                  <w:txbxContent>
                    <w:p w14:paraId="19407064" w14:textId="77777777" w:rsidR="00DF5BE5" w:rsidRPr="00B600F2" w:rsidRDefault="00DF5BE5" w:rsidP="008E3880">
                      <w:pPr>
                        <w:spacing w:after="0" w:line="240" w:lineRule="auto"/>
                        <w:rPr>
                          <w:b/>
                          <w:color w:val="FFFFFF" w:themeColor="background1"/>
                          <w:sz w:val="14"/>
                          <w:szCs w:val="14"/>
                        </w:rPr>
                      </w:pPr>
                      <w:r>
                        <w:rPr>
                          <w:b/>
                          <w:color w:val="FFFFFF" w:themeColor="background1"/>
                          <w:sz w:val="14"/>
                          <w:szCs w:val="14"/>
                        </w:rPr>
                        <w:t>A1-1</w:t>
                      </w:r>
                    </w:p>
                  </w:txbxContent>
                </v:textbox>
              </v:shape>
            </w:pict>
          </mc:Fallback>
        </mc:AlternateContent>
      </w:r>
      <w:r>
        <w:rPr>
          <w:noProof/>
          <w:lang w:eastAsia="lv-LV"/>
        </w:rPr>
        <w:drawing>
          <wp:inline distT="0" distB="0" distL="0" distR="0" wp14:anchorId="535FFE9B" wp14:editId="24B75BF3">
            <wp:extent cx="5274310" cy="343217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432175"/>
                    </a:xfrm>
                    <a:prstGeom prst="rect">
                      <a:avLst/>
                    </a:prstGeom>
                  </pic:spPr>
                </pic:pic>
              </a:graphicData>
            </a:graphic>
          </wp:inline>
        </w:drawing>
      </w:r>
    </w:p>
    <w:p w14:paraId="4917BC56" w14:textId="797DD14C" w:rsidR="008E3880" w:rsidRPr="00C9145C" w:rsidRDefault="008E3880" w:rsidP="008E3880">
      <w:pPr>
        <w:pStyle w:val="Subtitle"/>
        <w:rPr>
          <w:rFonts w:ascii="Calibri Light" w:hAnsi="Calibri Light" w:cs="Calibri Light"/>
          <w:b w:val="0"/>
          <w:i w:val="0"/>
          <w:sz w:val="22"/>
        </w:rPr>
      </w:pPr>
      <w:r w:rsidRPr="008E3880">
        <w:rPr>
          <w:rFonts w:ascii="Calibri Light" w:hAnsi="Calibri Light" w:cs="Calibri Light"/>
          <w:b w:val="0"/>
          <w:sz w:val="22"/>
        </w:rPr>
        <w:t>2.3.1.attēls.</w:t>
      </w:r>
      <w:r>
        <w:rPr>
          <w:rFonts w:ascii="Calibri Light" w:hAnsi="Calibri Light" w:cs="Calibri Light"/>
          <w:b w:val="0"/>
          <w:i w:val="0"/>
          <w:sz w:val="22"/>
        </w:rPr>
        <w:t xml:space="preserve"> Plānotās darbības vietai apkārt esošo atradņu emisijas avotu shematisks attēlojums.</w:t>
      </w:r>
    </w:p>
    <w:p w14:paraId="37D99EBD" w14:textId="77777777" w:rsidR="003E3CB8" w:rsidRDefault="003E3CB8" w:rsidP="003E3CB8">
      <w:pPr>
        <w:pStyle w:val="Heading2"/>
        <w:jc w:val="center"/>
        <w:rPr>
          <w:rFonts w:ascii="Calibri Light" w:hAnsi="Calibri Light" w:cs="Calibri Light"/>
          <w:b w:val="0"/>
        </w:rPr>
      </w:pPr>
    </w:p>
    <w:p w14:paraId="6195743D" w14:textId="7C8A39E0" w:rsidR="003E3CB8" w:rsidRDefault="003E3CB8" w:rsidP="003E3CB8">
      <w:pPr>
        <w:pStyle w:val="Heading2"/>
        <w:jc w:val="center"/>
        <w:rPr>
          <w:rFonts w:ascii="Calibri Light" w:hAnsi="Calibri Light" w:cs="Calibri Light"/>
        </w:rPr>
      </w:pPr>
      <w:r>
        <w:rPr>
          <w:rFonts w:ascii="Calibri Light" w:hAnsi="Calibri Light" w:cs="Calibri Light"/>
          <w:b w:val="0"/>
        </w:rPr>
        <w:br w:type="page"/>
      </w:r>
    </w:p>
    <w:p w14:paraId="055DB1C3" w14:textId="77777777" w:rsidR="00B57294" w:rsidRPr="006A472A" w:rsidRDefault="009E47DB" w:rsidP="009E47DB">
      <w:pPr>
        <w:pStyle w:val="Heading1"/>
        <w:rPr>
          <w:rFonts w:ascii="Calibri Light" w:hAnsi="Calibri Light" w:cs="Calibri Light"/>
        </w:rPr>
      </w:pPr>
      <w:bookmarkStart w:id="12" w:name="_Toc106883311"/>
      <w:r w:rsidRPr="006A472A">
        <w:rPr>
          <w:rFonts w:ascii="Calibri Light" w:hAnsi="Calibri Light" w:cs="Calibri Light"/>
        </w:rPr>
        <w:lastRenderedPageBreak/>
        <w:t xml:space="preserve">3. </w:t>
      </w:r>
      <w:r w:rsidR="00B57294" w:rsidRPr="006A472A">
        <w:rPr>
          <w:rFonts w:ascii="Calibri Light" w:hAnsi="Calibri Light" w:cs="Calibri Light"/>
        </w:rPr>
        <w:t>Piesārņojošo vielu izkliedes modelēšana</w:t>
      </w:r>
      <w:bookmarkEnd w:id="12"/>
      <w:r w:rsidR="00B57294" w:rsidRPr="006A472A">
        <w:rPr>
          <w:rFonts w:ascii="Calibri Light" w:hAnsi="Calibri Light" w:cs="Calibri Light"/>
        </w:rPr>
        <w:t xml:space="preserve"> </w:t>
      </w:r>
    </w:p>
    <w:p w14:paraId="76792BD3" w14:textId="77777777" w:rsidR="009E47DB" w:rsidRPr="006A472A" w:rsidRDefault="009E47DB" w:rsidP="00B57294">
      <w:pPr>
        <w:pStyle w:val="BodyText2"/>
        <w:spacing w:line="100" w:lineRule="atLeast"/>
        <w:jc w:val="both"/>
        <w:rPr>
          <w:rFonts w:ascii="Calibri Light" w:hAnsi="Calibri Light" w:cs="Calibri Light"/>
          <w:sz w:val="22"/>
          <w:szCs w:val="22"/>
        </w:rPr>
      </w:pPr>
    </w:p>
    <w:p w14:paraId="21934161" w14:textId="7599AF1F" w:rsidR="00B57294" w:rsidRPr="006A472A" w:rsidRDefault="00B57294" w:rsidP="00B57294">
      <w:pPr>
        <w:pStyle w:val="BodyText2"/>
        <w:spacing w:line="100" w:lineRule="atLeast"/>
        <w:jc w:val="both"/>
        <w:rPr>
          <w:rFonts w:ascii="Calibri Light" w:hAnsi="Calibri Light" w:cs="Calibri Light"/>
          <w:sz w:val="22"/>
          <w:szCs w:val="22"/>
        </w:rPr>
      </w:pPr>
      <w:r w:rsidRPr="006A472A">
        <w:rPr>
          <w:rFonts w:ascii="Calibri Light" w:hAnsi="Calibri Light" w:cs="Calibri Light"/>
          <w:sz w:val="22"/>
          <w:szCs w:val="22"/>
        </w:rPr>
        <w:t>Saskaņā ar MK noteikumiem Nr.1290 „Noteikumi par gaisa kvalitāti” (03.11.200</w:t>
      </w:r>
      <w:r w:rsidR="00E53D82" w:rsidRPr="006A472A">
        <w:rPr>
          <w:rFonts w:ascii="Calibri Light" w:hAnsi="Calibri Light" w:cs="Calibri Light"/>
          <w:sz w:val="22"/>
          <w:szCs w:val="22"/>
        </w:rPr>
        <w:t>9</w:t>
      </w:r>
      <w:r w:rsidRPr="006A472A">
        <w:rPr>
          <w:rFonts w:ascii="Calibri Light" w:hAnsi="Calibri Light" w:cs="Calibri Light"/>
          <w:sz w:val="22"/>
          <w:szCs w:val="22"/>
        </w:rPr>
        <w:t>.) robežvērtības ir reglamentētas daļiņām PM</w:t>
      </w:r>
      <w:r w:rsidRPr="006A472A">
        <w:rPr>
          <w:rFonts w:ascii="Calibri Light" w:hAnsi="Calibri Light" w:cs="Calibri Light"/>
          <w:sz w:val="22"/>
          <w:szCs w:val="22"/>
          <w:vertAlign w:val="subscript"/>
        </w:rPr>
        <w:t>10</w:t>
      </w:r>
      <w:r w:rsidRPr="006A472A">
        <w:rPr>
          <w:rFonts w:ascii="Calibri Light" w:hAnsi="Calibri Light" w:cs="Calibri Light"/>
          <w:sz w:val="22"/>
          <w:szCs w:val="22"/>
        </w:rPr>
        <w:t xml:space="preserve"> un PM</w:t>
      </w:r>
      <w:r w:rsidRPr="006A472A">
        <w:rPr>
          <w:rFonts w:ascii="Calibri Light" w:hAnsi="Calibri Light" w:cs="Calibri Light"/>
          <w:sz w:val="22"/>
          <w:szCs w:val="22"/>
          <w:vertAlign w:val="subscript"/>
        </w:rPr>
        <w:t>2,5</w:t>
      </w:r>
      <w:r w:rsidRPr="006A472A">
        <w:rPr>
          <w:rFonts w:ascii="Calibri Light" w:hAnsi="Calibri Light" w:cs="Calibri Light"/>
          <w:sz w:val="22"/>
          <w:szCs w:val="22"/>
        </w:rPr>
        <w:t>, slāpekļa dioksīdam, oglekļa monoksīdam.</w:t>
      </w:r>
    </w:p>
    <w:p w14:paraId="293FE64E" w14:textId="5F901CC6" w:rsidR="00B57294" w:rsidRDefault="00B57294" w:rsidP="005A1581">
      <w:pPr>
        <w:tabs>
          <w:tab w:val="left" w:pos="5812"/>
        </w:tabs>
        <w:spacing w:after="0" w:line="240" w:lineRule="auto"/>
        <w:jc w:val="center"/>
        <w:rPr>
          <w:rFonts w:ascii="Calibri Light" w:hAnsi="Calibri Light" w:cs="Calibri Light"/>
          <w:b/>
          <w:bCs/>
        </w:rPr>
      </w:pPr>
      <w:r w:rsidRPr="006A472A">
        <w:rPr>
          <w:rFonts w:ascii="Calibri Light" w:hAnsi="Calibri Light" w:cs="Calibri Light"/>
          <w:b/>
          <w:bCs/>
        </w:rPr>
        <w:t>Piesārņojošo vielu robežvērtības</w:t>
      </w:r>
    </w:p>
    <w:p w14:paraId="5E3D28A1" w14:textId="76358860" w:rsidR="005A1581" w:rsidRPr="005A1581" w:rsidRDefault="005A1581" w:rsidP="005A1581">
      <w:pPr>
        <w:tabs>
          <w:tab w:val="left" w:pos="5812"/>
        </w:tabs>
        <w:spacing w:after="0" w:line="240" w:lineRule="auto"/>
        <w:jc w:val="right"/>
        <w:rPr>
          <w:rFonts w:ascii="Calibri Light" w:hAnsi="Calibri Light" w:cs="Calibri Light"/>
          <w:bCs/>
        </w:rPr>
      </w:pPr>
      <w:r w:rsidRPr="005A1581">
        <w:rPr>
          <w:rFonts w:ascii="Calibri Light" w:hAnsi="Calibri Light" w:cs="Calibri Light"/>
          <w:bCs/>
        </w:rPr>
        <w:t xml:space="preserve">3.1. tabula </w:t>
      </w:r>
    </w:p>
    <w:tbl>
      <w:tblPr>
        <w:tblW w:w="8056" w:type="dxa"/>
        <w:jc w:val="center"/>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1550"/>
        <w:gridCol w:w="2411"/>
        <w:gridCol w:w="1560"/>
        <w:gridCol w:w="2535"/>
      </w:tblGrid>
      <w:tr w:rsidR="00B57294" w:rsidRPr="006A472A" w14:paraId="65D8CFB4" w14:textId="77777777" w:rsidTr="00056F66">
        <w:trPr>
          <w:trHeight w:val="113"/>
          <w:jc w:val="center"/>
        </w:trPr>
        <w:tc>
          <w:tcPr>
            <w:tcW w:w="1550" w:type="dxa"/>
            <w:shd w:val="clear" w:color="auto" w:fill="E2EFD9" w:themeFill="accent6" w:themeFillTint="33"/>
            <w:vAlign w:val="center"/>
          </w:tcPr>
          <w:p w14:paraId="1372FD6E" w14:textId="77777777" w:rsidR="00B57294" w:rsidRPr="006A472A" w:rsidRDefault="00B57294" w:rsidP="00056F66">
            <w:pPr>
              <w:spacing w:after="0" w:line="240" w:lineRule="auto"/>
              <w:jc w:val="center"/>
              <w:rPr>
                <w:rFonts w:ascii="Calibri Light" w:hAnsi="Calibri Light" w:cs="Calibri Light"/>
                <w:b/>
                <w:sz w:val="18"/>
                <w:szCs w:val="18"/>
              </w:rPr>
            </w:pPr>
            <w:r w:rsidRPr="006A472A">
              <w:rPr>
                <w:rFonts w:ascii="Calibri Light" w:hAnsi="Calibri Light" w:cs="Calibri Light"/>
                <w:b/>
                <w:sz w:val="18"/>
                <w:szCs w:val="18"/>
              </w:rPr>
              <w:t>Piesārņojošā viela</w:t>
            </w:r>
          </w:p>
        </w:tc>
        <w:tc>
          <w:tcPr>
            <w:tcW w:w="2411" w:type="dxa"/>
            <w:shd w:val="clear" w:color="auto" w:fill="E2EFD9" w:themeFill="accent6" w:themeFillTint="33"/>
          </w:tcPr>
          <w:p w14:paraId="3D711630" w14:textId="77777777" w:rsidR="00B57294" w:rsidRPr="006A472A" w:rsidRDefault="00B57294" w:rsidP="00056F66">
            <w:pPr>
              <w:spacing w:after="0" w:line="240" w:lineRule="auto"/>
              <w:jc w:val="center"/>
              <w:rPr>
                <w:rFonts w:ascii="Calibri Light" w:hAnsi="Calibri Light" w:cs="Calibri Light"/>
                <w:b/>
                <w:sz w:val="18"/>
                <w:szCs w:val="18"/>
              </w:rPr>
            </w:pPr>
            <w:r w:rsidRPr="006A472A">
              <w:rPr>
                <w:rFonts w:ascii="Calibri Light" w:hAnsi="Calibri Light" w:cs="Calibri Light"/>
                <w:b/>
                <w:sz w:val="18"/>
                <w:szCs w:val="18"/>
              </w:rPr>
              <w:t>Robežlieluma veids</w:t>
            </w:r>
          </w:p>
        </w:tc>
        <w:tc>
          <w:tcPr>
            <w:tcW w:w="1560" w:type="dxa"/>
            <w:shd w:val="clear" w:color="auto" w:fill="E2EFD9" w:themeFill="accent6" w:themeFillTint="33"/>
            <w:vAlign w:val="center"/>
          </w:tcPr>
          <w:p w14:paraId="366D163D" w14:textId="77777777" w:rsidR="00B57294" w:rsidRPr="006A472A" w:rsidRDefault="00B57294" w:rsidP="00056F66">
            <w:pPr>
              <w:spacing w:after="0" w:line="240" w:lineRule="auto"/>
              <w:jc w:val="center"/>
              <w:rPr>
                <w:rFonts w:ascii="Calibri Light" w:hAnsi="Calibri Light" w:cs="Calibri Light"/>
                <w:b/>
                <w:sz w:val="18"/>
                <w:szCs w:val="18"/>
              </w:rPr>
            </w:pPr>
            <w:r w:rsidRPr="006A472A">
              <w:rPr>
                <w:rFonts w:ascii="Calibri Light" w:hAnsi="Calibri Light" w:cs="Calibri Light"/>
                <w:b/>
                <w:sz w:val="18"/>
                <w:szCs w:val="18"/>
              </w:rPr>
              <w:t>Noteikšanas periods</w:t>
            </w:r>
          </w:p>
        </w:tc>
        <w:tc>
          <w:tcPr>
            <w:tcW w:w="2535" w:type="dxa"/>
            <w:shd w:val="clear" w:color="auto" w:fill="E2EFD9" w:themeFill="accent6" w:themeFillTint="33"/>
            <w:vAlign w:val="center"/>
          </w:tcPr>
          <w:p w14:paraId="11FB0418" w14:textId="77777777" w:rsidR="00B57294" w:rsidRPr="006A472A" w:rsidRDefault="00B57294" w:rsidP="00056F66">
            <w:pPr>
              <w:spacing w:after="0" w:line="240" w:lineRule="auto"/>
              <w:jc w:val="center"/>
              <w:rPr>
                <w:rFonts w:ascii="Calibri Light" w:hAnsi="Calibri Light" w:cs="Calibri Light"/>
                <w:b/>
                <w:sz w:val="18"/>
                <w:szCs w:val="18"/>
              </w:rPr>
            </w:pPr>
            <w:r w:rsidRPr="006A472A">
              <w:rPr>
                <w:rFonts w:ascii="Calibri Light" w:hAnsi="Calibri Light" w:cs="Calibri Light"/>
                <w:b/>
                <w:sz w:val="18"/>
                <w:szCs w:val="18"/>
              </w:rPr>
              <w:t>Robežlielums</w:t>
            </w:r>
          </w:p>
        </w:tc>
      </w:tr>
      <w:tr w:rsidR="00B57294" w:rsidRPr="006A472A" w14:paraId="32D6B4EE" w14:textId="77777777" w:rsidTr="00056F66">
        <w:trPr>
          <w:trHeight w:val="113"/>
          <w:jc w:val="center"/>
        </w:trPr>
        <w:tc>
          <w:tcPr>
            <w:tcW w:w="1550" w:type="dxa"/>
            <w:vMerge w:val="restart"/>
            <w:vAlign w:val="center"/>
          </w:tcPr>
          <w:p w14:paraId="49A51511"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Daļiņas PM</w:t>
            </w:r>
            <w:r w:rsidRPr="006A472A">
              <w:rPr>
                <w:rFonts w:ascii="Calibri Light" w:hAnsi="Calibri Light" w:cs="Calibri Light"/>
                <w:sz w:val="18"/>
                <w:szCs w:val="18"/>
                <w:vertAlign w:val="subscript"/>
              </w:rPr>
              <w:t>10</w:t>
            </w:r>
          </w:p>
        </w:tc>
        <w:tc>
          <w:tcPr>
            <w:tcW w:w="2411" w:type="dxa"/>
          </w:tcPr>
          <w:p w14:paraId="5D25FD7F"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Diennakts robežlielums cilvēka veselības aizsardzībai</w:t>
            </w:r>
          </w:p>
        </w:tc>
        <w:tc>
          <w:tcPr>
            <w:tcW w:w="1560" w:type="dxa"/>
            <w:vAlign w:val="center"/>
          </w:tcPr>
          <w:p w14:paraId="157AE68D"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24 stundas</w:t>
            </w:r>
          </w:p>
        </w:tc>
        <w:tc>
          <w:tcPr>
            <w:tcW w:w="2535" w:type="dxa"/>
            <w:vAlign w:val="center"/>
          </w:tcPr>
          <w:p w14:paraId="26EB7AE7"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50 µg/m³ (nedrīkst pārsniegt vairāk kā 35 reizes kalendārajā gadā)</w:t>
            </w:r>
          </w:p>
        </w:tc>
      </w:tr>
      <w:tr w:rsidR="00B57294" w:rsidRPr="006A472A" w14:paraId="5D74F7A8" w14:textId="77777777" w:rsidTr="00056F66">
        <w:trPr>
          <w:trHeight w:val="113"/>
          <w:jc w:val="center"/>
        </w:trPr>
        <w:tc>
          <w:tcPr>
            <w:tcW w:w="1550" w:type="dxa"/>
            <w:vMerge/>
            <w:vAlign w:val="center"/>
          </w:tcPr>
          <w:p w14:paraId="71E7CD19" w14:textId="77777777" w:rsidR="00B57294" w:rsidRPr="006A472A" w:rsidRDefault="00B57294" w:rsidP="00056F66">
            <w:pPr>
              <w:spacing w:after="0" w:line="240" w:lineRule="auto"/>
              <w:jc w:val="center"/>
              <w:rPr>
                <w:rFonts w:ascii="Calibri Light" w:hAnsi="Calibri Light" w:cs="Calibri Light"/>
                <w:sz w:val="18"/>
                <w:szCs w:val="18"/>
              </w:rPr>
            </w:pPr>
          </w:p>
        </w:tc>
        <w:tc>
          <w:tcPr>
            <w:tcW w:w="2411" w:type="dxa"/>
          </w:tcPr>
          <w:p w14:paraId="64B43296"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Gada robežlielums cilvēka veselības aizsardzībai</w:t>
            </w:r>
          </w:p>
        </w:tc>
        <w:tc>
          <w:tcPr>
            <w:tcW w:w="1560" w:type="dxa"/>
            <w:vAlign w:val="center"/>
          </w:tcPr>
          <w:p w14:paraId="7005A418"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Kalendāra gads</w:t>
            </w:r>
          </w:p>
        </w:tc>
        <w:tc>
          <w:tcPr>
            <w:tcW w:w="2535" w:type="dxa"/>
            <w:vAlign w:val="center"/>
          </w:tcPr>
          <w:p w14:paraId="2375135F"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40 µg/m³</w:t>
            </w:r>
          </w:p>
        </w:tc>
      </w:tr>
      <w:tr w:rsidR="00B57294" w:rsidRPr="006A472A" w14:paraId="49CF2653" w14:textId="77777777" w:rsidTr="00056F66">
        <w:trPr>
          <w:trHeight w:val="113"/>
          <w:jc w:val="center"/>
        </w:trPr>
        <w:tc>
          <w:tcPr>
            <w:tcW w:w="1550" w:type="dxa"/>
            <w:vAlign w:val="center"/>
          </w:tcPr>
          <w:p w14:paraId="6B4DC132"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Daļiņas PM</w:t>
            </w:r>
            <w:r w:rsidRPr="006A472A">
              <w:rPr>
                <w:rFonts w:ascii="Calibri Light" w:hAnsi="Calibri Light" w:cs="Calibri Light"/>
                <w:sz w:val="18"/>
                <w:szCs w:val="18"/>
                <w:vertAlign w:val="subscript"/>
              </w:rPr>
              <w:t>2,5</w:t>
            </w:r>
          </w:p>
        </w:tc>
        <w:tc>
          <w:tcPr>
            <w:tcW w:w="2411" w:type="dxa"/>
          </w:tcPr>
          <w:p w14:paraId="20F97ADA"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 xml:space="preserve">Gada robežlielums cilvēka veselības aizsardzībai </w:t>
            </w:r>
          </w:p>
        </w:tc>
        <w:tc>
          <w:tcPr>
            <w:tcW w:w="1560" w:type="dxa"/>
            <w:vAlign w:val="center"/>
          </w:tcPr>
          <w:p w14:paraId="1DEAAF06"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Kalendāra gads</w:t>
            </w:r>
          </w:p>
        </w:tc>
        <w:tc>
          <w:tcPr>
            <w:tcW w:w="2535" w:type="dxa"/>
            <w:vAlign w:val="center"/>
          </w:tcPr>
          <w:p w14:paraId="4F494B00" w14:textId="77777777" w:rsidR="00B57294" w:rsidRPr="006A472A" w:rsidRDefault="00B57294" w:rsidP="009E47DB">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2</w:t>
            </w:r>
            <w:r w:rsidR="009E47DB" w:rsidRPr="006A472A">
              <w:rPr>
                <w:rFonts w:ascii="Calibri Light" w:hAnsi="Calibri Light" w:cs="Calibri Light"/>
                <w:sz w:val="18"/>
                <w:szCs w:val="18"/>
              </w:rPr>
              <w:t>0 µg/m³</w:t>
            </w:r>
          </w:p>
        </w:tc>
      </w:tr>
      <w:tr w:rsidR="00B57294" w:rsidRPr="006A472A" w14:paraId="295CE349" w14:textId="77777777" w:rsidTr="00056F66">
        <w:trPr>
          <w:trHeight w:val="113"/>
          <w:jc w:val="center"/>
        </w:trPr>
        <w:tc>
          <w:tcPr>
            <w:tcW w:w="1550" w:type="dxa"/>
            <w:vMerge w:val="restart"/>
            <w:vAlign w:val="center"/>
          </w:tcPr>
          <w:p w14:paraId="2AFE2A80"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Slāpekļa dioksīds</w:t>
            </w:r>
          </w:p>
        </w:tc>
        <w:tc>
          <w:tcPr>
            <w:tcW w:w="2411" w:type="dxa"/>
          </w:tcPr>
          <w:p w14:paraId="73B13D00"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Stundas robežlielums cilvēka veselības aizsardzībai</w:t>
            </w:r>
          </w:p>
        </w:tc>
        <w:tc>
          <w:tcPr>
            <w:tcW w:w="1560" w:type="dxa"/>
            <w:vAlign w:val="center"/>
          </w:tcPr>
          <w:p w14:paraId="717E144B"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1 stunda</w:t>
            </w:r>
          </w:p>
        </w:tc>
        <w:tc>
          <w:tcPr>
            <w:tcW w:w="2535" w:type="dxa"/>
            <w:vAlign w:val="center"/>
          </w:tcPr>
          <w:p w14:paraId="0CDD85A6"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200 µg/m³ (nedrīkst pārsniegt vairāk kā 18 reizes gadā)</w:t>
            </w:r>
          </w:p>
        </w:tc>
      </w:tr>
      <w:tr w:rsidR="00B57294" w:rsidRPr="006A472A" w14:paraId="6E97D1EC" w14:textId="77777777" w:rsidTr="00056F66">
        <w:trPr>
          <w:trHeight w:val="113"/>
          <w:jc w:val="center"/>
        </w:trPr>
        <w:tc>
          <w:tcPr>
            <w:tcW w:w="1550" w:type="dxa"/>
            <w:vMerge/>
            <w:vAlign w:val="center"/>
          </w:tcPr>
          <w:p w14:paraId="6B8820EA" w14:textId="77777777" w:rsidR="00B57294" w:rsidRPr="006A472A" w:rsidRDefault="00B57294" w:rsidP="00056F66">
            <w:pPr>
              <w:spacing w:after="0" w:line="240" w:lineRule="auto"/>
              <w:jc w:val="center"/>
              <w:rPr>
                <w:rFonts w:ascii="Calibri Light" w:hAnsi="Calibri Light" w:cs="Calibri Light"/>
                <w:sz w:val="18"/>
                <w:szCs w:val="18"/>
              </w:rPr>
            </w:pPr>
          </w:p>
        </w:tc>
        <w:tc>
          <w:tcPr>
            <w:tcW w:w="2411" w:type="dxa"/>
          </w:tcPr>
          <w:p w14:paraId="60639017"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Gada robežlielums cilvēka veselības aizsardzībai</w:t>
            </w:r>
          </w:p>
        </w:tc>
        <w:tc>
          <w:tcPr>
            <w:tcW w:w="1560" w:type="dxa"/>
            <w:vAlign w:val="center"/>
          </w:tcPr>
          <w:p w14:paraId="669BAF86"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Kalendāra gads</w:t>
            </w:r>
          </w:p>
        </w:tc>
        <w:tc>
          <w:tcPr>
            <w:tcW w:w="2535" w:type="dxa"/>
            <w:vAlign w:val="center"/>
          </w:tcPr>
          <w:p w14:paraId="7DA99A77"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40 µg/m³</w:t>
            </w:r>
          </w:p>
        </w:tc>
      </w:tr>
      <w:tr w:rsidR="00B57294" w:rsidRPr="006A472A" w14:paraId="14A698FC" w14:textId="77777777" w:rsidTr="00056F66">
        <w:trPr>
          <w:trHeight w:val="113"/>
          <w:jc w:val="center"/>
        </w:trPr>
        <w:tc>
          <w:tcPr>
            <w:tcW w:w="1550" w:type="dxa"/>
            <w:vAlign w:val="center"/>
          </w:tcPr>
          <w:p w14:paraId="515D2CF7"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Oglekļa oksīds</w:t>
            </w:r>
          </w:p>
        </w:tc>
        <w:tc>
          <w:tcPr>
            <w:tcW w:w="2411" w:type="dxa"/>
          </w:tcPr>
          <w:p w14:paraId="7E92DEA9"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Astoņu stundu robežlielums cilvēka veselības aizsardzībai</w:t>
            </w:r>
          </w:p>
        </w:tc>
        <w:tc>
          <w:tcPr>
            <w:tcW w:w="1560" w:type="dxa"/>
            <w:vAlign w:val="center"/>
          </w:tcPr>
          <w:p w14:paraId="6374FEEA"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8 stundas</w:t>
            </w:r>
          </w:p>
        </w:tc>
        <w:tc>
          <w:tcPr>
            <w:tcW w:w="2535" w:type="dxa"/>
            <w:vAlign w:val="center"/>
          </w:tcPr>
          <w:p w14:paraId="1A644B39"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10000 µg/m³</w:t>
            </w:r>
          </w:p>
        </w:tc>
      </w:tr>
    </w:tbl>
    <w:p w14:paraId="3EF67108" w14:textId="77777777" w:rsidR="00B57294" w:rsidRPr="006A472A" w:rsidRDefault="00B57294" w:rsidP="00B57294">
      <w:pPr>
        <w:spacing w:after="0" w:line="240" w:lineRule="auto"/>
        <w:rPr>
          <w:rFonts w:ascii="Calibri Light" w:hAnsi="Calibri Light" w:cs="Calibri Light"/>
        </w:rPr>
      </w:pPr>
    </w:p>
    <w:p w14:paraId="0F5B0B83" w14:textId="77777777" w:rsidR="00B57294" w:rsidRPr="006A472A" w:rsidRDefault="00B57294" w:rsidP="00833CFD">
      <w:pPr>
        <w:spacing w:after="0" w:line="240" w:lineRule="auto"/>
        <w:jc w:val="both"/>
        <w:rPr>
          <w:rFonts w:ascii="Calibri Light" w:hAnsi="Calibri Light" w:cs="Calibri Light"/>
        </w:rPr>
      </w:pPr>
      <w:r w:rsidRPr="006A472A">
        <w:rPr>
          <w:rFonts w:ascii="Calibri Light" w:hAnsi="Calibri Light" w:cs="Calibri Light"/>
        </w:rPr>
        <w:t>Saskaņā ar 2009.gada 3.novembra noteikumu Nr.1290 “Noteikumi par gaisa kvalitāti” 11.pielikumu atbilstība cilvēku veselības aizsardzībai paredzētajiem robežlielumiem nav jāpārbauda šādās vietās:</w:t>
      </w:r>
    </w:p>
    <w:p w14:paraId="32D55EA2" w14:textId="77777777" w:rsidR="00B57294" w:rsidRPr="006A472A" w:rsidRDefault="00B57294" w:rsidP="006724AA">
      <w:pPr>
        <w:pStyle w:val="ListParagraph"/>
        <w:numPr>
          <w:ilvl w:val="0"/>
          <w:numId w:val="3"/>
        </w:numPr>
        <w:rPr>
          <w:rFonts w:ascii="Calibri Light" w:hAnsi="Calibri Light" w:cs="Calibri Light"/>
          <w:sz w:val="22"/>
          <w:szCs w:val="22"/>
        </w:rPr>
      </w:pPr>
      <w:r w:rsidRPr="006A472A">
        <w:rPr>
          <w:rFonts w:ascii="Calibri Light" w:hAnsi="Calibri Light" w:cs="Calibri Light"/>
          <w:sz w:val="22"/>
          <w:szCs w:val="22"/>
        </w:rPr>
        <w:t>jebkurā vietā, kas atrodas teritorijā, kura sabiedrības pārstāvjiem nav pieejama un kur nav pastāvīgu dzīvesvietu;</w:t>
      </w:r>
    </w:p>
    <w:p w14:paraId="3E9C2F9D" w14:textId="77777777" w:rsidR="00B57294" w:rsidRPr="006A472A" w:rsidRDefault="00B57294" w:rsidP="006724AA">
      <w:pPr>
        <w:pStyle w:val="ListParagraph"/>
        <w:numPr>
          <w:ilvl w:val="0"/>
          <w:numId w:val="3"/>
        </w:numPr>
        <w:rPr>
          <w:rFonts w:ascii="Calibri Light" w:hAnsi="Calibri Light" w:cs="Calibri Light"/>
          <w:sz w:val="22"/>
          <w:szCs w:val="22"/>
        </w:rPr>
      </w:pPr>
      <w:r w:rsidRPr="006A472A">
        <w:rPr>
          <w:rFonts w:ascii="Calibri Light" w:hAnsi="Calibri Light" w:cs="Calibri Light"/>
          <w:sz w:val="22"/>
          <w:szCs w:val="22"/>
        </w:rPr>
        <w:t>rūpnīcu teritorijās vai rūpnieciskajās iekārtās, uz kurām attiecas visi drošības un veselības aizsardzības noteikumi;</w:t>
      </w:r>
    </w:p>
    <w:p w14:paraId="08DB6DCF" w14:textId="77777777" w:rsidR="00B57294" w:rsidRPr="006A472A" w:rsidRDefault="00B57294" w:rsidP="006724AA">
      <w:pPr>
        <w:pStyle w:val="ListParagraph"/>
        <w:numPr>
          <w:ilvl w:val="0"/>
          <w:numId w:val="3"/>
        </w:numPr>
        <w:rPr>
          <w:rFonts w:ascii="Calibri Light" w:hAnsi="Calibri Light" w:cs="Calibri Light"/>
          <w:sz w:val="22"/>
          <w:szCs w:val="22"/>
        </w:rPr>
      </w:pPr>
      <w:r w:rsidRPr="006A472A">
        <w:rPr>
          <w:rFonts w:ascii="Calibri Light" w:hAnsi="Calibri Light" w:cs="Calibri Light"/>
          <w:sz w:val="22"/>
          <w:szCs w:val="22"/>
        </w:rPr>
        <w:t xml:space="preserve">uz ceļu pārbrauktuvēm un brauktuvju starpjoslās, izņemot vietas, kur paredzēta gājēju piekļuve starpjoslām. </w:t>
      </w:r>
    </w:p>
    <w:p w14:paraId="65105485" w14:textId="77777777" w:rsidR="00B57294" w:rsidRPr="006A472A" w:rsidRDefault="00B57294" w:rsidP="00B57294">
      <w:pPr>
        <w:spacing w:after="0" w:line="240" w:lineRule="auto"/>
        <w:jc w:val="both"/>
        <w:rPr>
          <w:rFonts w:ascii="Calibri Light" w:hAnsi="Calibri Light" w:cs="Calibri Light"/>
        </w:rPr>
      </w:pPr>
    </w:p>
    <w:p w14:paraId="3E87669B" w14:textId="01F28A77" w:rsidR="009E47DB" w:rsidRPr="006A472A" w:rsidRDefault="009E47DB" w:rsidP="00B57294">
      <w:pPr>
        <w:spacing w:after="0" w:line="240" w:lineRule="auto"/>
        <w:jc w:val="both"/>
        <w:rPr>
          <w:rFonts w:ascii="Calibri Light" w:hAnsi="Calibri Light" w:cs="Calibri Light"/>
        </w:rPr>
      </w:pPr>
      <w:r w:rsidRPr="006A472A">
        <w:rPr>
          <w:rFonts w:ascii="Calibri Light" w:hAnsi="Calibri Light" w:cs="Calibri Light"/>
        </w:rPr>
        <w:t>Šajā gadījumā atbilstību piesārņojošo vielu robežlielumiem netiek vērtēta atradnes teritorijā</w:t>
      </w:r>
      <w:r w:rsidR="00B91B2E">
        <w:rPr>
          <w:rFonts w:ascii="Calibri Light" w:hAnsi="Calibri Light" w:cs="Calibri Light"/>
        </w:rPr>
        <w:t xml:space="preserve">, tehnoloģiskajā laukumā ar </w:t>
      </w:r>
      <w:proofErr w:type="spellStart"/>
      <w:r w:rsidR="00B91B2E">
        <w:rPr>
          <w:rFonts w:ascii="Calibri Light" w:hAnsi="Calibri Light" w:cs="Calibri Light"/>
        </w:rPr>
        <w:t>nosēddīķiem</w:t>
      </w:r>
      <w:proofErr w:type="spellEnd"/>
      <w:r w:rsidR="00B91B2E">
        <w:rPr>
          <w:rFonts w:ascii="Calibri Light" w:hAnsi="Calibri Light" w:cs="Calibri Light"/>
        </w:rPr>
        <w:t xml:space="preserve">, </w:t>
      </w:r>
      <w:r w:rsidRPr="006A472A">
        <w:rPr>
          <w:rFonts w:ascii="Calibri Light" w:hAnsi="Calibri Light" w:cs="Calibri Light"/>
        </w:rPr>
        <w:t>uz autoceļiem</w:t>
      </w:r>
      <w:r w:rsidR="00B91B2E">
        <w:rPr>
          <w:rFonts w:ascii="Calibri Light" w:hAnsi="Calibri Light" w:cs="Calibri Light"/>
        </w:rPr>
        <w:t xml:space="preserve">, kā arī citās apkārt esošajās atradnes teritorijās. </w:t>
      </w:r>
    </w:p>
    <w:p w14:paraId="6B781E8C" w14:textId="77777777" w:rsidR="009E47DB" w:rsidRPr="006A472A" w:rsidRDefault="009E47DB" w:rsidP="00B57294">
      <w:pPr>
        <w:spacing w:after="0" w:line="240" w:lineRule="auto"/>
        <w:jc w:val="both"/>
        <w:rPr>
          <w:rFonts w:ascii="Calibri Light" w:hAnsi="Calibri Light" w:cs="Calibri Light"/>
        </w:rPr>
      </w:pPr>
    </w:p>
    <w:p w14:paraId="7A38E3AE" w14:textId="69004049" w:rsidR="00B57294" w:rsidRPr="006A472A" w:rsidRDefault="00B57294" w:rsidP="00B57294">
      <w:pPr>
        <w:spacing w:after="0" w:line="240" w:lineRule="auto"/>
        <w:jc w:val="both"/>
        <w:rPr>
          <w:rFonts w:ascii="Calibri Light" w:hAnsi="Calibri Light" w:cs="Calibri Light"/>
        </w:rPr>
      </w:pPr>
      <w:r w:rsidRPr="006A472A">
        <w:rPr>
          <w:rFonts w:ascii="Calibri Light" w:hAnsi="Calibri Light" w:cs="Calibri Light"/>
        </w:rPr>
        <w:t>Piesārņojošo vielu izkliedes aprēķinos izmantoti LVĢMC sagatavotie meteoroloģisko novērojumu dati, kas raksturo laika apstākļus teritorijas apkārtnē 20</w:t>
      </w:r>
      <w:r w:rsidR="00335D85">
        <w:rPr>
          <w:rFonts w:ascii="Calibri Light" w:hAnsi="Calibri Light" w:cs="Calibri Light"/>
        </w:rPr>
        <w:t>21</w:t>
      </w:r>
      <w:r w:rsidRPr="006A472A">
        <w:rPr>
          <w:rFonts w:ascii="Calibri Light" w:hAnsi="Calibri Light" w:cs="Calibri Light"/>
        </w:rPr>
        <w:t>.gadā ar 1 stundas intervālu (</w:t>
      </w:r>
      <w:r w:rsidR="009E47DB" w:rsidRPr="006A472A">
        <w:rPr>
          <w:rFonts w:ascii="Calibri Light" w:hAnsi="Calibri Light" w:cs="Calibri Light"/>
        </w:rPr>
        <w:t>Skrīveru</w:t>
      </w:r>
      <w:r w:rsidRPr="006A472A">
        <w:rPr>
          <w:rFonts w:ascii="Calibri Light" w:hAnsi="Calibri Light" w:cs="Calibri Light"/>
        </w:rPr>
        <w:t xml:space="preserve"> novērojumu stacijas dati). Meteoroloģisko datu kopā iekļauti šādi dati: </w:t>
      </w:r>
    </w:p>
    <w:p w14:paraId="7383901B" w14:textId="77777777" w:rsidR="00B57294" w:rsidRPr="006A472A" w:rsidRDefault="00B57294" w:rsidP="006724AA">
      <w:pPr>
        <w:numPr>
          <w:ilvl w:val="0"/>
          <w:numId w:val="4"/>
        </w:numPr>
        <w:spacing w:after="0" w:line="240" w:lineRule="auto"/>
        <w:jc w:val="both"/>
        <w:rPr>
          <w:rFonts w:ascii="Calibri Light" w:hAnsi="Calibri Light" w:cs="Calibri Light"/>
          <w:b/>
        </w:rPr>
      </w:pPr>
      <w:r w:rsidRPr="006A472A">
        <w:rPr>
          <w:rFonts w:ascii="Calibri Light" w:hAnsi="Calibri Light" w:cs="Calibri Light"/>
        </w:rPr>
        <w:t>piezemes temperatūra (°C);</w:t>
      </w:r>
    </w:p>
    <w:p w14:paraId="193C4C6E" w14:textId="77777777" w:rsidR="00B57294" w:rsidRPr="006A472A" w:rsidRDefault="00B57294" w:rsidP="006724AA">
      <w:pPr>
        <w:numPr>
          <w:ilvl w:val="0"/>
          <w:numId w:val="4"/>
        </w:numPr>
        <w:spacing w:after="0" w:line="240" w:lineRule="auto"/>
        <w:jc w:val="both"/>
        <w:rPr>
          <w:rFonts w:ascii="Calibri Light" w:hAnsi="Calibri Light" w:cs="Calibri Light"/>
          <w:b/>
        </w:rPr>
      </w:pPr>
      <w:r w:rsidRPr="006A472A">
        <w:rPr>
          <w:rFonts w:ascii="Calibri Light" w:hAnsi="Calibri Light" w:cs="Calibri Light"/>
        </w:rPr>
        <w:t>vēja ātrums (m/s);</w:t>
      </w:r>
    </w:p>
    <w:p w14:paraId="394CCBBD" w14:textId="77777777" w:rsidR="00B57294" w:rsidRPr="006A472A" w:rsidRDefault="00B57294" w:rsidP="006724AA">
      <w:pPr>
        <w:numPr>
          <w:ilvl w:val="0"/>
          <w:numId w:val="4"/>
        </w:numPr>
        <w:spacing w:after="0" w:line="240" w:lineRule="auto"/>
        <w:jc w:val="both"/>
        <w:rPr>
          <w:rFonts w:ascii="Calibri Light" w:hAnsi="Calibri Light" w:cs="Calibri Light"/>
          <w:b/>
        </w:rPr>
      </w:pPr>
      <w:r w:rsidRPr="006A472A">
        <w:rPr>
          <w:rFonts w:ascii="Calibri Light" w:hAnsi="Calibri Light" w:cs="Calibri Light"/>
        </w:rPr>
        <w:t>vēja virziens (°);</w:t>
      </w:r>
    </w:p>
    <w:p w14:paraId="5230D8D7" w14:textId="77777777" w:rsidR="00B57294" w:rsidRPr="006A472A" w:rsidRDefault="00B57294" w:rsidP="006724AA">
      <w:pPr>
        <w:numPr>
          <w:ilvl w:val="0"/>
          <w:numId w:val="4"/>
        </w:numPr>
        <w:spacing w:after="0" w:line="240" w:lineRule="auto"/>
        <w:jc w:val="both"/>
        <w:rPr>
          <w:rFonts w:ascii="Calibri Light" w:hAnsi="Calibri Light" w:cs="Calibri Light"/>
          <w:b/>
        </w:rPr>
      </w:pPr>
      <w:r w:rsidRPr="006A472A">
        <w:rPr>
          <w:rFonts w:ascii="Calibri Light" w:hAnsi="Calibri Light" w:cs="Calibri Light"/>
        </w:rPr>
        <w:t>kopējais mākoņu daudzums (</w:t>
      </w:r>
      <w:proofErr w:type="spellStart"/>
      <w:r w:rsidRPr="006A472A">
        <w:rPr>
          <w:rFonts w:ascii="Calibri Light" w:hAnsi="Calibri Light" w:cs="Calibri Light"/>
        </w:rPr>
        <w:t>octa</w:t>
      </w:r>
      <w:proofErr w:type="spellEnd"/>
      <w:r w:rsidRPr="006A472A">
        <w:rPr>
          <w:rFonts w:ascii="Calibri Light" w:hAnsi="Calibri Light" w:cs="Calibri Light"/>
        </w:rPr>
        <w:t>);</w:t>
      </w:r>
    </w:p>
    <w:p w14:paraId="36FB9F60" w14:textId="77777777" w:rsidR="00B57294" w:rsidRPr="006A472A" w:rsidRDefault="00B57294" w:rsidP="006724AA">
      <w:pPr>
        <w:numPr>
          <w:ilvl w:val="0"/>
          <w:numId w:val="4"/>
        </w:numPr>
        <w:spacing w:after="0" w:line="240" w:lineRule="auto"/>
        <w:jc w:val="both"/>
        <w:rPr>
          <w:rFonts w:ascii="Calibri Light" w:hAnsi="Calibri Light" w:cs="Calibri Light"/>
          <w:b/>
        </w:rPr>
      </w:pPr>
      <w:r w:rsidRPr="006A472A">
        <w:rPr>
          <w:rFonts w:ascii="Calibri Light" w:hAnsi="Calibri Light" w:cs="Calibri Light"/>
        </w:rPr>
        <w:t>albedo;</w:t>
      </w:r>
    </w:p>
    <w:p w14:paraId="6E1DF599" w14:textId="77777777" w:rsidR="00B57294" w:rsidRPr="006A472A" w:rsidRDefault="00B57294" w:rsidP="006724AA">
      <w:pPr>
        <w:numPr>
          <w:ilvl w:val="0"/>
          <w:numId w:val="4"/>
        </w:numPr>
        <w:spacing w:after="0" w:line="240" w:lineRule="auto"/>
        <w:jc w:val="both"/>
        <w:rPr>
          <w:rFonts w:ascii="Calibri Light" w:hAnsi="Calibri Light" w:cs="Calibri Light"/>
          <w:b/>
        </w:rPr>
      </w:pPr>
      <w:r w:rsidRPr="006A472A">
        <w:rPr>
          <w:rFonts w:ascii="Calibri Light" w:hAnsi="Calibri Light" w:cs="Calibri Light"/>
        </w:rPr>
        <w:t>sajaukšanās augstums (m);</w:t>
      </w:r>
    </w:p>
    <w:p w14:paraId="0E63D29D" w14:textId="77777777" w:rsidR="00B57294" w:rsidRPr="006A472A" w:rsidRDefault="00B57294" w:rsidP="006724AA">
      <w:pPr>
        <w:numPr>
          <w:ilvl w:val="0"/>
          <w:numId w:val="4"/>
        </w:numPr>
        <w:spacing w:after="0" w:line="240" w:lineRule="auto"/>
        <w:jc w:val="both"/>
        <w:rPr>
          <w:rFonts w:ascii="Calibri Light" w:hAnsi="Calibri Light" w:cs="Calibri Light"/>
          <w:b/>
        </w:rPr>
      </w:pPr>
      <w:proofErr w:type="spellStart"/>
      <w:r w:rsidRPr="006A472A">
        <w:rPr>
          <w:rFonts w:ascii="Calibri Light" w:hAnsi="Calibri Light" w:cs="Calibri Light"/>
        </w:rPr>
        <w:t>Monina-Obuhova</w:t>
      </w:r>
      <w:proofErr w:type="spellEnd"/>
      <w:r w:rsidRPr="006A472A">
        <w:rPr>
          <w:rFonts w:ascii="Calibri Light" w:hAnsi="Calibri Light" w:cs="Calibri Light"/>
        </w:rPr>
        <w:t xml:space="preserve"> garums (m).</w:t>
      </w:r>
    </w:p>
    <w:p w14:paraId="26939765" w14:textId="77777777" w:rsidR="00B57294" w:rsidRPr="006A472A" w:rsidRDefault="00B57294" w:rsidP="00B57294">
      <w:pPr>
        <w:spacing w:after="0" w:line="240" w:lineRule="auto"/>
        <w:rPr>
          <w:rFonts w:ascii="Calibri Light" w:hAnsi="Calibri Light" w:cs="Calibri Light"/>
        </w:rPr>
      </w:pPr>
    </w:p>
    <w:p w14:paraId="0723C6AD" w14:textId="77777777" w:rsidR="00B57294" w:rsidRPr="006A472A" w:rsidRDefault="00B57294" w:rsidP="00B57294">
      <w:pPr>
        <w:spacing w:after="0" w:line="240" w:lineRule="auto"/>
        <w:jc w:val="both"/>
        <w:rPr>
          <w:rFonts w:ascii="Calibri Light" w:hAnsi="Calibri Light" w:cs="Calibri Light"/>
        </w:rPr>
      </w:pPr>
      <w:r w:rsidRPr="006A472A">
        <w:rPr>
          <w:rFonts w:ascii="Calibri Light" w:hAnsi="Calibri Light" w:cs="Calibri Light"/>
        </w:rPr>
        <w:t>Atbilstoši sniegtajiem datiem, ir sagatavota „vēja roze”, kas raksturo valdošo vēju virzienus, kā arī vēja ātruma sadalījumu (skat.</w:t>
      </w:r>
      <w:r w:rsidR="009E47DB" w:rsidRPr="006A472A">
        <w:rPr>
          <w:rFonts w:ascii="Calibri Light" w:hAnsi="Calibri Light" w:cs="Calibri Light"/>
        </w:rPr>
        <w:t>3.1</w:t>
      </w:r>
      <w:r w:rsidRPr="006A472A">
        <w:rPr>
          <w:rFonts w:ascii="Calibri Light" w:hAnsi="Calibri Light" w:cs="Calibri Light"/>
        </w:rPr>
        <w:t xml:space="preserve">. un </w:t>
      </w:r>
      <w:r w:rsidR="009E47DB" w:rsidRPr="006A472A">
        <w:rPr>
          <w:rFonts w:ascii="Calibri Light" w:hAnsi="Calibri Light" w:cs="Calibri Light"/>
        </w:rPr>
        <w:t>3.2</w:t>
      </w:r>
      <w:r w:rsidRPr="006A472A">
        <w:rPr>
          <w:rFonts w:ascii="Calibri Light" w:hAnsi="Calibri Light" w:cs="Calibri Light"/>
        </w:rPr>
        <w:t xml:space="preserve">.attēlus). </w:t>
      </w:r>
    </w:p>
    <w:p w14:paraId="02898B2E" w14:textId="74A77E62" w:rsidR="00B57294" w:rsidRPr="006A472A" w:rsidRDefault="00335D85" w:rsidP="00B57294">
      <w:pPr>
        <w:spacing w:after="0" w:line="240" w:lineRule="auto"/>
        <w:jc w:val="center"/>
        <w:rPr>
          <w:rFonts w:ascii="Calibri Light" w:hAnsi="Calibri Light" w:cs="Calibri Light"/>
        </w:rPr>
      </w:pPr>
      <w:r>
        <w:rPr>
          <w:rFonts w:ascii="Calibri Light" w:hAnsi="Calibri Light" w:cs="Calibri Light"/>
          <w:noProof/>
          <w:lang w:eastAsia="lv-LV"/>
        </w:rPr>
        <w:lastRenderedPageBreak/>
        <w:drawing>
          <wp:inline distT="0" distB="0" distL="0" distR="0" wp14:anchorId="58A873EE" wp14:editId="2C63FE5D">
            <wp:extent cx="3172570" cy="3172570"/>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riveri-veja-roze-2021.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5786" cy="3175786"/>
                    </a:xfrm>
                    <a:prstGeom prst="rect">
                      <a:avLst/>
                    </a:prstGeom>
                  </pic:spPr>
                </pic:pic>
              </a:graphicData>
            </a:graphic>
          </wp:inline>
        </w:drawing>
      </w:r>
    </w:p>
    <w:p w14:paraId="71AD1D41" w14:textId="60B09D98" w:rsidR="00B57294" w:rsidRPr="006A472A" w:rsidRDefault="009E47DB" w:rsidP="00B57294">
      <w:pPr>
        <w:spacing w:after="0" w:line="240" w:lineRule="auto"/>
        <w:rPr>
          <w:rFonts w:ascii="Calibri Light" w:hAnsi="Calibri Light" w:cs="Calibri Light"/>
        </w:rPr>
      </w:pPr>
      <w:r w:rsidRPr="006A472A">
        <w:rPr>
          <w:rFonts w:ascii="Calibri Light" w:hAnsi="Calibri Light" w:cs="Calibri Light"/>
          <w:b/>
          <w:i/>
        </w:rPr>
        <w:t>3.</w:t>
      </w:r>
      <w:r w:rsidR="00B57294" w:rsidRPr="006A472A">
        <w:rPr>
          <w:rFonts w:ascii="Calibri Light" w:hAnsi="Calibri Light" w:cs="Calibri Light"/>
          <w:b/>
          <w:i/>
        </w:rPr>
        <w:t>1.attēls.</w:t>
      </w:r>
      <w:r w:rsidR="00B57294" w:rsidRPr="006A472A">
        <w:rPr>
          <w:rFonts w:ascii="Calibri Light" w:hAnsi="Calibri Light" w:cs="Calibri Light"/>
        </w:rPr>
        <w:t xml:space="preserve"> Vēja virzienu atkārtošanās </w:t>
      </w:r>
      <w:r w:rsidRPr="006A472A">
        <w:rPr>
          <w:rFonts w:ascii="Calibri Light" w:hAnsi="Calibri Light" w:cs="Calibri Light"/>
        </w:rPr>
        <w:t>Skrīveru</w:t>
      </w:r>
      <w:r w:rsidR="00B57294" w:rsidRPr="006A472A">
        <w:rPr>
          <w:rFonts w:ascii="Calibri Light" w:hAnsi="Calibri Light" w:cs="Calibri Light"/>
        </w:rPr>
        <w:t xml:space="preserve"> meteoroloģiskajā NS (20</w:t>
      </w:r>
      <w:r w:rsidR="00335D85">
        <w:rPr>
          <w:rFonts w:ascii="Calibri Light" w:hAnsi="Calibri Light" w:cs="Calibri Light"/>
        </w:rPr>
        <w:t>21</w:t>
      </w:r>
      <w:r w:rsidR="00B57294" w:rsidRPr="006A472A">
        <w:rPr>
          <w:rFonts w:ascii="Calibri Light" w:hAnsi="Calibri Light" w:cs="Calibri Light"/>
        </w:rPr>
        <w:t>.gads)</w:t>
      </w:r>
    </w:p>
    <w:p w14:paraId="194833A4" w14:textId="282DE38F" w:rsidR="00B57294" w:rsidRPr="006A472A" w:rsidRDefault="00335D85" w:rsidP="00B57294">
      <w:pPr>
        <w:jc w:val="center"/>
        <w:rPr>
          <w:rFonts w:ascii="Calibri Light" w:hAnsi="Calibri Light" w:cs="Calibri Light"/>
          <w:b/>
        </w:rPr>
      </w:pPr>
      <w:r>
        <w:rPr>
          <w:rFonts w:ascii="Calibri Light" w:hAnsi="Calibri Light" w:cs="Calibri Light"/>
          <w:b/>
          <w:noProof/>
          <w:lang w:eastAsia="lv-LV"/>
        </w:rPr>
        <w:drawing>
          <wp:inline distT="0" distB="0" distL="0" distR="0" wp14:anchorId="037FB713" wp14:editId="69E630E4">
            <wp:extent cx="3331596" cy="3331596"/>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riveri-veja-atruma-sadalijums-2021.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35119" cy="3335119"/>
                    </a:xfrm>
                    <a:prstGeom prst="rect">
                      <a:avLst/>
                    </a:prstGeom>
                  </pic:spPr>
                </pic:pic>
              </a:graphicData>
            </a:graphic>
          </wp:inline>
        </w:drawing>
      </w:r>
    </w:p>
    <w:p w14:paraId="01F1C9B6" w14:textId="33E222F5" w:rsidR="00B57294" w:rsidRPr="006A472A" w:rsidRDefault="009E47DB" w:rsidP="00B57294">
      <w:pPr>
        <w:rPr>
          <w:rFonts w:ascii="Calibri Light" w:hAnsi="Calibri Light" w:cs="Calibri Light"/>
        </w:rPr>
      </w:pPr>
      <w:r w:rsidRPr="006A472A">
        <w:rPr>
          <w:rFonts w:ascii="Calibri Light" w:hAnsi="Calibri Light" w:cs="Calibri Light"/>
          <w:b/>
          <w:i/>
        </w:rPr>
        <w:t>3</w:t>
      </w:r>
      <w:r w:rsidR="00B57294" w:rsidRPr="006A472A">
        <w:rPr>
          <w:rFonts w:ascii="Calibri Light" w:hAnsi="Calibri Light" w:cs="Calibri Light"/>
          <w:b/>
          <w:i/>
        </w:rPr>
        <w:t>.2.attēls.</w:t>
      </w:r>
      <w:r w:rsidR="00B57294" w:rsidRPr="006A472A">
        <w:rPr>
          <w:rFonts w:ascii="Calibri Light" w:hAnsi="Calibri Light" w:cs="Calibri Light"/>
        </w:rPr>
        <w:t xml:space="preserve"> Vēja ātruma sadalījums </w:t>
      </w:r>
      <w:r w:rsidRPr="006A472A">
        <w:rPr>
          <w:rFonts w:ascii="Calibri Light" w:hAnsi="Calibri Light" w:cs="Calibri Light"/>
        </w:rPr>
        <w:t>Skrīveru</w:t>
      </w:r>
      <w:r w:rsidR="00B57294" w:rsidRPr="006A472A">
        <w:rPr>
          <w:rFonts w:ascii="Calibri Light" w:hAnsi="Calibri Light" w:cs="Calibri Light"/>
        </w:rPr>
        <w:t xml:space="preserve"> meteoroloģiskajā NS (20</w:t>
      </w:r>
      <w:r w:rsidR="00335D85">
        <w:rPr>
          <w:rFonts w:ascii="Calibri Light" w:hAnsi="Calibri Light" w:cs="Calibri Light"/>
        </w:rPr>
        <w:t>21</w:t>
      </w:r>
      <w:r w:rsidR="00B57294" w:rsidRPr="006A472A">
        <w:rPr>
          <w:rFonts w:ascii="Calibri Light" w:hAnsi="Calibri Light" w:cs="Calibri Light"/>
        </w:rPr>
        <w:t>.gads)</w:t>
      </w:r>
    </w:p>
    <w:p w14:paraId="33D40842" w14:textId="0A863605" w:rsidR="00B57294" w:rsidRPr="006A472A" w:rsidRDefault="00B57294" w:rsidP="00B57294">
      <w:pPr>
        <w:pStyle w:val="BodyText2"/>
        <w:spacing w:after="0" w:line="240" w:lineRule="auto"/>
        <w:jc w:val="both"/>
        <w:rPr>
          <w:rFonts w:ascii="Calibri Light" w:hAnsi="Calibri Light" w:cs="Calibri Light"/>
          <w:sz w:val="22"/>
          <w:szCs w:val="22"/>
        </w:rPr>
      </w:pPr>
      <w:r w:rsidRPr="006A472A">
        <w:rPr>
          <w:rFonts w:ascii="Calibri Light" w:hAnsi="Calibri Light" w:cs="Calibri Light"/>
          <w:sz w:val="22"/>
          <w:szCs w:val="22"/>
        </w:rPr>
        <w:t xml:space="preserve">Piesārņojošo vielu izkliedes aprēķināšanai izmantots modelis „AERMOD” (licences Nr. </w:t>
      </w:r>
      <w:r w:rsidRPr="00B91B2E">
        <w:rPr>
          <w:rFonts w:ascii="Calibri Light" w:hAnsi="Calibri Light" w:cs="Calibri Light"/>
          <w:sz w:val="22"/>
          <w:szCs w:val="22"/>
        </w:rPr>
        <w:t>AER00</w:t>
      </w:r>
      <w:r w:rsidR="00B91B2E" w:rsidRPr="00B91B2E">
        <w:rPr>
          <w:rFonts w:ascii="Calibri Light" w:hAnsi="Calibri Light" w:cs="Calibri Light"/>
          <w:sz w:val="22"/>
          <w:szCs w:val="22"/>
        </w:rPr>
        <w:t>1149</w:t>
      </w:r>
      <w:r w:rsidRPr="00B91B2E">
        <w:rPr>
          <w:rFonts w:ascii="Calibri Light" w:hAnsi="Calibri Light" w:cs="Calibri Light"/>
          <w:sz w:val="22"/>
          <w:szCs w:val="22"/>
        </w:rPr>
        <w:t>, licence</w:t>
      </w:r>
      <w:r w:rsidRPr="006A472A">
        <w:rPr>
          <w:rFonts w:ascii="Calibri Light" w:hAnsi="Calibri Light" w:cs="Calibri Light"/>
          <w:sz w:val="22"/>
          <w:szCs w:val="22"/>
        </w:rPr>
        <w:t xml:space="preserve"> bez termiņa). </w:t>
      </w:r>
      <w:r w:rsidR="00335D85">
        <w:rPr>
          <w:rFonts w:ascii="Calibri Light" w:hAnsi="Calibri Light" w:cs="Calibri Light"/>
          <w:sz w:val="22"/>
          <w:szCs w:val="22"/>
        </w:rPr>
        <w:t xml:space="preserve">Kā </w:t>
      </w:r>
      <w:r w:rsidRPr="006A472A">
        <w:rPr>
          <w:rFonts w:ascii="Calibri Light" w:hAnsi="Calibri Light" w:cs="Calibri Light"/>
          <w:sz w:val="22"/>
          <w:szCs w:val="22"/>
        </w:rPr>
        <w:t>izejas dati izmantoti:</w:t>
      </w:r>
    </w:p>
    <w:p w14:paraId="684DAE35" w14:textId="62B14F1C" w:rsidR="00B57294" w:rsidRPr="006A472A" w:rsidRDefault="00B57294" w:rsidP="006724AA">
      <w:pPr>
        <w:pStyle w:val="ListParagraph"/>
        <w:widowControl w:val="0"/>
        <w:numPr>
          <w:ilvl w:val="0"/>
          <w:numId w:val="5"/>
        </w:numPr>
        <w:tabs>
          <w:tab w:val="left" w:pos="851"/>
        </w:tabs>
        <w:suppressAutoHyphens/>
        <w:jc w:val="both"/>
        <w:rPr>
          <w:rFonts w:ascii="Calibri Light" w:hAnsi="Calibri Light" w:cs="Calibri Light"/>
          <w:sz w:val="22"/>
          <w:szCs w:val="22"/>
        </w:rPr>
      </w:pPr>
      <w:r w:rsidRPr="006A472A">
        <w:rPr>
          <w:rFonts w:ascii="Calibri Light" w:hAnsi="Calibri Light" w:cs="Calibri Light"/>
          <w:sz w:val="22"/>
          <w:szCs w:val="22"/>
        </w:rPr>
        <w:t xml:space="preserve">meteoroloģiskajam raksturojumam izmantoti </w:t>
      </w:r>
      <w:r w:rsidR="009E47DB" w:rsidRPr="006A472A">
        <w:rPr>
          <w:rFonts w:ascii="Calibri Light" w:hAnsi="Calibri Light" w:cs="Calibri Light"/>
          <w:sz w:val="22"/>
          <w:szCs w:val="22"/>
        </w:rPr>
        <w:t>Skrīveru</w:t>
      </w:r>
      <w:r w:rsidRPr="006A472A">
        <w:rPr>
          <w:rFonts w:ascii="Calibri Light" w:hAnsi="Calibri Light" w:cs="Calibri Light"/>
          <w:sz w:val="22"/>
          <w:szCs w:val="22"/>
        </w:rPr>
        <w:t xml:space="preserve"> novērojumu stacijas 20</w:t>
      </w:r>
      <w:r w:rsidR="00335D85">
        <w:rPr>
          <w:rFonts w:ascii="Calibri Light" w:hAnsi="Calibri Light" w:cs="Calibri Light"/>
          <w:sz w:val="22"/>
          <w:szCs w:val="22"/>
        </w:rPr>
        <w:t>21</w:t>
      </w:r>
      <w:r w:rsidRPr="006A472A">
        <w:rPr>
          <w:rFonts w:ascii="Calibri Light" w:hAnsi="Calibri Light" w:cs="Calibri Light"/>
          <w:sz w:val="22"/>
          <w:szCs w:val="22"/>
        </w:rPr>
        <w:t xml:space="preserve">.gada secīgi stundas dati. </w:t>
      </w:r>
    </w:p>
    <w:p w14:paraId="07211D1F" w14:textId="77777777" w:rsidR="00B57294" w:rsidRPr="006A472A" w:rsidRDefault="00B57294" w:rsidP="006724AA">
      <w:pPr>
        <w:pStyle w:val="ListParagraph"/>
        <w:widowControl w:val="0"/>
        <w:numPr>
          <w:ilvl w:val="0"/>
          <w:numId w:val="5"/>
        </w:numPr>
        <w:tabs>
          <w:tab w:val="left" w:pos="851"/>
        </w:tabs>
        <w:suppressAutoHyphens/>
        <w:jc w:val="both"/>
        <w:rPr>
          <w:rFonts w:ascii="Calibri Light" w:hAnsi="Calibri Light" w:cs="Calibri Light"/>
          <w:sz w:val="22"/>
          <w:szCs w:val="22"/>
        </w:rPr>
      </w:pPr>
      <w:r w:rsidRPr="006A472A">
        <w:rPr>
          <w:rFonts w:ascii="Calibri Light" w:hAnsi="Calibri Light" w:cs="Calibri Light"/>
          <w:sz w:val="22"/>
          <w:szCs w:val="22"/>
        </w:rPr>
        <w:t>dati par emisijas avotu fizikālajiem parametriem, emisijas apjomiem un avotu darbības dinamiku.</w:t>
      </w:r>
    </w:p>
    <w:p w14:paraId="1C66D706" w14:textId="77777777" w:rsidR="00B57294" w:rsidRPr="006A472A" w:rsidRDefault="00B57294" w:rsidP="00B57294">
      <w:pPr>
        <w:widowControl w:val="0"/>
        <w:tabs>
          <w:tab w:val="left" w:pos="851"/>
        </w:tabs>
        <w:suppressAutoHyphens/>
        <w:spacing w:after="0" w:line="240" w:lineRule="auto"/>
        <w:jc w:val="both"/>
        <w:rPr>
          <w:rFonts w:ascii="Calibri Light" w:hAnsi="Calibri Light" w:cs="Calibri Light"/>
        </w:rPr>
      </w:pPr>
    </w:p>
    <w:p w14:paraId="3053D3D4" w14:textId="2EFA01E4" w:rsidR="00B57294" w:rsidRPr="006A472A" w:rsidRDefault="00B57294" w:rsidP="00B57294">
      <w:pPr>
        <w:widowControl w:val="0"/>
        <w:tabs>
          <w:tab w:val="left" w:pos="851"/>
        </w:tabs>
        <w:suppressAutoHyphens/>
        <w:spacing w:after="0" w:line="240" w:lineRule="auto"/>
        <w:jc w:val="both"/>
        <w:rPr>
          <w:rFonts w:ascii="Calibri Light" w:hAnsi="Calibri Light" w:cs="Calibri Light"/>
        </w:rPr>
      </w:pPr>
      <w:r w:rsidRPr="006A472A">
        <w:rPr>
          <w:rFonts w:ascii="Calibri Light" w:hAnsi="Calibri Light" w:cs="Calibri Light"/>
        </w:rPr>
        <w:t xml:space="preserve">Programma pielietojama rūpniecisko un transporta avotu izmešu izkliedes aprēķināšanai, ņemot vērā izmešu avotu īpatnības, apkārtnes apbūvi, topogrāfiju, kā arī vietējos meteoroloģiskos apstākļus. Gaisa kvalitātes novērtējums veikts 2 metru augstumā, modelēšanā izmantotais aprēķina solis 50 metri. </w:t>
      </w:r>
      <w:r w:rsidR="00C9035D" w:rsidRPr="006A472A">
        <w:rPr>
          <w:rFonts w:ascii="Calibri Light" w:hAnsi="Calibri Light" w:cs="Calibri Light"/>
        </w:rPr>
        <w:t xml:space="preserve">Reljefa ietekme uz piesārņojošo vielu izplatību </w:t>
      </w:r>
      <w:r w:rsidR="00335D85">
        <w:rPr>
          <w:rFonts w:ascii="Calibri Light" w:hAnsi="Calibri Light" w:cs="Calibri Light"/>
        </w:rPr>
        <w:t>ir ņemta vērā.</w:t>
      </w:r>
    </w:p>
    <w:p w14:paraId="1AF22CE8" w14:textId="77777777" w:rsidR="00B57294" w:rsidRPr="006A472A" w:rsidRDefault="00B57294" w:rsidP="00B57294">
      <w:pPr>
        <w:widowControl w:val="0"/>
        <w:tabs>
          <w:tab w:val="left" w:pos="851"/>
        </w:tabs>
        <w:suppressAutoHyphens/>
        <w:spacing w:after="0" w:line="240" w:lineRule="auto"/>
        <w:jc w:val="both"/>
        <w:rPr>
          <w:rFonts w:ascii="Calibri Light" w:hAnsi="Calibri Light" w:cs="Calibri Light"/>
        </w:rPr>
      </w:pPr>
    </w:p>
    <w:p w14:paraId="57B17F4B" w14:textId="77777777" w:rsidR="00B57294" w:rsidRPr="006A472A" w:rsidRDefault="00B57294" w:rsidP="00B57294">
      <w:pPr>
        <w:widowControl w:val="0"/>
        <w:tabs>
          <w:tab w:val="left" w:pos="851"/>
        </w:tabs>
        <w:suppressAutoHyphens/>
        <w:spacing w:after="0" w:line="240" w:lineRule="auto"/>
        <w:jc w:val="both"/>
        <w:rPr>
          <w:rFonts w:ascii="Calibri Light" w:hAnsi="Calibri Light" w:cs="Calibri Light"/>
        </w:rPr>
      </w:pPr>
      <w:r w:rsidRPr="006A472A">
        <w:rPr>
          <w:rFonts w:ascii="Calibri Light" w:hAnsi="Calibri Light" w:cs="Calibri Light"/>
        </w:rPr>
        <w:lastRenderedPageBreak/>
        <w:t xml:space="preserve">Summārā piesārņojuma koncentrācija aprēķināta, ņemot vērā LVĢMC sniegtos datus par esošo piesārņojuma līmeni un ņemot vērā aprēķinātās maksimālās koncentrācijas no derīgo izrakteņu ieguves un ar to saistītajiem procesiem. Maksimālā summārā piesārņojuma koncentrācija noteikta ārpus darba vides, teritorijā, kas sabiedrības pārstāvjiem ir brīvi pieejama un nav autoceļa brauktuve. </w:t>
      </w:r>
      <w:r w:rsidR="00C9035D" w:rsidRPr="006A472A">
        <w:rPr>
          <w:rFonts w:ascii="Calibri Light" w:hAnsi="Calibri Light" w:cs="Calibri Light"/>
        </w:rPr>
        <w:t>Saskaņā ar MK noteikumu Nr.182 „Noteikumi par stacionāru piesārņojuma avotu emisijas limita projektu izstrādi” 4.punktu, maksimālā summārā koncentrācija ir noteikta pirms kartogrāfiskās interpolācijas.</w:t>
      </w:r>
    </w:p>
    <w:p w14:paraId="351DD4F0" w14:textId="46DCEC14" w:rsidR="008E3880" w:rsidRDefault="005954D8" w:rsidP="00B57294">
      <w:pPr>
        <w:widowControl w:val="0"/>
        <w:tabs>
          <w:tab w:val="left" w:pos="851"/>
        </w:tabs>
        <w:suppressAutoHyphens/>
        <w:spacing w:after="0" w:line="240" w:lineRule="auto"/>
        <w:jc w:val="both"/>
        <w:rPr>
          <w:rFonts w:ascii="Calibri Light" w:hAnsi="Calibri Light" w:cs="Calibri Light"/>
        </w:rPr>
      </w:pPr>
      <w:r>
        <w:rPr>
          <w:noProof/>
          <w:lang w:eastAsia="lv-LV"/>
        </w:rPr>
        <mc:AlternateContent>
          <mc:Choice Requires="wps">
            <w:drawing>
              <wp:anchor distT="0" distB="0" distL="114300" distR="114300" simplePos="0" relativeHeight="251736064" behindDoc="0" locked="0" layoutInCell="1" allowOverlap="1" wp14:anchorId="7390513B" wp14:editId="772B4FAD">
                <wp:simplePos x="0" y="0"/>
                <wp:positionH relativeFrom="column">
                  <wp:posOffset>223545</wp:posOffset>
                </wp:positionH>
                <wp:positionV relativeFrom="paragraph">
                  <wp:posOffset>587095</wp:posOffset>
                </wp:positionV>
                <wp:extent cx="675861" cy="341906"/>
                <wp:effectExtent l="0" t="0" r="0" b="1270"/>
                <wp:wrapNone/>
                <wp:docPr id="47" name="Text Box 47"/>
                <wp:cNvGraphicFramePr/>
                <a:graphic xmlns:a="http://schemas.openxmlformats.org/drawingml/2006/main">
                  <a:graphicData uri="http://schemas.microsoft.com/office/word/2010/wordprocessingShape">
                    <wps:wsp>
                      <wps:cNvSpPr txBox="1"/>
                      <wps:spPr>
                        <a:xfrm>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6E92B" w14:textId="77777777" w:rsidR="00DF5BE5" w:rsidRPr="00B600F2" w:rsidRDefault="00DF5BE5" w:rsidP="005954D8">
                            <w:pPr>
                              <w:spacing w:after="0" w:line="240" w:lineRule="auto"/>
                              <w:rPr>
                                <w:b/>
                                <w:color w:val="FFFFFF" w:themeColor="background1"/>
                                <w:sz w:val="14"/>
                                <w:szCs w:val="14"/>
                              </w:rPr>
                            </w:pPr>
                            <w:r>
                              <w:rPr>
                                <w:b/>
                                <w:color w:val="FFFFFF" w:themeColor="background1"/>
                                <w:sz w:val="14"/>
                                <w:szCs w:val="14"/>
                              </w:rPr>
                              <w:t>A7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90513B" id="Text Box 47" o:spid="_x0000_s1066" type="#_x0000_t202" style="position:absolute;left:0;text-align:left;margin-left:17.6pt;margin-top:46.25pt;width:53.2pt;height:26.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" filled="f" stroked="f" strokeweight=".5pt">
                <v:textbox>
                  <w:txbxContent>
                    <w:p w14:paraId="2206E92B" w14:textId="77777777" w:rsidR="00DF5BE5" w:rsidRPr="00B600F2" w:rsidRDefault="00DF5BE5" w:rsidP="005954D8">
                      <w:pPr>
                        <w:spacing w:after="0" w:line="240" w:lineRule="auto"/>
                        <w:rPr>
                          <w:b/>
                          <w:color w:val="FFFFFF" w:themeColor="background1"/>
                          <w:sz w:val="14"/>
                          <w:szCs w:val="14"/>
                        </w:rPr>
                      </w:pPr>
                      <w:r>
                        <w:rPr>
                          <w:b/>
                          <w:color w:val="FFFFFF" w:themeColor="background1"/>
                          <w:sz w:val="14"/>
                          <w:szCs w:val="14"/>
                        </w:rPr>
                        <w:t>A7</w:t>
                      </w:r>
                    </w:p>
                  </w:txbxContent>
                </v:textbox>
              </v:shape>
            </w:pict>
          </mc:Fallback>
        </mc:AlternateContent>
      </w:r>
      <w:r>
        <w:rPr>
          <w:noProof/>
          <w:lang w:eastAsia="lv-LV"/>
        </w:rPr>
        <mc:AlternateContent>
          <mc:Choice Requires="wps">
            <w:drawing>
              <wp:anchor distT="0" distB="0" distL="114300" distR="114300" simplePos="0" relativeHeight="251734016" behindDoc="0" locked="0" layoutInCell="1" allowOverlap="1" wp14:anchorId="1B0C60A7" wp14:editId="072D158C">
                <wp:simplePos x="0" y="0"/>
                <wp:positionH relativeFrom="column">
                  <wp:posOffset>2249297</wp:posOffset>
                </wp:positionH>
                <wp:positionV relativeFrom="paragraph">
                  <wp:posOffset>1326109</wp:posOffset>
                </wp:positionV>
                <wp:extent cx="675861" cy="341906"/>
                <wp:effectExtent l="0" t="0" r="0" b="1270"/>
                <wp:wrapNone/>
                <wp:docPr id="45" name="Text Box 45"/>
                <wp:cNvGraphicFramePr/>
                <a:graphic xmlns:a="http://schemas.openxmlformats.org/drawingml/2006/main">
                  <a:graphicData uri="http://schemas.microsoft.com/office/word/2010/wordprocessingShape">
                    <wps:wsp>
                      <wps:cNvSpPr txBox="1"/>
                      <wps:spPr>
                        <a:xfrm>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4AB43D" w14:textId="0F0FE563" w:rsidR="00DF5BE5" w:rsidRPr="00B600F2" w:rsidRDefault="00DF5BE5" w:rsidP="005954D8">
                            <w:pPr>
                              <w:spacing w:after="0" w:line="240" w:lineRule="auto"/>
                              <w:rPr>
                                <w:b/>
                                <w:color w:val="FFFFFF" w:themeColor="background1"/>
                                <w:sz w:val="14"/>
                                <w:szCs w:val="14"/>
                              </w:rPr>
                            </w:pPr>
                            <w:r>
                              <w:rPr>
                                <w:b/>
                                <w:color w:val="FFFFFF" w:themeColor="background1"/>
                                <w:sz w:val="14"/>
                                <w:szCs w:val="14"/>
                              </w:rPr>
                              <w:t>A7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0C60A7" id="Text Box 45" o:spid="_x0000_s1067" type="#_x0000_t202" style="position:absolute;left:0;text-align:left;margin-left:177.1pt;margin-top:104.4pt;width:53.2pt;height:26.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" filled="f" stroked="f" strokeweight=".5pt">
                <v:textbox>
                  <w:txbxContent>
                    <w:p w14:paraId="434AB43D" w14:textId="0F0FE563" w:rsidR="00DF5BE5" w:rsidRPr="00B600F2" w:rsidRDefault="00DF5BE5" w:rsidP="005954D8">
                      <w:pPr>
                        <w:spacing w:after="0" w:line="240" w:lineRule="auto"/>
                        <w:rPr>
                          <w:b/>
                          <w:color w:val="FFFFFF" w:themeColor="background1"/>
                          <w:sz w:val="14"/>
                          <w:szCs w:val="14"/>
                        </w:rPr>
                      </w:pPr>
                      <w:r>
                        <w:rPr>
                          <w:b/>
                          <w:color w:val="FFFFFF" w:themeColor="background1"/>
                          <w:sz w:val="14"/>
                          <w:szCs w:val="14"/>
                        </w:rPr>
                        <w:t>A7</w:t>
                      </w:r>
                    </w:p>
                  </w:txbxContent>
                </v:textbox>
              </v:shape>
            </w:pict>
          </mc:Fallback>
        </mc:AlternateContent>
      </w:r>
      <w:r>
        <w:rPr>
          <w:noProof/>
          <w:lang w:eastAsia="lv-LV"/>
        </w:rPr>
        <mc:AlternateContent>
          <mc:Choice Requires="wps">
            <w:drawing>
              <wp:anchor distT="0" distB="0" distL="114300" distR="114300" simplePos="0" relativeHeight="251729920" behindDoc="0" locked="0" layoutInCell="1" allowOverlap="1" wp14:anchorId="2C2D7011" wp14:editId="1A894C31">
                <wp:simplePos x="0" y="0"/>
                <wp:positionH relativeFrom="column">
                  <wp:posOffset>2864129</wp:posOffset>
                </wp:positionH>
                <wp:positionV relativeFrom="paragraph">
                  <wp:posOffset>2913659</wp:posOffset>
                </wp:positionV>
                <wp:extent cx="675861" cy="341906"/>
                <wp:effectExtent l="0" t="0" r="0" b="1270"/>
                <wp:wrapNone/>
                <wp:docPr id="43" name="Text Box 43"/>
                <wp:cNvGraphicFramePr/>
                <a:graphic xmlns:a="http://schemas.openxmlformats.org/drawingml/2006/main">
                  <a:graphicData uri="http://schemas.microsoft.com/office/word/2010/wordprocessingShape">
                    <wps:wsp>
                      <wps:cNvSpPr txBox="1"/>
                      <wps:spPr>
                        <a:xfrm>
                          <a:off x="0" y="0"/>
                          <a:ext cx="67586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4240F8" w14:textId="3E961B32" w:rsidR="00DF5BE5" w:rsidRPr="00B600F2" w:rsidRDefault="00DF5BE5" w:rsidP="005954D8">
                            <w:pPr>
                              <w:spacing w:after="0" w:line="240" w:lineRule="auto"/>
                              <w:rPr>
                                <w:b/>
                                <w:color w:val="FFFFFF" w:themeColor="background1"/>
                                <w:sz w:val="14"/>
                                <w:szCs w:val="14"/>
                              </w:rPr>
                            </w:pPr>
                            <w:r>
                              <w:rPr>
                                <w:b/>
                                <w:color w:val="FFFFFF" w:themeColor="background1"/>
                                <w:sz w:val="14"/>
                                <w:szCs w:val="14"/>
                              </w:rPr>
                              <w:t>A4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2D7011" id="Text Box 43" o:spid="_x0000_s1068" type="#_x0000_t202" style="position:absolute;left:0;text-align:left;margin-left:225.5pt;margin-top:229.4pt;width:53.2pt;height:26.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" filled="f" stroked="f" strokeweight=".5pt">
                <v:textbox>
                  <w:txbxContent>
                    <w:p w14:paraId="574240F8" w14:textId="3E961B32" w:rsidR="00DF5BE5" w:rsidRPr="00B600F2" w:rsidRDefault="00DF5BE5" w:rsidP="005954D8">
                      <w:pPr>
                        <w:spacing w:after="0" w:line="240" w:lineRule="auto"/>
                        <w:rPr>
                          <w:b/>
                          <w:color w:val="FFFFFF" w:themeColor="background1"/>
                          <w:sz w:val="14"/>
                          <w:szCs w:val="14"/>
                        </w:rPr>
                      </w:pPr>
                      <w:r>
                        <w:rPr>
                          <w:b/>
                          <w:color w:val="FFFFFF" w:themeColor="background1"/>
                          <w:sz w:val="14"/>
                          <w:szCs w:val="14"/>
                        </w:rPr>
                        <w:t>A4</w:t>
                      </w:r>
                    </w:p>
                  </w:txbxContent>
                </v:textbox>
              </v:shape>
            </w:pict>
          </mc:Fallback>
        </mc:AlternateContent>
      </w:r>
    </w:p>
    <w:p w14:paraId="5B06D732" w14:textId="77777777" w:rsidR="00B57294" w:rsidRPr="006A472A" w:rsidRDefault="00B57294" w:rsidP="00B57294">
      <w:pPr>
        <w:widowControl w:val="0"/>
        <w:tabs>
          <w:tab w:val="left" w:pos="851"/>
        </w:tabs>
        <w:suppressAutoHyphens/>
        <w:spacing w:after="0" w:line="240" w:lineRule="auto"/>
        <w:jc w:val="both"/>
        <w:rPr>
          <w:rFonts w:ascii="Calibri Light" w:hAnsi="Calibri Light" w:cs="Calibri Light"/>
        </w:rPr>
      </w:pPr>
      <w:r w:rsidRPr="006A472A">
        <w:rPr>
          <w:rFonts w:ascii="Calibri Light" w:hAnsi="Calibri Light" w:cs="Calibri Light"/>
        </w:rPr>
        <w:t xml:space="preserve">LVĢMC izziņa par esošo fona piesārņojuma līmeni un tā attēlojums </w:t>
      </w:r>
      <w:r w:rsidR="00C251B2" w:rsidRPr="006A472A">
        <w:rPr>
          <w:rFonts w:ascii="Calibri Light" w:hAnsi="Calibri Light" w:cs="Calibri Light"/>
        </w:rPr>
        <w:t>grafiski</w:t>
      </w:r>
      <w:r w:rsidRPr="006A472A">
        <w:rPr>
          <w:rFonts w:ascii="Calibri Light" w:hAnsi="Calibri Light" w:cs="Calibri Light"/>
        </w:rPr>
        <w:t xml:space="preserve"> </w:t>
      </w:r>
      <w:r w:rsidR="00C251B2" w:rsidRPr="006A472A">
        <w:rPr>
          <w:rFonts w:ascii="Calibri Light" w:hAnsi="Calibri Light" w:cs="Calibri Light"/>
        </w:rPr>
        <w:t xml:space="preserve">pievienots novērtējuma A pielikumā. </w:t>
      </w:r>
    </w:p>
    <w:p w14:paraId="307A8DFB" w14:textId="77777777" w:rsidR="00B57294" w:rsidRPr="006A472A" w:rsidRDefault="00B57294" w:rsidP="00B57294">
      <w:pPr>
        <w:spacing w:after="0" w:line="240" w:lineRule="auto"/>
        <w:jc w:val="both"/>
        <w:rPr>
          <w:rFonts w:ascii="Calibri Light" w:hAnsi="Calibri Light" w:cs="Calibri Light"/>
        </w:rPr>
      </w:pPr>
    </w:p>
    <w:p w14:paraId="68A5907A" w14:textId="17C4AE20" w:rsidR="00B57294" w:rsidRPr="006A472A" w:rsidRDefault="00C52443" w:rsidP="00B57294">
      <w:pPr>
        <w:spacing w:after="0" w:line="240" w:lineRule="auto"/>
        <w:jc w:val="both"/>
        <w:rPr>
          <w:rFonts w:ascii="Calibri Light" w:hAnsi="Calibri Light" w:cs="Calibri Light"/>
        </w:rPr>
      </w:pPr>
      <w:r>
        <w:rPr>
          <w:rFonts w:ascii="Calibri Light" w:hAnsi="Calibri Light" w:cs="Calibri Light"/>
        </w:rPr>
        <w:t>Plānotās darbības vietai</w:t>
      </w:r>
      <w:r w:rsidR="00B57294" w:rsidRPr="006A472A">
        <w:rPr>
          <w:rFonts w:ascii="Calibri Light" w:hAnsi="Calibri Light" w:cs="Calibri Light"/>
        </w:rPr>
        <w:t xml:space="preserve"> tuvākajā apkārtnē gaisa piesārņojuma </w:t>
      </w:r>
      <w:r w:rsidR="009E0A51" w:rsidRPr="006A472A">
        <w:rPr>
          <w:rFonts w:ascii="Calibri Light" w:hAnsi="Calibri Light" w:cs="Calibri Light"/>
        </w:rPr>
        <w:t>avoti ir tuvumā esošie autoceļi</w:t>
      </w:r>
      <w:r>
        <w:rPr>
          <w:rFonts w:ascii="Calibri Light" w:hAnsi="Calibri Light" w:cs="Calibri Light"/>
        </w:rPr>
        <w:t>, citas derīgo izrakteņu atradnes, kā arī viens stacionārais</w:t>
      </w:r>
      <w:r w:rsidR="009E0A51" w:rsidRPr="006A472A">
        <w:rPr>
          <w:rFonts w:ascii="Calibri Light" w:hAnsi="Calibri Light" w:cs="Calibri Light"/>
        </w:rPr>
        <w:t xml:space="preserve"> emisijas avot</w:t>
      </w:r>
      <w:r>
        <w:rPr>
          <w:rFonts w:ascii="Calibri Light" w:hAnsi="Calibri Light" w:cs="Calibri Light"/>
        </w:rPr>
        <w:t>s - SIA “Krauss” kokapstrādes uzņēmuma koksnes atlikumu sadedzināšanas iekārta</w:t>
      </w:r>
      <w:r w:rsidR="009E0A51" w:rsidRPr="006A472A">
        <w:rPr>
          <w:rFonts w:ascii="Calibri Light" w:hAnsi="Calibri Light" w:cs="Calibri Light"/>
        </w:rPr>
        <w:t>).</w:t>
      </w:r>
    </w:p>
    <w:p w14:paraId="32A47E4D" w14:textId="77777777" w:rsidR="00B57294" w:rsidRPr="006A472A" w:rsidRDefault="00B57294" w:rsidP="00B57294">
      <w:pPr>
        <w:spacing w:after="0" w:line="240" w:lineRule="auto"/>
        <w:jc w:val="both"/>
        <w:rPr>
          <w:rFonts w:ascii="Calibri Light" w:hAnsi="Calibri Light" w:cs="Calibri Light"/>
        </w:rPr>
      </w:pPr>
    </w:p>
    <w:p w14:paraId="1682E734" w14:textId="65606FAF" w:rsidR="00C9035D" w:rsidRPr="006A472A" w:rsidRDefault="004A635F" w:rsidP="00B57294">
      <w:pPr>
        <w:widowControl w:val="0"/>
        <w:tabs>
          <w:tab w:val="left" w:pos="851"/>
        </w:tabs>
        <w:suppressAutoHyphens/>
        <w:spacing w:after="0" w:line="240" w:lineRule="auto"/>
        <w:jc w:val="both"/>
        <w:rPr>
          <w:rFonts w:ascii="Calibri Light" w:hAnsi="Calibri Light" w:cs="Calibri Light"/>
        </w:rPr>
      </w:pPr>
      <w:r w:rsidRPr="006A472A">
        <w:rPr>
          <w:rFonts w:ascii="Calibri Light" w:hAnsi="Calibri Light" w:cs="Calibri Light"/>
        </w:rPr>
        <w:t xml:space="preserve">MK noteikumu Nr.182 „Noteikumi par stacionāru piesārņojuma avotu emisijas limita projektu izstrādi” 34.punkts nosaka, ka grafiskā formā piesārņojošo vielu izkliedes aprēķini jāattēlo summārajai koncentrācijai, ja maksimālā aprēķinātā piesārņojošās vielas summārā koncentrācija ārpus darba vides pārsniedz </w:t>
      </w:r>
      <w:r w:rsidR="00C52443">
        <w:rPr>
          <w:rFonts w:ascii="Calibri Light" w:hAnsi="Calibri Light" w:cs="Calibri Light"/>
        </w:rPr>
        <w:t>4</w:t>
      </w:r>
      <w:r w:rsidRPr="006A472A">
        <w:rPr>
          <w:rFonts w:ascii="Calibri Light" w:hAnsi="Calibri Light" w:cs="Calibri Light"/>
        </w:rPr>
        <w:t xml:space="preserve">0% no gaisa kvalitātes normatīva vai vadlīnijās noteiktā robežlieluma vai </w:t>
      </w:r>
      <w:proofErr w:type="spellStart"/>
      <w:r w:rsidRPr="006A472A">
        <w:rPr>
          <w:rFonts w:ascii="Calibri Light" w:hAnsi="Calibri Light" w:cs="Calibri Light"/>
        </w:rPr>
        <w:t>mērķlieluma</w:t>
      </w:r>
      <w:proofErr w:type="spellEnd"/>
      <w:r w:rsidRPr="006A472A">
        <w:rPr>
          <w:rFonts w:ascii="Calibri Light" w:hAnsi="Calibri Light" w:cs="Calibri Light"/>
        </w:rPr>
        <w:t>. Šajā gadījumā summārā piesārņojuma grafiskais attēlojums sagatavots daļiņām PM</w:t>
      </w:r>
      <w:r w:rsidRPr="006A472A">
        <w:rPr>
          <w:rFonts w:ascii="Calibri Light" w:hAnsi="Calibri Light" w:cs="Calibri Light"/>
          <w:vertAlign w:val="subscript"/>
        </w:rPr>
        <w:t>10</w:t>
      </w:r>
      <w:r w:rsidRPr="006A472A">
        <w:rPr>
          <w:rFonts w:ascii="Calibri Light" w:hAnsi="Calibri Light" w:cs="Calibri Light"/>
        </w:rPr>
        <w:t xml:space="preserve"> un PM</w:t>
      </w:r>
      <w:r w:rsidRPr="006A472A">
        <w:rPr>
          <w:rFonts w:ascii="Calibri Light" w:hAnsi="Calibri Light" w:cs="Calibri Light"/>
          <w:vertAlign w:val="subscript"/>
        </w:rPr>
        <w:t xml:space="preserve">2,5 </w:t>
      </w:r>
      <w:r w:rsidR="00C52443">
        <w:rPr>
          <w:rFonts w:ascii="Calibri Light" w:hAnsi="Calibri Light" w:cs="Calibri Light"/>
        </w:rPr>
        <w:t xml:space="preserve">, kā arī slāpekļa dioksīda stundas noteikšanas periodam </w:t>
      </w:r>
      <w:r w:rsidRPr="006A472A">
        <w:rPr>
          <w:rFonts w:ascii="Calibri Light" w:hAnsi="Calibri Light" w:cs="Calibri Light"/>
        </w:rPr>
        <w:t>(skatīt gaisa kvalitātes novērtējuma B pielikumu).</w:t>
      </w:r>
    </w:p>
    <w:p w14:paraId="36EC83D1" w14:textId="77777777" w:rsidR="00C9035D" w:rsidRPr="006A472A" w:rsidRDefault="00C9035D" w:rsidP="00B57294">
      <w:pPr>
        <w:widowControl w:val="0"/>
        <w:tabs>
          <w:tab w:val="left" w:pos="851"/>
        </w:tabs>
        <w:suppressAutoHyphens/>
        <w:spacing w:after="0" w:line="240" w:lineRule="auto"/>
        <w:jc w:val="both"/>
        <w:rPr>
          <w:rFonts w:ascii="Calibri Light" w:hAnsi="Calibri Light" w:cs="Calibri Light"/>
        </w:rPr>
      </w:pPr>
    </w:p>
    <w:p w14:paraId="574318F4" w14:textId="44212567" w:rsidR="005A1581" w:rsidRPr="005A1581" w:rsidRDefault="005A1581" w:rsidP="005A1581">
      <w:pPr>
        <w:widowControl w:val="0"/>
        <w:tabs>
          <w:tab w:val="left" w:pos="851"/>
        </w:tabs>
        <w:suppressAutoHyphens/>
        <w:spacing w:after="0" w:line="240" w:lineRule="auto"/>
        <w:jc w:val="center"/>
        <w:rPr>
          <w:rFonts w:ascii="Calibri Light" w:hAnsi="Calibri Light" w:cs="Calibri Light"/>
          <w:b/>
        </w:rPr>
      </w:pPr>
      <w:r w:rsidRPr="005A1581">
        <w:rPr>
          <w:rFonts w:ascii="Calibri Light" w:hAnsi="Calibri Light" w:cs="Calibri Light"/>
          <w:b/>
        </w:rPr>
        <w:t>Piesārņojošo vielu izkliedes aprēķinu rezultāti</w:t>
      </w:r>
    </w:p>
    <w:p w14:paraId="2A89BF2B" w14:textId="37CC902F" w:rsidR="00B57294" w:rsidRPr="005A1581" w:rsidRDefault="00EB11D8" w:rsidP="005A1581">
      <w:pPr>
        <w:widowControl w:val="0"/>
        <w:tabs>
          <w:tab w:val="left" w:pos="851"/>
        </w:tabs>
        <w:suppressAutoHyphens/>
        <w:spacing w:after="0" w:line="240" w:lineRule="auto"/>
        <w:jc w:val="right"/>
        <w:rPr>
          <w:rFonts w:ascii="Calibri Light" w:hAnsi="Calibri Light" w:cs="Calibri Light"/>
        </w:rPr>
      </w:pPr>
      <w:r w:rsidRPr="005A1581">
        <w:rPr>
          <w:rFonts w:ascii="Calibri Light" w:hAnsi="Calibri Light" w:cs="Calibri Light"/>
        </w:rPr>
        <w:t>3.</w:t>
      </w:r>
      <w:r w:rsidR="005A1581" w:rsidRPr="005A1581">
        <w:rPr>
          <w:rFonts w:ascii="Calibri Light" w:hAnsi="Calibri Light" w:cs="Calibri Light"/>
        </w:rPr>
        <w:t>2.tabula</w:t>
      </w:r>
      <w:r w:rsidR="00B57294" w:rsidRPr="005A1581">
        <w:rPr>
          <w:rFonts w:ascii="Calibri Light" w:hAnsi="Calibri Light" w:cs="Calibri Light"/>
        </w:rPr>
        <w:t xml:space="preserve"> </w:t>
      </w:r>
    </w:p>
    <w:tbl>
      <w:tblPr>
        <w:tblW w:w="1058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top w:w="28" w:type="dxa"/>
          <w:left w:w="0" w:type="dxa"/>
          <w:bottom w:w="28" w:type="dxa"/>
          <w:right w:w="0" w:type="dxa"/>
        </w:tblCellMar>
        <w:tblLook w:val="0000" w:firstRow="0" w:lastRow="0" w:firstColumn="0" w:lastColumn="0" w:noHBand="0" w:noVBand="0"/>
      </w:tblPr>
      <w:tblGrid>
        <w:gridCol w:w="1276"/>
        <w:gridCol w:w="1828"/>
        <w:gridCol w:w="1276"/>
        <w:gridCol w:w="944"/>
        <w:gridCol w:w="1841"/>
        <w:gridCol w:w="1690"/>
        <w:gridCol w:w="1734"/>
      </w:tblGrid>
      <w:tr w:rsidR="00B57294" w:rsidRPr="006A472A" w14:paraId="3CEA27E6" w14:textId="77777777" w:rsidTr="00C52443">
        <w:trPr>
          <w:trHeight w:val="57"/>
          <w:tblHeader/>
          <w:jc w:val="center"/>
        </w:trPr>
        <w:tc>
          <w:tcPr>
            <w:tcW w:w="1276" w:type="dxa"/>
            <w:shd w:val="clear" w:color="auto" w:fill="E2EFD9" w:themeFill="accent6" w:themeFillTint="33"/>
            <w:vAlign w:val="center"/>
          </w:tcPr>
          <w:p w14:paraId="0177B116" w14:textId="77777777" w:rsidR="00B57294" w:rsidRPr="006A472A" w:rsidRDefault="00B57294" w:rsidP="00056F66">
            <w:pPr>
              <w:snapToGrid w:val="0"/>
              <w:spacing w:after="0" w:line="240" w:lineRule="auto"/>
              <w:jc w:val="center"/>
              <w:rPr>
                <w:rFonts w:ascii="Calibri Light" w:hAnsi="Calibri Light" w:cs="Calibri Light"/>
                <w:b/>
                <w:sz w:val="18"/>
                <w:szCs w:val="18"/>
              </w:rPr>
            </w:pPr>
            <w:r w:rsidRPr="006A472A">
              <w:rPr>
                <w:rFonts w:ascii="Calibri Light" w:hAnsi="Calibri Light" w:cs="Calibri Light"/>
                <w:b/>
                <w:sz w:val="18"/>
                <w:szCs w:val="18"/>
              </w:rPr>
              <w:t>Piesārņojošā viela</w:t>
            </w:r>
          </w:p>
        </w:tc>
        <w:tc>
          <w:tcPr>
            <w:tcW w:w="1828" w:type="dxa"/>
            <w:shd w:val="clear" w:color="auto" w:fill="E2EFD9" w:themeFill="accent6" w:themeFillTint="33"/>
          </w:tcPr>
          <w:p w14:paraId="67D15203" w14:textId="77777777" w:rsidR="00B57294" w:rsidRPr="006A472A" w:rsidRDefault="00B57294" w:rsidP="00056F66">
            <w:pPr>
              <w:snapToGrid w:val="0"/>
              <w:spacing w:after="0" w:line="240" w:lineRule="auto"/>
              <w:jc w:val="center"/>
              <w:rPr>
                <w:rFonts w:ascii="Calibri Light" w:hAnsi="Calibri Light" w:cs="Calibri Light"/>
                <w:b/>
                <w:sz w:val="18"/>
                <w:szCs w:val="18"/>
              </w:rPr>
            </w:pPr>
            <w:r w:rsidRPr="006A472A">
              <w:rPr>
                <w:rFonts w:ascii="Calibri Light" w:hAnsi="Calibri Light" w:cs="Calibri Light"/>
                <w:b/>
                <w:sz w:val="18"/>
                <w:szCs w:val="18"/>
              </w:rPr>
              <w:t>Maksimālā piesārņojošās darbības emitētā piesārņojuma koncentrācija, µg/m³</w:t>
            </w:r>
          </w:p>
        </w:tc>
        <w:tc>
          <w:tcPr>
            <w:tcW w:w="1276" w:type="dxa"/>
            <w:shd w:val="clear" w:color="auto" w:fill="E2EFD9" w:themeFill="accent6" w:themeFillTint="33"/>
            <w:vAlign w:val="center"/>
          </w:tcPr>
          <w:p w14:paraId="64441FB2" w14:textId="77777777" w:rsidR="00B57294" w:rsidRPr="006A472A" w:rsidRDefault="00B57294" w:rsidP="00056F66">
            <w:pPr>
              <w:snapToGrid w:val="0"/>
              <w:spacing w:after="0" w:line="240" w:lineRule="auto"/>
              <w:jc w:val="center"/>
              <w:rPr>
                <w:rFonts w:ascii="Calibri Light" w:hAnsi="Calibri Light" w:cs="Calibri Light"/>
                <w:b/>
                <w:sz w:val="18"/>
                <w:szCs w:val="18"/>
              </w:rPr>
            </w:pPr>
            <w:r w:rsidRPr="006A472A">
              <w:rPr>
                <w:rFonts w:ascii="Calibri Light" w:hAnsi="Calibri Light" w:cs="Calibri Light"/>
                <w:b/>
                <w:sz w:val="18"/>
                <w:szCs w:val="18"/>
              </w:rPr>
              <w:t>Maksimālā summārā koncentrācija, µg/m³</w:t>
            </w:r>
          </w:p>
        </w:tc>
        <w:tc>
          <w:tcPr>
            <w:tcW w:w="944" w:type="dxa"/>
            <w:shd w:val="clear" w:color="auto" w:fill="E2EFD9" w:themeFill="accent6" w:themeFillTint="33"/>
            <w:vAlign w:val="center"/>
          </w:tcPr>
          <w:p w14:paraId="2480D678" w14:textId="77777777" w:rsidR="00B57294" w:rsidRPr="006A472A" w:rsidRDefault="00B57294" w:rsidP="00056F66">
            <w:pPr>
              <w:snapToGrid w:val="0"/>
              <w:spacing w:after="0" w:line="240" w:lineRule="auto"/>
              <w:jc w:val="center"/>
              <w:rPr>
                <w:rFonts w:ascii="Calibri Light" w:hAnsi="Calibri Light" w:cs="Calibri Light"/>
                <w:b/>
                <w:sz w:val="18"/>
                <w:szCs w:val="18"/>
              </w:rPr>
            </w:pPr>
            <w:r w:rsidRPr="006A472A">
              <w:rPr>
                <w:rFonts w:ascii="Calibri Light" w:hAnsi="Calibri Light" w:cs="Calibri Light"/>
                <w:b/>
                <w:sz w:val="18"/>
                <w:szCs w:val="18"/>
              </w:rPr>
              <w:t>Aprēķinu periods/ laika intervāls</w:t>
            </w:r>
          </w:p>
        </w:tc>
        <w:tc>
          <w:tcPr>
            <w:tcW w:w="1841" w:type="dxa"/>
            <w:shd w:val="clear" w:color="auto" w:fill="E2EFD9" w:themeFill="accent6" w:themeFillTint="33"/>
            <w:vAlign w:val="center"/>
          </w:tcPr>
          <w:p w14:paraId="7DB07529" w14:textId="77777777" w:rsidR="00B57294" w:rsidRPr="006A472A" w:rsidRDefault="00B57294" w:rsidP="00056F66">
            <w:pPr>
              <w:snapToGrid w:val="0"/>
              <w:spacing w:after="0" w:line="240" w:lineRule="auto"/>
              <w:jc w:val="center"/>
              <w:rPr>
                <w:rFonts w:ascii="Calibri Light" w:hAnsi="Calibri Light" w:cs="Calibri Light"/>
                <w:b/>
                <w:sz w:val="18"/>
                <w:szCs w:val="18"/>
              </w:rPr>
            </w:pPr>
            <w:r w:rsidRPr="006A472A">
              <w:rPr>
                <w:rFonts w:ascii="Calibri Light" w:hAnsi="Calibri Light" w:cs="Calibri Light"/>
                <w:b/>
                <w:sz w:val="18"/>
                <w:szCs w:val="18"/>
              </w:rPr>
              <w:t xml:space="preserve">Aprēķinu punkta vai šūnas </w:t>
            </w:r>
            <w:proofErr w:type="spellStart"/>
            <w:r w:rsidRPr="006A472A">
              <w:rPr>
                <w:rFonts w:ascii="Calibri Light" w:hAnsi="Calibri Light" w:cs="Calibri Light"/>
                <w:b/>
                <w:sz w:val="18"/>
                <w:szCs w:val="18"/>
              </w:rPr>
              <w:t>centroīda</w:t>
            </w:r>
            <w:proofErr w:type="spellEnd"/>
            <w:r w:rsidRPr="006A472A">
              <w:rPr>
                <w:rFonts w:ascii="Calibri Light" w:hAnsi="Calibri Light" w:cs="Calibri Light"/>
                <w:b/>
                <w:sz w:val="18"/>
                <w:szCs w:val="18"/>
              </w:rPr>
              <w:t xml:space="preserve"> koordinātas</w:t>
            </w:r>
          </w:p>
          <w:p w14:paraId="758B8F3E" w14:textId="77777777" w:rsidR="00B57294" w:rsidRPr="006A472A" w:rsidRDefault="00B57294" w:rsidP="00056F66">
            <w:pPr>
              <w:snapToGrid w:val="0"/>
              <w:spacing w:after="0" w:line="240" w:lineRule="auto"/>
              <w:jc w:val="center"/>
              <w:rPr>
                <w:rFonts w:ascii="Calibri Light" w:hAnsi="Calibri Light" w:cs="Calibri Light"/>
                <w:b/>
                <w:sz w:val="18"/>
                <w:szCs w:val="18"/>
              </w:rPr>
            </w:pPr>
            <w:r w:rsidRPr="006A472A">
              <w:rPr>
                <w:rFonts w:ascii="Calibri Light" w:hAnsi="Calibri Light" w:cs="Calibri Light"/>
                <w:b/>
                <w:sz w:val="18"/>
                <w:szCs w:val="18"/>
              </w:rPr>
              <w:t>(LKS-92 koordinātu sistēmā)</w:t>
            </w:r>
          </w:p>
        </w:tc>
        <w:tc>
          <w:tcPr>
            <w:tcW w:w="1690" w:type="dxa"/>
            <w:shd w:val="clear" w:color="auto" w:fill="E2EFD9" w:themeFill="accent6" w:themeFillTint="33"/>
            <w:vAlign w:val="center"/>
          </w:tcPr>
          <w:p w14:paraId="0603265A" w14:textId="77777777" w:rsidR="00B57294" w:rsidRPr="006A472A" w:rsidRDefault="00B57294" w:rsidP="00056F66">
            <w:pPr>
              <w:snapToGrid w:val="0"/>
              <w:spacing w:after="0" w:line="240" w:lineRule="auto"/>
              <w:jc w:val="center"/>
              <w:rPr>
                <w:rFonts w:ascii="Calibri Light" w:hAnsi="Calibri Light" w:cs="Calibri Light"/>
                <w:b/>
                <w:sz w:val="18"/>
                <w:szCs w:val="18"/>
              </w:rPr>
            </w:pPr>
            <w:r w:rsidRPr="006A472A">
              <w:rPr>
                <w:rFonts w:ascii="Calibri Light" w:hAnsi="Calibri Light" w:cs="Calibri Light"/>
                <w:b/>
                <w:sz w:val="18"/>
                <w:szCs w:val="18"/>
              </w:rPr>
              <w:t>Piesārņojošās darbības emitētā piesārņojuma daļa summārajā koncentrācijā, %</w:t>
            </w:r>
          </w:p>
        </w:tc>
        <w:tc>
          <w:tcPr>
            <w:tcW w:w="1734" w:type="dxa"/>
            <w:shd w:val="clear" w:color="auto" w:fill="E2EFD9" w:themeFill="accent6" w:themeFillTint="33"/>
            <w:vAlign w:val="center"/>
          </w:tcPr>
          <w:p w14:paraId="41E302AB" w14:textId="77777777" w:rsidR="00B57294" w:rsidRPr="006A472A" w:rsidRDefault="00B57294" w:rsidP="00056F66">
            <w:pPr>
              <w:snapToGrid w:val="0"/>
              <w:spacing w:after="0" w:line="240" w:lineRule="auto"/>
              <w:jc w:val="center"/>
              <w:rPr>
                <w:rFonts w:ascii="Calibri Light" w:hAnsi="Calibri Light" w:cs="Calibri Light"/>
                <w:b/>
                <w:sz w:val="18"/>
                <w:szCs w:val="18"/>
              </w:rPr>
            </w:pPr>
            <w:r w:rsidRPr="006A472A">
              <w:rPr>
                <w:rFonts w:ascii="Calibri Light" w:hAnsi="Calibri Light" w:cs="Calibri Light"/>
                <w:b/>
                <w:sz w:val="18"/>
                <w:szCs w:val="18"/>
              </w:rPr>
              <w:t>Piesārņojuma koncentrācija attiecībā pret gaisa kvalitātes normatīvu, %</w:t>
            </w:r>
          </w:p>
        </w:tc>
      </w:tr>
      <w:tr w:rsidR="008305F8" w:rsidRPr="006A472A" w14:paraId="1A0B49DA" w14:textId="77777777" w:rsidTr="00C52443">
        <w:trPr>
          <w:trHeight w:val="57"/>
          <w:jc w:val="center"/>
        </w:trPr>
        <w:tc>
          <w:tcPr>
            <w:tcW w:w="10589" w:type="dxa"/>
            <w:gridSpan w:val="7"/>
            <w:vAlign w:val="center"/>
          </w:tcPr>
          <w:p w14:paraId="3839BCC3" w14:textId="29EC6F2C" w:rsidR="008305F8" w:rsidRPr="006A472A" w:rsidRDefault="008305F8" w:rsidP="008305F8">
            <w:pPr>
              <w:spacing w:after="0" w:line="240" w:lineRule="auto"/>
              <w:jc w:val="center"/>
              <w:rPr>
                <w:rFonts w:ascii="Calibri Light" w:hAnsi="Calibri Light" w:cs="Calibri Light"/>
                <w:sz w:val="18"/>
                <w:szCs w:val="18"/>
              </w:rPr>
            </w:pPr>
            <w:r w:rsidRPr="00516FE3">
              <w:rPr>
                <w:rFonts w:ascii="Calibri Light" w:hAnsi="Calibri Light" w:cs="Calibri Light"/>
                <w:i/>
                <w:sz w:val="18"/>
                <w:szCs w:val="18"/>
              </w:rPr>
              <w:t>1.variants</w:t>
            </w:r>
            <w:r w:rsidRPr="00516FE3">
              <w:rPr>
                <w:rFonts w:ascii="Calibri Light" w:hAnsi="Calibri Light" w:cs="Calibri Light"/>
                <w:sz w:val="18"/>
                <w:szCs w:val="18"/>
              </w:rPr>
              <w:t xml:space="preserve"> (izstrādājot </w:t>
            </w:r>
            <w:r>
              <w:rPr>
                <w:rFonts w:ascii="Calibri Light" w:hAnsi="Calibri Light" w:cs="Calibri Light"/>
                <w:sz w:val="18"/>
                <w:szCs w:val="18"/>
              </w:rPr>
              <w:t xml:space="preserve">1 ha </w:t>
            </w:r>
            <w:r w:rsidRPr="00516FE3">
              <w:rPr>
                <w:rFonts w:ascii="Calibri Light" w:hAnsi="Calibri Light" w:cs="Calibri Light"/>
                <w:sz w:val="18"/>
                <w:szCs w:val="18"/>
              </w:rPr>
              <w:t>laukumu pie mājām “Skaidas”)</w:t>
            </w:r>
          </w:p>
        </w:tc>
      </w:tr>
      <w:tr w:rsidR="00B57294" w:rsidRPr="007052FA" w14:paraId="3EB74A51" w14:textId="77777777" w:rsidTr="00C52443">
        <w:trPr>
          <w:trHeight w:val="57"/>
          <w:jc w:val="center"/>
        </w:trPr>
        <w:tc>
          <w:tcPr>
            <w:tcW w:w="1276" w:type="dxa"/>
            <w:vMerge w:val="restart"/>
            <w:vAlign w:val="center"/>
          </w:tcPr>
          <w:p w14:paraId="7E096ADB" w14:textId="77777777" w:rsidR="00B57294" w:rsidRPr="006E1744" w:rsidRDefault="00B57294" w:rsidP="00056F66">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Daļiņas PM</w:t>
            </w:r>
            <w:r w:rsidRPr="006E1744">
              <w:rPr>
                <w:rFonts w:ascii="Calibri Light" w:hAnsi="Calibri Light" w:cs="Calibri Light"/>
                <w:sz w:val="18"/>
                <w:szCs w:val="18"/>
                <w:vertAlign w:val="subscript"/>
              </w:rPr>
              <w:t>10</w:t>
            </w:r>
          </w:p>
        </w:tc>
        <w:tc>
          <w:tcPr>
            <w:tcW w:w="1828" w:type="dxa"/>
            <w:vAlign w:val="center"/>
          </w:tcPr>
          <w:p w14:paraId="4A555EA0" w14:textId="3E9B6A05" w:rsidR="00B57294" w:rsidRPr="006E1744" w:rsidRDefault="009C626D" w:rsidP="00056F66">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14,89</w:t>
            </w:r>
          </w:p>
        </w:tc>
        <w:tc>
          <w:tcPr>
            <w:tcW w:w="1276" w:type="dxa"/>
            <w:vAlign w:val="center"/>
          </w:tcPr>
          <w:p w14:paraId="481BFEC2" w14:textId="35585025" w:rsidR="00B57294" w:rsidRPr="006E1744" w:rsidRDefault="006E1744" w:rsidP="00056F66">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31,89</w:t>
            </w:r>
          </w:p>
        </w:tc>
        <w:tc>
          <w:tcPr>
            <w:tcW w:w="944" w:type="dxa"/>
            <w:vAlign w:val="center"/>
          </w:tcPr>
          <w:p w14:paraId="7509421F" w14:textId="77777777" w:rsidR="00B57294" w:rsidRPr="006E1744" w:rsidRDefault="00B57294" w:rsidP="00056F66">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24 h/</w:t>
            </w:r>
          </w:p>
          <w:p w14:paraId="7F3AA3CE" w14:textId="77777777" w:rsidR="00B57294" w:rsidRPr="006E1744" w:rsidRDefault="00B57294" w:rsidP="00056F66">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1 gads</w:t>
            </w:r>
          </w:p>
        </w:tc>
        <w:tc>
          <w:tcPr>
            <w:tcW w:w="1841" w:type="dxa"/>
            <w:vAlign w:val="center"/>
          </w:tcPr>
          <w:p w14:paraId="07AB227B" w14:textId="7073251A" w:rsidR="002F509E" w:rsidRPr="006E1744" w:rsidRDefault="002F509E" w:rsidP="002F509E">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X=</w:t>
            </w:r>
            <w:r w:rsidR="006E1744" w:rsidRPr="006E1744">
              <w:rPr>
                <w:rFonts w:ascii="Calibri Light" w:hAnsi="Calibri Light" w:cs="Calibri Light"/>
                <w:sz w:val="18"/>
                <w:szCs w:val="18"/>
              </w:rPr>
              <w:t>593233</w:t>
            </w:r>
          </w:p>
          <w:p w14:paraId="4B5679E9" w14:textId="5936B91A" w:rsidR="00B57294" w:rsidRPr="006E1744" w:rsidRDefault="002F509E" w:rsidP="006E1744">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Y=</w:t>
            </w:r>
            <w:r w:rsidR="006E1744" w:rsidRPr="006E1744">
              <w:rPr>
                <w:rFonts w:ascii="Calibri Light" w:hAnsi="Calibri Light" w:cs="Calibri Light"/>
                <w:sz w:val="18"/>
                <w:szCs w:val="18"/>
              </w:rPr>
              <w:t>274366</w:t>
            </w:r>
          </w:p>
        </w:tc>
        <w:tc>
          <w:tcPr>
            <w:tcW w:w="1690" w:type="dxa"/>
            <w:vAlign w:val="center"/>
          </w:tcPr>
          <w:p w14:paraId="4F8FC672" w14:textId="2BF73040" w:rsidR="00B57294" w:rsidRPr="006E1744" w:rsidRDefault="006E1744" w:rsidP="00056F66">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46,7</w:t>
            </w:r>
          </w:p>
        </w:tc>
        <w:tc>
          <w:tcPr>
            <w:tcW w:w="1734" w:type="dxa"/>
            <w:vAlign w:val="center"/>
          </w:tcPr>
          <w:p w14:paraId="59BCE558" w14:textId="639EFA8F" w:rsidR="00B57294" w:rsidRPr="006E1744" w:rsidRDefault="006E1744" w:rsidP="00056F66">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63,8</w:t>
            </w:r>
          </w:p>
        </w:tc>
      </w:tr>
      <w:tr w:rsidR="00B57294" w:rsidRPr="006A472A" w14:paraId="141E9F2B" w14:textId="77777777" w:rsidTr="00C52443">
        <w:trPr>
          <w:trHeight w:val="57"/>
          <w:jc w:val="center"/>
        </w:trPr>
        <w:tc>
          <w:tcPr>
            <w:tcW w:w="1276" w:type="dxa"/>
            <w:vMerge/>
            <w:vAlign w:val="center"/>
          </w:tcPr>
          <w:p w14:paraId="18AAEE1A" w14:textId="77777777" w:rsidR="00B57294" w:rsidRPr="006E1744" w:rsidRDefault="00B57294" w:rsidP="00056F66">
            <w:pPr>
              <w:spacing w:after="0" w:line="240" w:lineRule="auto"/>
              <w:rPr>
                <w:rFonts w:ascii="Calibri Light" w:hAnsi="Calibri Light" w:cs="Calibri Light"/>
                <w:sz w:val="18"/>
                <w:szCs w:val="18"/>
              </w:rPr>
            </w:pPr>
          </w:p>
        </w:tc>
        <w:tc>
          <w:tcPr>
            <w:tcW w:w="1828" w:type="dxa"/>
            <w:vAlign w:val="center"/>
          </w:tcPr>
          <w:p w14:paraId="707D2BC4" w14:textId="70DAF944" w:rsidR="00B57294" w:rsidRPr="006E1744" w:rsidRDefault="009C626D" w:rsidP="00056F66">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6,50</w:t>
            </w:r>
          </w:p>
        </w:tc>
        <w:tc>
          <w:tcPr>
            <w:tcW w:w="1276" w:type="dxa"/>
            <w:vAlign w:val="center"/>
          </w:tcPr>
          <w:p w14:paraId="0D04F39F" w14:textId="0204017A" w:rsidR="00B57294" w:rsidRPr="006E1744" w:rsidRDefault="00EB26DA" w:rsidP="00056F66">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27,30</w:t>
            </w:r>
          </w:p>
        </w:tc>
        <w:tc>
          <w:tcPr>
            <w:tcW w:w="944" w:type="dxa"/>
            <w:vAlign w:val="center"/>
          </w:tcPr>
          <w:p w14:paraId="1202C027" w14:textId="77777777" w:rsidR="00B57294" w:rsidRPr="006E1744" w:rsidRDefault="00B57294" w:rsidP="00056F66">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1 gads/</w:t>
            </w:r>
          </w:p>
          <w:p w14:paraId="0E926426" w14:textId="77777777" w:rsidR="00B57294" w:rsidRPr="006E1744" w:rsidRDefault="00B57294" w:rsidP="00056F66">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1 gads</w:t>
            </w:r>
          </w:p>
        </w:tc>
        <w:tc>
          <w:tcPr>
            <w:tcW w:w="1841" w:type="dxa"/>
            <w:vAlign w:val="center"/>
          </w:tcPr>
          <w:p w14:paraId="2118C053" w14:textId="4E2B53EB" w:rsidR="00A732BF" w:rsidRPr="006E1744" w:rsidRDefault="00A732BF" w:rsidP="00A732BF">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X=</w:t>
            </w:r>
            <w:r w:rsidR="00EB26DA" w:rsidRPr="006E1744">
              <w:rPr>
                <w:rFonts w:ascii="Calibri Light" w:hAnsi="Calibri Light" w:cs="Calibri Light"/>
                <w:sz w:val="18"/>
                <w:szCs w:val="18"/>
              </w:rPr>
              <w:t>594083</w:t>
            </w:r>
          </w:p>
          <w:p w14:paraId="4D9704AC" w14:textId="67C3BCA2" w:rsidR="00B57294" w:rsidRPr="006E1744" w:rsidRDefault="00A732BF" w:rsidP="00EB26DA">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Y=</w:t>
            </w:r>
            <w:r w:rsidR="00EB26DA" w:rsidRPr="006E1744">
              <w:rPr>
                <w:rFonts w:ascii="Calibri Light" w:hAnsi="Calibri Light" w:cs="Calibri Light"/>
                <w:sz w:val="18"/>
                <w:szCs w:val="18"/>
              </w:rPr>
              <w:t>272916</w:t>
            </w:r>
          </w:p>
        </w:tc>
        <w:tc>
          <w:tcPr>
            <w:tcW w:w="1690" w:type="dxa"/>
            <w:vAlign w:val="center"/>
          </w:tcPr>
          <w:p w14:paraId="359B1021" w14:textId="19E3E825" w:rsidR="00B57294" w:rsidRPr="006E1744" w:rsidRDefault="006E1744" w:rsidP="00056F66">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0,1</w:t>
            </w:r>
          </w:p>
        </w:tc>
        <w:tc>
          <w:tcPr>
            <w:tcW w:w="1734" w:type="dxa"/>
            <w:vAlign w:val="center"/>
          </w:tcPr>
          <w:p w14:paraId="18C68D12" w14:textId="39968BB2" w:rsidR="00B57294" w:rsidRPr="006E1744" w:rsidRDefault="00EB26DA" w:rsidP="00056F66">
            <w:pPr>
              <w:snapToGrid w:val="0"/>
              <w:spacing w:after="0" w:line="240" w:lineRule="auto"/>
              <w:jc w:val="center"/>
              <w:rPr>
                <w:rFonts w:ascii="Calibri Light" w:hAnsi="Calibri Light" w:cs="Calibri Light"/>
                <w:sz w:val="18"/>
                <w:szCs w:val="18"/>
              </w:rPr>
            </w:pPr>
            <w:r w:rsidRPr="006E1744">
              <w:rPr>
                <w:rFonts w:ascii="Calibri Light" w:hAnsi="Calibri Light" w:cs="Calibri Light"/>
                <w:sz w:val="18"/>
                <w:szCs w:val="18"/>
              </w:rPr>
              <w:t>68,3</w:t>
            </w:r>
          </w:p>
        </w:tc>
      </w:tr>
      <w:tr w:rsidR="00B57294" w:rsidRPr="006A472A" w14:paraId="1EC6343A" w14:textId="77777777" w:rsidTr="00C52443">
        <w:trPr>
          <w:trHeight w:val="57"/>
          <w:jc w:val="center"/>
        </w:trPr>
        <w:tc>
          <w:tcPr>
            <w:tcW w:w="1276" w:type="dxa"/>
            <w:vAlign w:val="center"/>
          </w:tcPr>
          <w:p w14:paraId="75CCEDDD"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Daļiņas PM</w:t>
            </w:r>
            <w:r w:rsidRPr="006A472A">
              <w:rPr>
                <w:rFonts w:ascii="Calibri Light" w:hAnsi="Calibri Light" w:cs="Calibri Light"/>
                <w:sz w:val="18"/>
                <w:szCs w:val="18"/>
                <w:vertAlign w:val="subscript"/>
              </w:rPr>
              <w:t>2,5</w:t>
            </w:r>
          </w:p>
        </w:tc>
        <w:tc>
          <w:tcPr>
            <w:tcW w:w="1828" w:type="dxa"/>
            <w:vAlign w:val="center"/>
          </w:tcPr>
          <w:p w14:paraId="51CE2ECC" w14:textId="28181D7F" w:rsidR="00B57294" w:rsidRPr="006A472A" w:rsidRDefault="007F2F76" w:rsidP="00056F66">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0,75</w:t>
            </w:r>
          </w:p>
        </w:tc>
        <w:tc>
          <w:tcPr>
            <w:tcW w:w="1276" w:type="dxa"/>
            <w:vAlign w:val="center"/>
          </w:tcPr>
          <w:p w14:paraId="6DE61728" w14:textId="3C86719E" w:rsidR="00B57294" w:rsidRPr="006A472A" w:rsidRDefault="004A7029" w:rsidP="00B65653">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11,</w:t>
            </w:r>
            <w:r w:rsidR="00B65653">
              <w:rPr>
                <w:rFonts w:ascii="Calibri Light" w:hAnsi="Calibri Light" w:cs="Calibri Light"/>
                <w:sz w:val="18"/>
                <w:szCs w:val="18"/>
              </w:rPr>
              <w:t>19</w:t>
            </w:r>
          </w:p>
        </w:tc>
        <w:tc>
          <w:tcPr>
            <w:tcW w:w="944" w:type="dxa"/>
            <w:vAlign w:val="center"/>
          </w:tcPr>
          <w:p w14:paraId="2F134B93" w14:textId="77777777" w:rsidR="00B57294" w:rsidRPr="006A472A" w:rsidRDefault="00B57294" w:rsidP="00056F66">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1 gads/</w:t>
            </w:r>
          </w:p>
          <w:p w14:paraId="12470B90" w14:textId="77777777" w:rsidR="00B57294" w:rsidRPr="006A472A" w:rsidRDefault="00B57294" w:rsidP="00056F66">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1 gads</w:t>
            </w:r>
          </w:p>
        </w:tc>
        <w:tc>
          <w:tcPr>
            <w:tcW w:w="1841" w:type="dxa"/>
            <w:vAlign w:val="center"/>
          </w:tcPr>
          <w:p w14:paraId="4A935FE4" w14:textId="68CA1287" w:rsidR="0066555C" w:rsidRPr="006A472A" w:rsidRDefault="0066555C" w:rsidP="0066555C">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X=</w:t>
            </w:r>
            <w:r w:rsidR="00B65653">
              <w:rPr>
                <w:rFonts w:ascii="Calibri Light" w:hAnsi="Calibri Light" w:cs="Calibri Light"/>
                <w:sz w:val="18"/>
                <w:szCs w:val="18"/>
              </w:rPr>
              <w:t>595783</w:t>
            </w:r>
          </w:p>
          <w:p w14:paraId="12D279BC" w14:textId="46BAAC21" w:rsidR="00B57294" w:rsidRPr="006A472A" w:rsidRDefault="0066555C" w:rsidP="00B65653">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Y=</w:t>
            </w:r>
            <w:r w:rsidR="00B65653">
              <w:rPr>
                <w:rFonts w:ascii="Calibri Light" w:hAnsi="Calibri Light" w:cs="Calibri Light"/>
                <w:sz w:val="18"/>
                <w:szCs w:val="18"/>
              </w:rPr>
              <w:t>272416</w:t>
            </w:r>
          </w:p>
        </w:tc>
        <w:tc>
          <w:tcPr>
            <w:tcW w:w="1690" w:type="dxa"/>
            <w:vAlign w:val="center"/>
          </w:tcPr>
          <w:p w14:paraId="2F94D4D9" w14:textId="2EEA431C" w:rsidR="00B57294" w:rsidRPr="006A472A" w:rsidRDefault="00B65653" w:rsidP="00056F66">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0,003</w:t>
            </w:r>
          </w:p>
        </w:tc>
        <w:tc>
          <w:tcPr>
            <w:tcW w:w="1734" w:type="dxa"/>
            <w:vAlign w:val="center"/>
          </w:tcPr>
          <w:p w14:paraId="7BB66178" w14:textId="449CC74E" w:rsidR="00B57294" w:rsidRPr="006A472A" w:rsidRDefault="00B65653" w:rsidP="00056F66">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56,0</w:t>
            </w:r>
          </w:p>
        </w:tc>
      </w:tr>
      <w:tr w:rsidR="00B57294" w:rsidRPr="006A472A" w14:paraId="79173204" w14:textId="77777777" w:rsidTr="00C52443">
        <w:trPr>
          <w:trHeight w:val="57"/>
          <w:jc w:val="center"/>
        </w:trPr>
        <w:tc>
          <w:tcPr>
            <w:tcW w:w="1276" w:type="dxa"/>
            <w:vAlign w:val="center"/>
          </w:tcPr>
          <w:p w14:paraId="34CE63D2"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Oglekļa oksīds</w:t>
            </w:r>
          </w:p>
        </w:tc>
        <w:tc>
          <w:tcPr>
            <w:tcW w:w="1828" w:type="dxa"/>
            <w:vAlign w:val="center"/>
          </w:tcPr>
          <w:p w14:paraId="6CD84574" w14:textId="62DC6C9E" w:rsidR="00B57294" w:rsidRPr="006A472A" w:rsidRDefault="001B19F8" w:rsidP="00056F66">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144,94</w:t>
            </w:r>
          </w:p>
        </w:tc>
        <w:tc>
          <w:tcPr>
            <w:tcW w:w="1276" w:type="dxa"/>
            <w:vAlign w:val="center"/>
          </w:tcPr>
          <w:p w14:paraId="3FED6EFF" w14:textId="5678FB8F" w:rsidR="00B57294" w:rsidRPr="006A472A" w:rsidRDefault="001B19F8" w:rsidP="00056F66">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465,19</w:t>
            </w:r>
          </w:p>
        </w:tc>
        <w:tc>
          <w:tcPr>
            <w:tcW w:w="944" w:type="dxa"/>
            <w:vAlign w:val="center"/>
          </w:tcPr>
          <w:p w14:paraId="12C81038" w14:textId="77777777" w:rsidR="00B57294" w:rsidRPr="006A472A" w:rsidRDefault="00B57294" w:rsidP="00056F66">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8 h/</w:t>
            </w:r>
          </w:p>
          <w:p w14:paraId="2022F72F" w14:textId="77777777" w:rsidR="00B57294" w:rsidRPr="006A472A" w:rsidRDefault="00B57294" w:rsidP="00056F66">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1 gads</w:t>
            </w:r>
          </w:p>
        </w:tc>
        <w:tc>
          <w:tcPr>
            <w:tcW w:w="1841" w:type="dxa"/>
            <w:vAlign w:val="center"/>
          </w:tcPr>
          <w:p w14:paraId="78717A72" w14:textId="7664BFBB" w:rsidR="00B57294" w:rsidRPr="006A472A" w:rsidRDefault="0060408B" w:rsidP="00056F66">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X=</w:t>
            </w:r>
            <w:r w:rsidR="001B19F8">
              <w:rPr>
                <w:rFonts w:ascii="Calibri Light" w:hAnsi="Calibri Light" w:cs="Calibri Light"/>
                <w:sz w:val="18"/>
                <w:szCs w:val="18"/>
              </w:rPr>
              <w:t>593083</w:t>
            </w:r>
          </w:p>
          <w:p w14:paraId="34736658" w14:textId="66B8185C" w:rsidR="0060408B" w:rsidRPr="006A472A" w:rsidRDefault="0060408B" w:rsidP="001B19F8">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Y=</w:t>
            </w:r>
            <w:r w:rsidR="001B19F8">
              <w:rPr>
                <w:rFonts w:ascii="Calibri Light" w:hAnsi="Calibri Light" w:cs="Calibri Light"/>
                <w:sz w:val="18"/>
                <w:szCs w:val="18"/>
              </w:rPr>
              <w:t>274416</w:t>
            </w:r>
          </w:p>
        </w:tc>
        <w:tc>
          <w:tcPr>
            <w:tcW w:w="1690" w:type="dxa"/>
            <w:vAlign w:val="center"/>
          </w:tcPr>
          <w:p w14:paraId="4A2A0C6B" w14:textId="556EF3B3" w:rsidR="00B57294" w:rsidRPr="006A472A" w:rsidRDefault="001B19F8" w:rsidP="00056F66">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31,2</w:t>
            </w:r>
          </w:p>
        </w:tc>
        <w:tc>
          <w:tcPr>
            <w:tcW w:w="1734" w:type="dxa"/>
            <w:vAlign w:val="center"/>
          </w:tcPr>
          <w:p w14:paraId="4A2B4587" w14:textId="08CE110D" w:rsidR="00B57294" w:rsidRPr="006A472A" w:rsidRDefault="001B19F8" w:rsidP="00056F66">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4,7</w:t>
            </w:r>
          </w:p>
        </w:tc>
      </w:tr>
      <w:tr w:rsidR="00B57294" w:rsidRPr="006A472A" w14:paraId="50EF2DD6" w14:textId="77777777" w:rsidTr="00C52443">
        <w:trPr>
          <w:trHeight w:val="57"/>
          <w:jc w:val="center"/>
        </w:trPr>
        <w:tc>
          <w:tcPr>
            <w:tcW w:w="1276" w:type="dxa"/>
            <w:vMerge w:val="restart"/>
            <w:vAlign w:val="center"/>
          </w:tcPr>
          <w:p w14:paraId="09E6CBD4" w14:textId="77777777" w:rsidR="00B57294" w:rsidRPr="006A472A" w:rsidRDefault="00B57294" w:rsidP="00056F66">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Slāpekļa dioksīds</w:t>
            </w:r>
          </w:p>
        </w:tc>
        <w:tc>
          <w:tcPr>
            <w:tcW w:w="1828" w:type="dxa"/>
            <w:vAlign w:val="center"/>
          </w:tcPr>
          <w:p w14:paraId="7626279B" w14:textId="69D6CDC9" w:rsidR="00B57294" w:rsidRPr="006A472A" w:rsidRDefault="00CA75D6" w:rsidP="00056F66">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125,25</w:t>
            </w:r>
          </w:p>
        </w:tc>
        <w:tc>
          <w:tcPr>
            <w:tcW w:w="1276" w:type="dxa"/>
            <w:vAlign w:val="center"/>
          </w:tcPr>
          <w:p w14:paraId="30CA49DD" w14:textId="68015A4B" w:rsidR="00B57294" w:rsidRPr="006A472A" w:rsidRDefault="00CA75D6" w:rsidP="00056F66">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128,74</w:t>
            </w:r>
          </w:p>
        </w:tc>
        <w:tc>
          <w:tcPr>
            <w:tcW w:w="944" w:type="dxa"/>
            <w:vAlign w:val="center"/>
          </w:tcPr>
          <w:p w14:paraId="5B807422" w14:textId="77777777" w:rsidR="00B57294" w:rsidRPr="006A472A" w:rsidRDefault="00B57294" w:rsidP="00056F66">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1 h/</w:t>
            </w:r>
          </w:p>
          <w:p w14:paraId="69F415D0" w14:textId="77777777" w:rsidR="00B57294" w:rsidRPr="006A472A" w:rsidRDefault="00B57294" w:rsidP="00056F66">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1 gads</w:t>
            </w:r>
          </w:p>
        </w:tc>
        <w:tc>
          <w:tcPr>
            <w:tcW w:w="1841" w:type="dxa"/>
            <w:vAlign w:val="center"/>
          </w:tcPr>
          <w:p w14:paraId="03241E73" w14:textId="77777777" w:rsidR="00CA75D6" w:rsidRPr="006A472A" w:rsidRDefault="00CA75D6" w:rsidP="00CA75D6">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X=</w:t>
            </w:r>
            <w:r>
              <w:rPr>
                <w:rFonts w:ascii="Calibri Light" w:hAnsi="Calibri Light" w:cs="Calibri Light"/>
                <w:sz w:val="18"/>
                <w:szCs w:val="18"/>
              </w:rPr>
              <w:t>593083</w:t>
            </w:r>
          </w:p>
          <w:p w14:paraId="170B14E5" w14:textId="1BB0E0E8" w:rsidR="00B57294" w:rsidRPr="006A472A" w:rsidRDefault="00CA75D6" w:rsidP="00CA75D6">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Y=</w:t>
            </w:r>
            <w:r>
              <w:rPr>
                <w:rFonts w:ascii="Calibri Light" w:hAnsi="Calibri Light" w:cs="Calibri Light"/>
                <w:sz w:val="18"/>
                <w:szCs w:val="18"/>
              </w:rPr>
              <w:t>274416</w:t>
            </w:r>
          </w:p>
        </w:tc>
        <w:tc>
          <w:tcPr>
            <w:tcW w:w="1690" w:type="dxa"/>
            <w:vAlign w:val="center"/>
          </w:tcPr>
          <w:p w14:paraId="1F2D618C" w14:textId="2926CC17" w:rsidR="00B57294" w:rsidRPr="006A472A" w:rsidRDefault="00CA75D6" w:rsidP="00056F66">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97,3</w:t>
            </w:r>
          </w:p>
        </w:tc>
        <w:tc>
          <w:tcPr>
            <w:tcW w:w="1734" w:type="dxa"/>
            <w:vAlign w:val="center"/>
          </w:tcPr>
          <w:p w14:paraId="2B03EEDC" w14:textId="55CA5682" w:rsidR="00B57294" w:rsidRPr="006A472A" w:rsidRDefault="00CA75D6" w:rsidP="00056F66">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64,4</w:t>
            </w:r>
          </w:p>
        </w:tc>
      </w:tr>
      <w:tr w:rsidR="00B57294" w:rsidRPr="006A472A" w14:paraId="55C85642" w14:textId="77777777" w:rsidTr="00C52443">
        <w:trPr>
          <w:trHeight w:val="57"/>
          <w:jc w:val="center"/>
        </w:trPr>
        <w:tc>
          <w:tcPr>
            <w:tcW w:w="1276" w:type="dxa"/>
            <w:vMerge/>
            <w:vAlign w:val="center"/>
          </w:tcPr>
          <w:p w14:paraId="02BE4243" w14:textId="77777777" w:rsidR="00B57294" w:rsidRPr="006A472A" w:rsidRDefault="00B57294" w:rsidP="00056F66">
            <w:pPr>
              <w:spacing w:after="0" w:line="240" w:lineRule="auto"/>
              <w:jc w:val="center"/>
              <w:rPr>
                <w:rFonts w:ascii="Calibri Light" w:hAnsi="Calibri Light" w:cs="Calibri Light"/>
                <w:sz w:val="18"/>
                <w:szCs w:val="18"/>
              </w:rPr>
            </w:pPr>
          </w:p>
        </w:tc>
        <w:tc>
          <w:tcPr>
            <w:tcW w:w="1828" w:type="dxa"/>
            <w:vAlign w:val="center"/>
          </w:tcPr>
          <w:p w14:paraId="5800BDCF" w14:textId="20A025ED" w:rsidR="00B57294" w:rsidRPr="006A472A" w:rsidRDefault="004116C2" w:rsidP="00056F66">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2,22</w:t>
            </w:r>
          </w:p>
        </w:tc>
        <w:tc>
          <w:tcPr>
            <w:tcW w:w="1276" w:type="dxa"/>
            <w:vAlign w:val="center"/>
          </w:tcPr>
          <w:p w14:paraId="2F7E9441" w14:textId="1854BBC6" w:rsidR="00B57294" w:rsidRPr="006A472A" w:rsidRDefault="004116C2" w:rsidP="00056F66">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10,22</w:t>
            </w:r>
          </w:p>
        </w:tc>
        <w:tc>
          <w:tcPr>
            <w:tcW w:w="944" w:type="dxa"/>
            <w:vAlign w:val="center"/>
          </w:tcPr>
          <w:p w14:paraId="260A5B3B" w14:textId="77777777" w:rsidR="00B57294" w:rsidRPr="006A472A" w:rsidRDefault="00B57294" w:rsidP="00056F66">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1 gads/</w:t>
            </w:r>
          </w:p>
          <w:p w14:paraId="765AA333" w14:textId="77777777" w:rsidR="00B57294" w:rsidRPr="006A472A" w:rsidRDefault="00B57294" w:rsidP="00056F66">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1 gads</w:t>
            </w:r>
          </w:p>
        </w:tc>
        <w:tc>
          <w:tcPr>
            <w:tcW w:w="1841" w:type="dxa"/>
            <w:vAlign w:val="center"/>
          </w:tcPr>
          <w:p w14:paraId="0E33C149" w14:textId="214315EA" w:rsidR="0073091B" w:rsidRPr="006A472A" w:rsidRDefault="0073091B" w:rsidP="0073091B">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X=</w:t>
            </w:r>
            <w:r w:rsidRPr="006A472A">
              <w:rPr>
                <w:rFonts w:ascii="Calibri Light" w:hAnsi="Calibri Light" w:cs="Calibri Light"/>
              </w:rPr>
              <w:t xml:space="preserve"> </w:t>
            </w:r>
            <w:r w:rsidR="004116C2">
              <w:rPr>
                <w:rFonts w:ascii="Calibri Light" w:hAnsi="Calibri Light" w:cs="Calibri Light"/>
                <w:sz w:val="18"/>
                <w:szCs w:val="18"/>
              </w:rPr>
              <w:t>595783</w:t>
            </w:r>
          </w:p>
          <w:p w14:paraId="728AB468" w14:textId="734D4277" w:rsidR="004116C2" w:rsidRPr="006A472A" w:rsidRDefault="0073091B" w:rsidP="004116C2">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Y=</w:t>
            </w:r>
            <w:r w:rsidRPr="006A472A">
              <w:rPr>
                <w:rFonts w:ascii="Calibri Light" w:hAnsi="Calibri Light" w:cs="Calibri Light"/>
              </w:rPr>
              <w:t xml:space="preserve"> </w:t>
            </w:r>
            <w:r w:rsidR="004116C2">
              <w:rPr>
                <w:rFonts w:ascii="Calibri Light" w:hAnsi="Calibri Light" w:cs="Calibri Light"/>
                <w:sz w:val="18"/>
                <w:szCs w:val="18"/>
              </w:rPr>
              <w:t>272416</w:t>
            </w:r>
          </w:p>
        </w:tc>
        <w:tc>
          <w:tcPr>
            <w:tcW w:w="1690" w:type="dxa"/>
            <w:vAlign w:val="center"/>
          </w:tcPr>
          <w:p w14:paraId="4E37DE09" w14:textId="748C36C8" w:rsidR="00B57294" w:rsidRPr="006A472A" w:rsidRDefault="004116C2" w:rsidP="00056F66">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0,02</w:t>
            </w:r>
          </w:p>
        </w:tc>
        <w:tc>
          <w:tcPr>
            <w:tcW w:w="1734" w:type="dxa"/>
            <w:vAlign w:val="center"/>
          </w:tcPr>
          <w:p w14:paraId="504DDA9B" w14:textId="589F43A7" w:rsidR="00B57294" w:rsidRPr="006A472A" w:rsidRDefault="004116C2" w:rsidP="00056F66">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25,6</w:t>
            </w:r>
          </w:p>
        </w:tc>
      </w:tr>
      <w:tr w:rsidR="008305F8" w:rsidRPr="006A472A" w14:paraId="7802A8A6" w14:textId="77777777" w:rsidTr="00C52443">
        <w:trPr>
          <w:trHeight w:val="57"/>
          <w:jc w:val="center"/>
        </w:trPr>
        <w:tc>
          <w:tcPr>
            <w:tcW w:w="10589" w:type="dxa"/>
            <w:gridSpan w:val="7"/>
            <w:vAlign w:val="center"/>
          </w:tcPr>
          <w:p w14:paraId="7B9E03BF" w14:textId="6987295B" w:rsidR="008305F8" w:rsidRPr="006A472A" w:rsidRDefault="008305F8" w:rsidP="008305F8">
            <w:pPr>
              <w:spacing w:after="0" w:line="240" w:lineRule="auto"/>
              <w:jc w:val="center"/>
              <w:rPr>
                <w:rFonts w:ascii="Calibri Light" w:hAnsi="Calibri Light" w:cs="Calibri Light"/>
                <w:sz w:val="18"/>
                <w:szCs w:val="18"/>
              </w:rPr>
            </w:pPr>
            <w:r w:rsidRPr="00516FE3">
              <w:rPr>
                <w:rFonts w:ascii="Calibri Light" w:hAnsi="Calibri Light" w:cs="Calibri Light"/>
                <w:i/>
                <w:sz w:val="18"/>
                <w:szCs w:val="18"/>
              </w:rPr>
              <w:t>2.variants</w:t>
            </w:r>
            <w:r w:rsidRPr="00516FE3">
              <w:rPr>
                <w:rFonts w:ascii="Calibri Light" w:hAnsi="Calibri Light" w:cs="Calibri Light"/>
                <w:sz w:val="18"/>
                <w:szCs w:val="18"/>
              </w:rPr>
              <w:t xml:space="preserve"> (izstrādājot </w:t>
            </w:r>
            <w:r>
              <w:rPr>
                <w:rFonts w:ascii="Calibri Light" w:hAnsi="Calibri Light" w:cs="Calibri Light"/>
                <w:sz w:val="18"/>
                <w:szCs w:val="18"/>
              </w:rPr>
              <w:t xml:space="preserve">1 ha </w:t>
            </w:r>
            <w:r w:rsidRPr="00516FE3">
              <w:rPr>
                <w:rFonts w:ascii="Calibri Light" w:hAnsi="Calibri Light" w:cs="Calibri Light"/>
                <w:sz w:val="18"/>
                <w:szCs w:val="18"/>
              </w:rPr>
              <w:t>laukumu pie mājām “</w:t>
            </w:r>
            <w:proofErr w:type="spellStart"/>
            <w:r w:rsidRPr="00516FE3">
              <w:rPr>
                <w:rFonts w:ascii="Calibri Light" w:hAnsi="Calibri Light" w:cs="Calibri Light"/>
                <w:sz w:val="18"/>
                <w:szCs w:val="18"/>
              </w:rPr>
              <w:t>Grotāni</w:t>
            </w:r>
            <w:proofErr w:type="spellEnd"/>
            <w:r w:rsidRPr="00516FE3">
              <w:rPr>
                <w:rFonts w:ascii="Calibri Light" w:hAnsi="Calibri Light" w:cs="Calibri Light"/>
                <w:sz w:val="18"/>
                <w:szCs w:val="18"/>
              </w:rPr>
              <w:t>”, “</w:t>
            </w:r>
            <w:proofErr w:type="spellStart"/>
            <w:r w:rsidRPr="00516FE3">
              <w:rPr>
                <w:rFonts w:ascii="Calibri Light" w:hAnsi="Calibri Light" w:cs="Calibri Light"/>
                <w:sz w:val="18"/>
                <w:szCs w:val="18"/>
              </w:rPr>
              <w:t>Indāni</w:t>
            </w:r>
            <w:proofErr w:type="spellEnd"/>
            <w:r w:rsidRPr="00516FE3">
              <w:rPr>
                <w:rFonts w:ascii="Calibri Light" w:hAnsi="Calibri Light" w:cs="Calibri Light"/>
                <w:sz w:val="18"/>
                <w:szCs w:val="18"/>
              </w:rPr>
              <w:t xml:space="preserve">” un “Mazie </w:t>
            </w:r>
            <w:proofErr w:type="spellStart"/>
            <w:r w:rsidRPr="00516FE3">
              <w:rPr>
                <w:rFonts w:ascii="Calibri Light" w:hAnsi="Calibri Light" w:cs="Calibri Light"/>
                <w:sz w:val="18"/>
                <w:szCs w:val="18"/>
              </w:rPr>
              <w:t>Grotāni</w:t>
            </w:r>
            <w:proofErr w:type="spellEnd"/>
            <w:r w:rsidRPr="00516FE3">
              <w:rPr>
                <w:rFonts w:ascii="Calibri Light" w:hAnsi="Calibri Light" w:cs="Calibri Light"/>
                <w:sz w:val="18"/>
                <w:szCs w:val="18"/>
              </w:rPr>
              <w:t>”)</w:t>
            </w:r>
            <w:r>
              <w:rPr>
                <w:rFonts w:ascii="Calibri Light" w:hAnsi="Calibri Light" w:cs="Calibri Light"/>
                <w:sz w:val="18"/>
                <w:szCs w:val="18"/>
              </w:rPr>
              <w:t xml:space="preserve"> </w:t>
            </w:r>
          </w:p>
        </w:tc>
      </w:tr>
      <w:tr w:rsidR="008305F8" w:rsidRPr="007052FA" w14:paraId="44A38AE7" w14:textId="77777777" w:rsidTr="00C52443">
        <w:trPr>
          <w:trHeight w:val="57"/>
          <w:jc w:val="center"/>
        </w:trPr>
        <w:tc>
          <w:tcPr>
            <w:tcW w:w="1276" w:type="dxa"/>
            <w:vMerge w:val="restart"/>
            <w:vAlign w:val="center"/>
          </w:tcPr>
          <w:p w14:paraId="190CE8A9" w14:textId="77777777" w:rsidR="008305F8" w:rsidRPr="007052FA" w:rsidRDefault="008305F8" w:rsidP="008305F8">
            <w:pPr>
              <w:snapToGrid w:val="0"/>
              <w:spacing w:after="0" w:line="240" w:lineRule="auto"/>
              <w:jc w:val="center"/>
              <w:rPr>
                <w:rFonts w:ascii="Calibri Light" w:hAnsi="Calibri Light" w:cs="Calibri Light"/>
                <w:sz w:val="18"/>
                <w:szCs w:val="18"/>
                <w:highlight w:val="yellow"/>
              </w:rPr>
            </w:pPr>
            <w:r w:rsidRPr="0058079F">
              <w:rPr>
                <w:rFonts w:ascii="Calibri Light" w:hAnsi="Calibri Light" w:cs="Calibri Light"/>
                <w:sz w:val="18"/>
                <w:szCs w:val="18"/>
              </w:rPr>
              <w:t>Daļiņas PM</w:t>
            </w:r>
            <w:r w:rsidRPr="0058079F">
              <w:rPr>
                <w:rFonts w:ascii="Calibri Light" w:hAnsi="Calibri Light" w:cs="Calibri Light"/>
                <w:sz w:val="18"/>
                <w:szCs w:val="18"/>
                <w:vertAlign w:val="subscript"/>
              </w:rPr>
              <w:t>10</w:t>
            </w:r>
          </w:p>
        </w:tc>
        <w:tc>
          <w:tcPr>
            <w:tcW w:w="1828" w:type="dxa"/>
            <w:shd w:val="clear" w:color="auto" w:fill="auto"/>
            <w:vAlign w:val="center"/>
          </w:tcPr>
          <w:p w14:paraId="1F4654B8" w14:textId="709585FE" w:rsidR="008305F8" w:rsidRPr="0058079F" w:rsidRDefault="009C626D" w:rsidP="00410F59">
            <w:pPr>
              <w:snapToGrid w:val="0"/>
              <w:spacing w:after="0" w:line="240" w:lineRule="auto"/>
              <w:jc w:val="center"/>
              <w:rPr>
                <w:rFonts w:ascii="Calibri Light" w:hAnsi="Calibri Light" w:cs="Calibri Light"/>
                <w:sz w:val="18"/>
                <w:szCs w:val="18"/>
              </w:rPr>
            </w:pPr>
            <w:r w:rsidRPr="0058079F">
              <w:rPr>
                <w:rFonts w:ascii="Calibri Light" w:hAnsi="Calibri Light" w:cs="Calibri Light"/>
                <w:sz w:val="18"/>
                <w:szCs w:val="18"/>
              </w:rPr>
              <w:t>14,46</w:t>
            </w:r>
          </w:p>
        </w:tc>
        <w:tc>
          <w:tcPr>
            <w:tcW w:w="1276" w:type="dxa"/>
            <w:shd w:val="clear" w:color="auto" w:fill="auto"/>
            <w:vAlign w:val="center"/>
          </w:tcPr>
          <w:p w14:paraId="682CC898" w14:textId="2CA8633E" w:rsidR="008305F8" w:rsidRPr="0058079F" w:rsidRDefault="0058079F" w:rsidP="008305F8">
            <w:pPr>
              <w:snapToGrid w:val="0"/>
              <w:spacing w:after="0" w:line="240" w:lineRule="auto"/>
              <w:jc w:val="center"/>
              <w:rPr>
                <w:rFonts w:ascii="Calibri Light" w:hAnsi="Calibri Light" w:cs="Calibri Light"/>
                <w:sz w:val="18"/>
                <w:szCs w:val="18"/>
              </w:rPr>
            </w:pPr>
            <w:r w:rsidRPr="0058079F">
              <w:rPr>
                <w:rFonts w:ascii="Calibri Light" w:hAnsi="Calibri Light" w:cs="Calibri Light"/>
                <w:sz w:val="18"/>
                <w:szCs w:val="18"/>
              </w:rPr>
              <w:t>31,46</w:t>
            </w:r>
          </w:p>
        </w:tc>
        <w:tc>
          <w:tcPr>
            <w:tcW w:w="944" w:type="dxa"/>
            <w:shd w:val="clear" w:color="auto" w:fill="auto"/>
            <w:vAlign w:val="center"/>
          </w:tcPr>
          <w:p w14:paraId="19186070" w14:textId="77777777" w:rsidR="008305F8" w:rsidRPr="0058079F" w:rsidRDefault="008305F8" w:rsidP="008305F8">
            <w:pPr>
              <w:snapToGrid w:val="0"/>
              <w:spacing w:after="0" w:line="240" w:lineRule="auto"/>
              <w:jc w:val="center"/>
              <w:rPr>
                <w:rFonts w:ascii="Calibri Light" w:hAnsi="Calibri Light" w:cs="Calibri Light"/>
                <w:sz w:val="18"/>
                <w:szCs w:val="18"/>
              </w:rPr>
            </w:pPr>
            <w:r w:rsidRPr="0058079F">
              <w:rPr>
                <w:rFonts w:ascii="Calibri Light" w:hAnsi="Calibri Light" w:cs="Calibri Light"/>
                <w:sz w:val="18"/>
                <w:szCs w:val="18"/>
              </w:rPr>
              <w:t>24 h/</w:t>
            </w:r>
          </w:p>
          <w:p w14:paraId="57386DC5" w14:textId="77777777" w:rsidR="008305F8" w:rsidRPr="0058079F" w:rsidRDefault="008305F8" w:rsidP="008305F8">
            <w:pPr>
              <w:snapToGrid w:val="0"/>
              <w:spacing w:after="0" w:line="240" w:lineRule="auto"/>
              <w:jc w:val="center"/>
              <w:rPr>
                <w:rFonts w:ascii="Calibri Light" w:hAnsi="Calibri Light" w:cs="Calibri Light"/>
                <w:sz w:val="18"/>
                <w:szCs w:val="18"/>
              </w:rPr>
            </w:pPr>
            <w:r w:rsidRPr="0058079F">
              <w:rPr>
                <w:rFonts w:ascii="Calibri Light" w:hAnsi="Calibri Light" w:cs="Calibri Light"/>
                <w:sz w:val="18"/>
                <w:szCs w:val="18"/>
              </w:rPr>
              <w:t>1 gads</w:t>
            </w:r>
          </w:p>
        </w:tc>
        <w:tc>
          <w:tcPr>
            <w:tcW w:w="1841" w:type="dxa"/>
            <w:shd w:val="clear" w:color="auto" w:fill="auto"/>
            <w:vAlign w:val="center"/>
          </w:tcPr>
          <w:p w14:paraId="6D89EED9" w14:textId="00C49687" w:rsidR="007C4589" w:rsidRPr="0058079F" w:rsidRDefault="007C4589" w:rsidP="007C4589">
            <w:pPr>
              <w:snapToGrid w:val="0"/>
              <w:spacing w:after="0" w:line="240" w:lineRule="auto"/>
              <w:jc w:val="center"/>
              <w:rPr>
                <w:rFonts w:ascii="Calibri Light" w:hAnsi="Calibri Light" w:cs="Calibri Light"/>
                <w:sz w:val="18"/>
                <w:szCs w:val="18"/>
              </w:rPr>
            </w:pPr>
            <w:r w:rsidRPr="0058079F">
              <w:rPr>
                <w:rFonts w:ascii="Calibri Light" w:hAnsi="Calibri Light" w:cs="Calibri Light"/>
                <w:sz w:val="18"/>
                <w:szCs w:val="18"/>
              </w:rPr>
              <w:t>X=</w:t>
            </w:r>
            <w:r w:rsidR="006E1744" w:rsidRPr="0058079F">
              <w:rPr>
                <w:rFonts w:ascii="Calibri Light" w:hAnsi="Calibri Light" w:cs="Calibri Light"/>
                <w:sz w:val="18"/>
                <w:szCs w:val="18"/>
              </w:rPr>
              <w:t>593233</w:t>
            </w:r>
          </w:p>
          <w:p w14:paraId="3D192028" w14:textId="7E2FF6C2" w:rsidR="008305F8" w:rsidRPr="0058079F" w:rsidRDefault="007C4589" w:rsidP="006E1744">
            <w:pPr>
              <w:snapToGrid w:val="0"/>
              <w:spacing w:after="0" w:line="240" w:lineRule="auto"/>
              <w:jc w:val="center"/>
              <w:rPr>
                <w:rFonts w:ascii="Calibri Light" w:hAnsi="Calibri Light" w:cs="Calibri Light"/>
                <w:sz w:val="18"/>
                <w:szCs w:val="18"/>
              </w:rPr>
            </w:pPr>
            <w:r w:rsidRPr="0058079F">
              <w:rPr>
                <w:rFonts w:ascii="Calibri Light" w:hAnsi="Calibri Light" w:cs="Calibri Light"/>
                <w:sz w:val="18"/>
                <w:szCs w:val="18"/>
              </w:rPr>
              <w:t>Y=</w:t>
            </w:r>
            <w:r w:rsidR="006E1744" w:rsidRPr="0058079F">
              <w:rPr>
                <w:rFonts w:ascii="Calibri Light" w:hAnsi="Calibri Light" w:cs="Calibri Light"/>
                <w:sz w:val="18"/>
                <w:szCs w:val="18"/>
              </w:rPr>
              <w:t>274366</w:t>
            </w:r>
          </w:p>
        </w:tc>
        <w:tc>
          <w:tcPr>
            <w:tcW w:w="1690" w:type="dxa"/>
            <w:shd w:val="clear" w:color="auto" w:fill="auto"/>
            <w:vAlign w:val="center"/>
          </w:tcPr>
          <w:p w14:paraId="07F37813" w14:textId="0B46DEF1" w:rsidR="008305F8" w:rsidRPr="0058079F" w:rsidRDefault="0058079F" w:rsidP="008305F8">
            <w:pPr>
              <w:snapToGrid w:val="0"/>
              <w:spacing w:after="0" w:line="240" w:lineRule="auto"/>
              <w:jc w:val="center"/>
              <w:rPr>
                <w:rFonts w:ascii="Calibri Light" w:hAnsi="Calibri Light" w:cs="Calibri Light"/>
                <w:sz w:val="18"/>
                <w:szCs w:val="18"/>
              </w:rPr>
            </w:pPr>
            <w:r w:rsidRPr="0058079F">
              <w:rPr>
                <w:rFonts w:ascii="Calibri Light" w:hAnsi="Calibri Light" w:cs="Calibri Light"/>
                <w:sz w:val="18"/>
                <w:szCs w:val="18"/>
              </w:rPr>
              <w:t>46,0</w:t>
            </w:r>
          </w:p>
        </w:tc>
        <w:tc>
          <w:tcPr>
            <w:tcW w:w="1734" w:type="dxa"/>
            <w:shd w:val="clear" w:color="auto" w:fill="auto"/>
            <w:vAlign w:val="center"/>
          </w:tcPr>
          <w:p w14:paraId="225226B4" w14:textId="0CC0941B" w:rsidR="008305F8" w:rsidRPr="0058079F" w:rsidRDefault="0058079F" w:rsidP="008305F8">
            <w:pPr>
              <w:snapToGrid w:val="0"/>
              <w:spacing w:after="0" w:line="240" w:lineRule="auto"/>
              <w:jc w:val="center"/>
              <w:rPr>
                <w:rFonts w:ascii="Calibri Light" w:hAnsi="Calibri Light" w:cs="Calibri Light"/>
                <w:sz w:val="18"/>
                <w:szCs w:val="18"/>
              </w:rPr>
            </w:pPr>
            <w:r w:rsidRPr="0058079F">
              <w:rPr>
                <w:rFonts w:ascii="Calibri Light" w:hAnsi="Calibri Light" w:cs="Calibri Light"/>
                <w:sz w:val="18"/>
                <w:szCs w:val="18"/>
              </w:rPr>
              <w:t>62,9</w:t>
            </w:r>
          </w:p>
        </w:tc>
      </w:tr>
      <w:tr w:rsidR="008305F8" w:rsidRPr="006A472A" w14:paraId="1C0DD135" w14:textId="77777777" w:rsidTr="00C52443">
        <w:trPr>
          <w:trHeight w:val="57"/>
          <w:jc w:val="center"/>
        </w:trPr>
        <w:tc>
          <w:tcPr>
            <w:tcW w:w="1276" w:type="dxa"/>
            <w:vMerge/>
            <w:vAlign w:val="center"/>
          </w:tcPr>
          <w:p w14:paraId="51148CA5" w14:textId="77777777" w:rsidR="008305F8" w:rsidRPr="007052FA" w:rsidRDefault="008305F8" w:rsidP="008305F8">
            <w:pPr>
              <w:spacing w:after="0" w:line="240" w:lineRule="auto"/>
              <w:rPr>
                <w:rFonts w:ascii="Calibri Light" w:hAnsi="Calibri Light" w:cs="Calibri Light"/>
                <w:sz w:val="18"/>
                <w:szCs w:val="18"/>
                <w:highlight w:val="yellow"/>
              </w:rPr>
            </w:pPr>
          </w:p>
        </w:tc>
        <w:tc>
          <w:tcPr>
            <w:tcW w:w="1828" w:type="dxa"/>
            <w:vAlign w:val="center"/>
          </w:tcPr>
          <w:p w14:paraId="1C646FC8" w14:textId="10ABA4CC" w:rsidR="008305F8" w:rsidRPr="00C57326" w:rsidRDefault="009C626D" w:rsidP="008305F8">
            <w:pPr>
              <w:snapToGrid w:val="0"/>
              <w:spacing w:after="0" w:line="240" w:lineRule="auto"/>
              <w:jc w:val="center"/>
              <w:rPr>
                <w:rFonts w:ascii="Calibri Light" w:hAnsi="Calibri Light" w:cs="Calibri Light"/>
                <w:sz w:val="18"/>
                <w:szCs w:val="18"/>
              </w:rPr>
            </w:pPr>
            <w:r w:rsidRPr="00C57326">
              <w:rPr>
                <w:rFonts w:ascii="Calibri Light" w:hAnsi="Calibri Light" w:cs="Calibri Light"/>
                <w:sz w:val="18"/>
                <w:szCs w:val="18"/>
              </w:rPr>
              <w:t>6,20</w:t>
            </w:r>
          </w:p>
        </w:tc>
        <w:tc>
          <w:tcPr>
            <w:tcW w:w="1276" w:type="dxa"/>
            <w:vAlign w:val="center"/>
          </w:tcPr>
          <w:p w14:paraId="54211D54" w14:textId="4656B5B7" w:rsidR="008305F8" w:rsidRPr="00C57326" w:rsidRDefault="00410F59" w:rsidP="008305F8">
            <w:pPr>
              <w:snapToGrid w:val="0"/>
              <w:spacing w:after="0" w:line="240" w:lineRule="auto"/>
              <w:jc w:val="center"/>
              <w:rPr>
                <w:rFonts w:ascii="Calibri Light" w:hAnsi="Calibri Light" w:cs="Calibri Light"/>
                <w:sz w:val="18"/>
                <w:szCs w:val="18"/>
              </w:rPr>
            </w:pPr>
            <w:r w:rsidRPr="00C57326">
              <w:rPr>
                <w:rFonts w:ascii="Calibri Light" w:hAnsi="Calibri Light" w:cs="Calibri Light"/>
                <w:sz w:val="18"/>
                <w:szCs w:val="18"/>
              </w:rPr>
              <w:t>27,32</w:t>
            </w:r>
          </w:p>
        </w:tc>
        <w:tc>
          <w:tcPr>
            <w:tcW w:w="944" w:type="dxa"/>
            <w:vAlign w:val="center"/>
          </w:tcPr>
          <w:p w14:paraId="156EF8E8" w14:textId="77777777" w:rsidR="008305F8" w:rsidRPr="00C57326" w:rsidRDefault="008305F8" w:rsidP="008305F8">
            <w:pPr>
              <w:snapToGrid w:val="0"/>
              <w:spacing w:after="0" w:line="240" w:lineRule="auto"/>
              <w:jc w:val="center"/>
              <w:rPr>
                <w:rFonts w:ascii="Calibri Light" w:hAnsi="Calibri Light" w:cs="Calibri Light"/>
                <w:sz w:val="18"/>
                <w:szCs w:val="18"/>
              </w:rPr>
            </w:pPr>
            <w:r w:rsidRPr="00C57326">
              <w:rPr>
                <w:rFonts w:ascii="Calibri Light" w:hAnsi="Calibri Light" w:cs="Calibri Light"/>
                <w:sz w:val="18"/>
                <w:szCs w:val="18"/>
              </w:rPr>
              <w:t>1 gads/</w:t>
            </w:r>
          </w:p>
          <w:p w14:paraId="5D4FAA81" w14:textId="77777777" w:rsidR="008305F8" w:rsidRPr="00C57326" w:rsidRDefault="008305F8" w:rsidP="008305F8">
            <w:pPr>
              <w:snapToGrid w:val="0"/>
              <w:spacing w:after="0" w:line="240" w:lineRule="auto"/>
              <w:jc w:val="center"/>
              <w:rPr>
                <w:rFonts w:ascii="Calibri Light" w:hAnsi="Calibri Light" w:cs="Calibri Light"/>
                <w:sz w:val="18"/>
                <w:szCs w:val="18"/>
              </w:rPr>
            </w:pPr>
            <w:r w:rsidRPr="00C57326">
              <w:rPr>
                <w:rFonts w:ascii="Calibri Light" w:hAnsi="Calibri Light" w:cs="Calibri Light"/>
                <w:sz w:val="18"/>
                <w:szCs w:val="18"/>
              </w:rPr>
              <w:t>1 gads</w:t>
            </w:r>
          </w:p>
        </w:tc>
        <w:tc>
          <w:tcPr>
            <w:tcW w:w="1841" w:type="dxa"/>
            <w:vAlign w:val="center"/>
          </w:tcPr>
          <w:p w14:paraId="6FF69599" w14:textId="77777777" w:rsidR="00410F59" w:rsidRPr="00C57326" w:rsidRDefault="00410F59" w:rsidP="00410F59">
            <w:pPr>
              <w:snapToGrid w:val="0"/>
              <w:spacing w:after="0" w:line="240" w:lineRule="auto"/>
              <w:jc w:val="center"/>
              <w:rPr>
                <w:rFonts w:ascii="Calibri Light" w:hAnsi="Calibri Light" w:cs="Calibri Light"/>
                <w:sz w:val="18"/>
                <w:szCs w:val="18"/>
              </w:rPr>
            </w:pPr>
            <w:r w:rsidRPr="00C57326">
              <w:rPr>
                <w:rFonts w:ascii="Calibri Light" w:hAnsi="Calibri Light" w:cs="Calibri Light"/>
                <w:sz w:val="18"/>
                <w:szCs w:val="18"/>
              </w:rPr>
              <w:t>X=594083</w:t>
            </w:r>
          </w:p>
          <w:p w14:paraId="2A5E512A" w14:textId="61D60BEF" w:rsidR="008305F8" w:rsidRPr="00C57326" w:rsidRDefault="00410F59" w:rsidP="00410F59">
            <w:pPr>
              <w:snapToGrid w:val="0"/>
              <w:spacing w:after="0" w:line="240" w:lineRule="auto"/>
              <w:jc w:val="center"/>
              <w:rPr>
                <w:rFonts w:ascii="Calibri Light" w:hAnsi="Calibri Light" w:cs="Calibri Light"/>
                <w:sz w:val="18"/>
                <w:szCs w:val="18"/>
              </w:rPr>
            </w:pPr>
            <w:r w:rsidRPr="00C57326">
              <w:rPr>
                <w:rFonts w:ascii="Calibri Light" w:hAnsi="Calibri Light" w:cs="Calibri Light"/>
                <w:sz w:val="18"/>
                <w:szCs w:val="18"/>
              </w:rPr>
              <w:t>Y=272916</w:t>
            </w:r>
          </w:p>
        </w:tc>
        <w:tc>
          <w:tcPr>
            <w:tcW w:w="1690" w:type="dxa"/>
            <w:vAlign w:val="center"/>
          </w:tcPr>
          <w:p w14:paraId="7F5C72C6" w14:textId="037C86EA" w:rsidR="008305F8" w:rsidRPr="00C57326" w:rsidRDefault="00410F59" w:rsidP="008305F8">
            <w:pPr>
              <w:snapToGrid w:val="0"/>
              <w:spacing w:after="0" w:line="240" w:lineRule="auto"/>
              <w:jc w:val="center"/>
              <w:rPr>
                <w:rFonts w:ascii="Calibri Light" w:hAnsi="Calibri Light" w:cs="Calibri Light"/>
                <w:sz w:val="18"/>
                <w:szCs w:val="18"/>
              </w:rPr>
            </w:pPr>
            <w:r w:rsidRPr="00C57326">
              <w:rPr>
                <w:rFonts w:ascii="Calibri Light" w:hAnsi="Calibri Light" w:cs="Calibri Light"/>
                <w:sz w:val="18"/>
                <w:szCs w:val="18"/>
              </w:rPr>
              <w:t>0,2</w:t>
            </w:r>
          </w:p>
        </w:tc>
        <w:tc>
          <w:tcPr>
            <w:tcW w:w="1734" w:type="dxa"/>
            <w:vAlign w:val="center"/>
          </w:tcPr>
          <w:p w14:paraId="18AC10D1" w14:textId="0AF56AAF" w:rsidR="008305F8" w:rsidRPr="00C57326" w:rsidRDefault="00C57326" w:rsidP="008305F8">
            <w:pPr>
              <w:snapToGrid w:val="0"/>
              <w:spacing w:after="0" w:line="240" w:lineRule="auto"/>
              <w:jc w:val="center"/>
              <w:rPr>
                <w:rFonts w:ascii="Calibri Light" w:hAnsi="Calibri Light" w:cs="Calibri Light"/>
                <w:sz w:val="18"/>
                <w:szCs w:val="18"/>
              </w:rPr>
            </w:pPr>
            <w:r w:rsidRPr="00C57326">
              <w:rPr>
                <w:rFonts w:ascii="Calibri Light" w:hAnsi="Calibri Light" w:cs="Calibri Light"/>
                <w:sz w:val="18"/>
                <w:szCs w:val="18"/>
              </w:rPr>
              <w:t>68,3</w:t>
            </w:r>
          </w:p>
        </w:tc>
      </w:tr>
      <w:tr w:rsidR="008305F8" w:rsidRPr="006A472A" w14:paraId="42CD1EBD" w14:textId="77777777" w:rsidTr="00C52443">
        <w:trPr>
          <w:trHeight w:val="57"/>
          <w:jc w:val="center"/>
        </w:trPr>
        <w:tc>
          <w:tcPr>
            <w:tcW w:w="1276" w:type="dxa"/>
            <w:vAlign w:val="center"/>
          </w:tcPr>
          <w:p w14:paraId="591FA955" w14:textId="77777777" w:rsidR="008305F8" w:rsidRPr="006A472A" w:rsidRDefault="008305F8" w:rsidP="008305F8">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Daļiņas PM</w:t>
            </w:r>
            <w:r w:rsidRPr="006A472A">
              <w:rPr>
                <w:rFonts w:ascii="Calibri Light" w:hAnsi="Calibri Light" w:cs="Calibri Light"/>
                <w:sz w:val="18"/>
                <w:szCs w:val="18"/>
                <w:vertAlign w:val="subscript"/>
              </w:rPr>
              <w:t>2,5</w:t>
            </w:r>
          </w:p>
        </w:tc>
        <w:tc>
          <w:tcPr>
            <w:tcW w:w="1828" w:type="dxa"/>
            <w:vAlign w:val="center"/>
          </w:tcPr>
          <w:p w14:paraId="2EAFFBDF" w14:textId="7A357042" w:rsidR="008305F8" w:rsidRPr="006A472A" w:rsidRDefault="00B65653" w:rsidP="008305F8">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0,75</w:t>
            </w:r>
          </w:p>
        </w:tc>
        <w:tc>
          <w:tcPr>
            <w:tcW w:w="1276" w:type="dxa"/>
            <w:vAlign w:val="center"/>
          </w:tcPr>
          <w:p w14:paraId="305E5342" w14:textId="501AF7DF" w:rsidR="008305F8" w:rsidRPr="006A472A" w:rsidRDefault="00F11664" w:rsidP="00B65653">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11,</w:t>
            </w:r>
            <w:r w:rsidR="00B65653">
              <w:rPr>
                <w:rFonts w:ascii="Calibri Light" w:hAnsi="Calibri Light" w:cs="Calibri Light"/>
                <w:sz w:val="18"/>
                <w:szCs w:val="18"/>
              </w:rPr>
              <w:t>19</w:t>
            </w:r>
          </w:p>
        </w:tc>
        <w:tc>
          <w:tcPr>
            <w:tcW w:w="944" w:type="dxa"/>
            <w:vAlign w:val="center"/>
          </w:tcPr>
          <w:p w14:paraId="2DACDC20" w14:textId="77777777" w:rsidR="008305F8" w:rsidRPr="006A472A" w:rsidRDefault="008305F8" w:rsidP="008305F8">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1 gads/</w:t>
            </w:r>
          </w:p>
          <w:p w14:paraId="5B858699" w14:textId="77777777" w:rsidR="008305F8" w:rsidRPr="006A472A" w:rsidRDefault="008305F8" w:rsidP="008305F8">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1 gads</w:t>
            </w:r>
          </w:p>
        </w:tc>
        <w:tc>
          <w:tcPr>
            <w:tcW w:w="1841" w:type="dxa"/>
            <w:vAlign w:val="center"/>
          </w:tcPr>
          <w:p w14:paraId="42854D5E" w14:textId="77777777" w:rsidR="00B65653" w:rsidRPr="006A472A" w:rsidRDefault="00B65653" w:rsidP="00B65653">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X=</w:t>
            </w:r>
            <w:r>
              <w:rPr>
                <w:rFonts w:ascii="Calibri Light" w:hAnsi="Calibri Light" w:cs="Calibri Light"/>
                <w:sz w:val="18"/>
                <w:szCs w:val="18"/>
              </w:rPr>
              <w:t>595783</w:t>
            </w:r>
          </w:p>
          <w:p w14:paraId="32FFA42A" w14:textId="0EF5DDFA" w:rsidR="008305F8" w:rsidRPr="006A472A" w:rsidRDefault="00B65653" w:rsidP="00B65653">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Y=</w:t>
            </w:r>
            <w:r>
              <w:rPr>
                <w:rFonts w:ascii="Calibri Light" w:hAnsi="Calibri Light" w:cs="Calibri Light"/>
                <w:sz w:val="18"/>
                <w:szCs w:val="18"/>
              </w:rPr>
              <w:t>272416</w:t>
            </w:r>
          </w:p>
        </w:tc>
        <w:tc>
          <w:tcPr>
            <w:tcW w:w="1690" w:type="dxa"/>
            <w:vAlign w:val="center"/>
          </w:tcPr>
          <w:p w14:paraId="14499D87" w14:textId="2123A8F0" w:rsidR="008305F8" w:rsidRPr="006A472A" w:rsidRDefault="002D3D57" w:rsidP="008305F8">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0,009</w:t>
            </w:r>
          </w:p>
        </w:tc>
        <w:tc>
          <w:tcPr>
            <w:tcW w:w="1734" w:type="dxa"/>
            <w:vAlign w:val="center"/>
          </w:tcPr>
          <w:p w14:paraId="672CF558" w14:textId="5A800CA6" w:rsidR="008305F8" w:rsidRPr="006A472A" w:rsidRDefault="002D3D57" w:rsidP="008305F8">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56,0</w:t>
            </w:r>
          </w:p>
        </w:tc>
      </w:tr>
      <w:tr w:rsidR="008305F8" w:rsidRPr="006A472A" w14:paraId="068E0294" w14:textId="77777777" w:rsidTr="00C52443">
        <w:trPr>
          <w:trHeight w:val="57"/>
          <w:jc w:val="center"/>
        </w:trPr>
        <w:tc>
          <w:tcPr>
            <w:tcW w:w="1276" w:type="dxa"/>
            <w:vAlign w:val="center"/>
          </w:tcPr>
          <w:p w14:paraId="52211678" w14:textId="77777777" w:rsidR="008305F8" w:rsidRPr="006A472A" w:rsidRDefault="008305F8" w:rsidP="008305F8">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Oglekļa oksīds</w:t>
            </w:r>
          </w:p>
        </w:tc>
        <w:tc>
          <w:tcPr>
            <w:tcW w:w="1828" w:type="dxa"/>
            <w:vAlign w:val="center"/>
          </w:tcPr>
          <w:p w14:paraId="5A67E351" w14:textId="2A8BB051" w:rsidR="008305F8" w:rsidRPr="006A472A" w:rsidRDefault="001B19F8" w:rsidP="008305F8">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145,19</w:t>
            </w:r>
          </w:p>
        </w:tc>
        <w:tc>
          <w:tcPr>
            <w:tcW w:w="1276" w:type="dxa"/>
            <w:vAlign w:val="center"/>
          </w:tcPr>
          <w:p w14:paraId="5E887F94" w14:textId="69C104E2" w:rsidR="008305F8" w:rsidRPr="006A472A" w:rsidRDefault="001B19F8" w:rsidP="008305F8">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465,45</w:t>
            </w:r>
          </w:p>
        </w:tc>
        <w:tc>
          <w:tcPr>
            <w:tcW w:w="944" w:type="dxa"/>
            <w:vAlign w:val="center"/>
          </w:tcPr>
          <w:p w14:paraId="359332D9" w14:textId="77777777" w:rsidR="008305F8" w:rsidRPr="006A472A" w:rsidRDefault="008305F8" w:rsidP="008305F8">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8 h/</w:t>
            </w:r>
          </w:p>
          <w:p w14:paraId="6B127FC1" w14:textId="77777777" w:rsidR="008305F8" w:rsidRPr="006A472A" w:rsidRDefault="008305F8" w:rsidP="008305F8">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1 gads</w:t>
            </w:r>
          </w:p>
        </w:tc>
        <w:tc>
          <w:tcPr>
            <w:tcW w:w="1841" w:type="dxa"/>
            <w:vAlign w:val="center"/>
          </w:tcPr>
          <w:p w14:paraId="2836B50C" w14:textId="77777777" w:rsidR="001B19F8" w:rsidRPr="006A472A" w:rsidRDefault="001B19F8" w:rsidP="001B19F8">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X=</w:t>
            </w:r>
            <w:r>
              <w:rPr>
                <w:rFonts w:ascii="Calibri Light" w:hAnsi="Calibri Light" w:cs="Calibri Light"/>
                <w:sz w:val="18"/>
                <w:szCs w:val="18"/>
              </w:rPr>
              <w:t>593083</w:t>
            </w:r>
          </w:p>
          <w:p w14:paraId="27E19F02" w14:textId="55CC4E8C" w:rsidR="008305F8" w:rsidRPr="006A472A" w:rsidRDefault="001B19F8" w:rsidP="001B19F8">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Y=</w:t>
            </w:r>
            <w:r>
              <w:rPr>
                <w:rFonts w:ascii="Calibri Light" w:hAnsi="Calibri Light" w:cs="Calibri Light"/>
                <w:sz w:val="18"/>
                <w:szCs w:val="18"/>
              </w:rPr>
              <w:t>274416</w:t>
            </w:r>
          </w:p>
        </w:tc>
        <w:tc>
          <w:tcPr>
            <w:tcW w:w="1690" w:type="dxa"/>
            <w:vAlign w:val="center"/>
          </w:tcPr>
          <w:p w14:paraId="159DDEB4" w14:textId="44E825E3" w:rsidR="008305F8" w:rsidRPr="006A472A" w:rsidRDefault="001B19F8" w:rsidP="008305F8">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31,2</w:t>
            </w:r>
          </w:p>
        </w:tc>
        <w:tc>
          <w:tcPr>
            <w:tcW w:w="1734" w:type="dxa"/>
            <w:vAlign w:val="center"/>
          </w:tcPr>
          <w:p w14:paraId="64756419" w14:textId="739EF6FF" w:rsidR="008305F8" w:rsidRPr="006A472A" w:rsidRDefault="001B19F8" w:rsidP="008305F8">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4,7</w:t>
            </w:r>
          </w:p>
        </w:tc>
      </w:tr>
      <w:tr w:rsidR="008305F8" w:rsidRPr="006A472A" w14:paraId="65D4F668" w14:textId="77777777" w:rsidTr="00C52443">
        <w:trPr>
          <w:trHeight w:val="57"/>
          <w:jc w:val="center"/>
        </w:trPr>
        <w:tc>
          <w:tcPr>
            <w:tcW w:w="1276" w:type="dxa"/>
            <w:vMerge w:val="restart"/>
            <w:vAlign w:val="center"/>
          </w:tcPr>
          <w:p w14:paraId="1105A609" w14:textId="77777777" w:rsidR="008305F8" w:rsidRPr="006A472A" w:rsidRDefault="008305F8" w:rsidP="008305F8">
            <w:pPr>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Slāpekļa dioksīds</w:t>
            </w:r>
          </w:p>
        </w:tc>
        <w:tc>
          <w:tcPr>
            <w:tcW w:w="1828" w:type="dxa"/>
            <w:vAlign w:val="center"/>
          </w:tcPr>
          <w:p w14:paraId="20BF5893" w14:textId="404029E5" w:rsidR="008305F8" w:rsidRPr="006A472A" w:rsidRDefault="004116C2" w:rsidP="008305F8">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102,23</w:t>
            </w:r>
          </w:p>
        </w:tc>
        <w:tc>
          <w:tcPr>
            <w:tcW w:w="1276" w:type="dxa"/>
            <w:vAlign w:val="center"/>
          </w:tcPr>
          <w:p w14:paraId="67B5C6CF" w14:textId="54DD45C0" w:rsidR="008305F8" w:rsidRPr="006A472A" w:rsidRDefault="005A384C" w:rsidP="008305F8">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105,72</w:t>
            </w:r>
          </w:p>
        </w:tc>
        <w:tc>
          <w:tcPr>
            <w:tcW w:w="944" w:type="dxa"/>
            <w:vAlign w:val="center"/>
          </w:tcPr>
          <w:p w14:paraId="4398D102" w14:textId="77777777" w:rsidR="008305F8" w:rsidRPr="006A472A" w:rsidRDefault="008305F8" w:rsidP="008305F8">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1 h/</w:t>
            </w:r>
          </w:p>
          <w:p w14:paraId="58972373" w14:textId="77777777" w:rsidR="008305F8" w:rsidRPr="006A472A" w:rsidRDefault="008305F8" w:rsidP="008305F8">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1 gads</w:t>
            </w:r>
          </w:p>
        </w:tc>
        <w:tc>
          <w:tcPr>
            <w:tcW w:w="1841" w:type="dxa"/>
            <w:vAlign w:val="center"/>
          </w:tcPr>
          <w:p w14:paraId="05A20CAF" w14:textId="77777777" w:rsidR="005A384C" w:rsidRPr="006A472A" w:rsidRDefault="005A384C" w:rsidP="005A384C">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X=</w:t>
            </w:r>
            <w:r>
              <w:rPr>
                <w:rFonts w:ascii="Calibri Light" w:hAnsi="Calibri Light" w:cs="Calibri Light"/>
                <w:sz w:val="18"/>
                <w:szCs w:val="18"/>
              </w:rPr>
              <w:t>593083</w:t>
            </w:r>
          </w:p>
          <w:p w14:paraId="2E63A78B" w14:textId="34CD447B" w:rsidR="008305F8" w:rsidRPr="006A472A" w:rsidRDefault="005A384C" w:rsidP="005A384C">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Y=</w:t>
            </w:r>
            <w:r>
              <w:rPr>
                <w:rFonts w:ascii="Calibri Light" w:hAnsi="Calibri Light" w:cs="Calibri Light"/>
                <w:sz w:val="18"/>
                <w:szCs w:val="18"/>
              </w:rPr>
              <w:t>274416</w:t>
            </w:r>
          </w:p>
        </w:tc>
        <w:tc>
          <w:tcPr>
            <w:tcW w:w="1690" w:type="dxa"/>
            <w:vAlign w:val="center"/>
          </w:tcPr>
          <w:p w14:paraId="401F506B" w14:textId="1B08F119" w:rsidR="008305F8" w:rsidRPr="006A472A" w:rsidRDefault="005A384C" w:rsidP="008305F8">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96,7</w:t>
            </w:r>
          </w:p>
        </w:tc>
        <w:tc>
          <w:tcPr>
            <w:tcW w:w="1734" w:type="dxa"/>
            <w:vAlign w:val="center"/>
          </w:tcPr>
          <w:p w14:paraId="0C5CF94F" w14:textId="201DDBCE" w:rsidR="008305F8" w:rsidRPr="006A472A" w:rsidRDefault="005A384C" w:rsidP="008305F8">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52,9</w:t>
            </w:r>
          </w:p>
        </w:tc>
      </w:tr>
      <w:tr w:rsidR="005A384C" w:rsidRPr="006A472A" w14:paraId="127DBD52" w14:textId="77777777" w:rsidTr="00C52443">
        <w:trPr>
          <w:trHeight w:val="57"/>
          <w:jc w:val="center"/>
        </w:trPr>
        <w:tc>
          <w:tcPr>
            <w:tcW w:w="1276" w:type="dxa"/>
            <w:vMerge/>
            <w:vAlign w:val="center"/>
          </w:tcPr>
          <w:p w14:paraId="35FDE227" w14:textId="77777777" w:rsidR="005A384C" w:rsidRPr="006A472A" w:rsidRDefault="005A384C" w:rsidP="005A384C">
            <w:pPr>
              <w:spacing w:after="0" w:line="240" w:lineRule="auto"/>
              <w:jc w:val="center"/>
              <w:rPr>
                <w:rFonts w:ascii="Calibri Light" w:hAnsi="Calibri Light" w:cs="Calibri Light"/>
                <w:sz w:val="18"/>
                <w:szCs w:val="18"/>
              </w:rPr>
            </w:pPr>
          </w:p>
        </w:tc>
        <w:tc>
          <w:tcPr>
            <w:tcW w:w="1828" w:type="dxa"/>
            <w:vAlign w:val="center"/>
          </w:tcPr>
          <w:p w14:paraId="67D9BAFF" w14:textId="73537FCA" w:rsidR="005A384C" w:rsidRPr="006A472A" w:rsidRDefault="005A384C" w:rsidP="005A384C">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2,22</w:t>
            </w:r>
          </w:p>
        </w:tc>
        <w:tc>
          <w:tcPr>
            <w:tcW w:w="1276" w:type="dxa"/>
            <w:vAlign w:val="center"/>
          </w:tcPr>
          <w:p w14:paraId="26E7B7C2" w14:textId="56294E4F" w:rsidR="005A384C" w:rsidRPr="006A472A" w:rsidRDefault="005A384C" w:rsidP="005A384C">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10,22</w:t>
            </w:r>
          </w:p>
        </w:tc>
        <w:tc>
          <w:tcPr>
            <w:tcW w:w="944" w:type="dxa"/>
            <w:vAlign w:val="center"/>
          </w:tcPr>
          <w:p w14:paraId="73EA518D" w14:textId="77777777" w:rsidR="005A384C" w:rsidRPr="006A472A" w:rsidRDefault="005A384C" w:rsidP="005A384C">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1 gads/</w:t>
            </w:r>
          </w:p>
          <w:p w14:paraId="55CAA99C" w14:textId="7F479265" w:rsidR="005A384C" w:rsidRPr="006A472A" w:rsidRDefault="005A384C" w:rsidP="005A384C">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1 gads</w:t>
            </w:r>
          </w:p>
        </w:tc>
        <w:tc>
          <w:tcPr>
            <w:tcW w:w="1841" w:type="dxa"/>
            <w:vAlign w:val="center"/>
          </w:tcPr>
          <w:p w14:paraId="5210C5BC" w14:textId="77777777" w:rsidR="005A384C" w:rsidRPr="006A472A" w:rsidRDefault="005A384C" w:rsidP="005A384C">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X=</w:t>
            </w:r>
            <w:r w:rsidRPr="006A472A">
              <w:rPr>
                <w:rFonts w:ascii="Calibri Light" w:hAnsi="Calibri Light" w:cs="Calibri Light"/>
              </w:rPr>
              <w:t xml:space="preserve"> </w:t>
            </w:r>
            <w:r>
              <w:rPr>
                <w:rFonts w:ascii="Calibri Light" w:hAnsi="Calibri Light" w:cs="Calibri Light"/>
                <w:sz w:val="18"/>
                <w:szCs w:val="18"/>
              </w:rPr>
              <w:t>595783</w:t>
            </w:r>
          </w:p>
          <w:p w14:paraId="6C7DF717" w14:textId="687EA66B" w:rsidR="005A384C" w:rsidRPr="006A472A" w:rsidRDefault="005A384C" w:rsidP="005A384C">
            <w:pPr>
              <w:snapToGrid w:val="0"/>
              <w:spacing w:after="0" w:line="240" w:lineRule="auto"/>
              <w:jc w:val="center"/>
              <w:rPr>
                <w:rFonts w:ascii="Calibri Light" w:hAnsi="Calibri Light" w:cs="Calibri Light"/>
                <w:sz w:val="18"/>
                <w:szCs w:val="18"/>
              </w:rPr>
            </w:pPr>
            <w:r w:rsidRPr="006A472A">
              <w:rPr>
                <w:rFonts w:ascii="Calibri Light" w:hAnsi="Calibri Light" w:cs="Calibri Light"/>
                <w:sz w:val="18"/>
                <w:szCs w:val="18"/>
              </w:rPr>
              <w:t>Y=</w:t>
            </w:r>
            <w:r w:rsidRPr="006A472A">
              <w:rPr>
                <w:rFonts w:ascii="Calibri Light" w:hAnsi="Calibri Light" w:cs="Calibri Light"/>
              </w:rPr>
              <w:t xml:space="preserve"> </w:t>
            </w:r>
            <w:r>
              <w:rPr>
                <w:rFonts w:ascii="Calibri Light" w:hAnsi="Calibri Light" w:cs="Calibri Light"/>
                <w:sz w:val="18"/>
                <w:szCs w:val="18"/>
              </w:rPr>
              <w:t>272416</w:t>
            </w:r>
          </w:p>
        </w:tc>
        <w:tc>
          <w:tcPr>
            <w:tcW w:w="1690" w:type="dxa"/>
            <w:vAlign w:val="center"/>
          </w:tcPr>
          <w:p w14:paraId="377D3161" w14:textId="2907700D" w:rsidR="005A384C" w:rsidRPr="006A472A" w:rsidRDefault="005A384C" w:rsidP="005A384C">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0,02</w:t>
            </w:r>
          </w:p>
        </w:tc>
        <w:tc>
          <w:tcPr>
            <w:tcW w:w="1734" w:type="dxa"/>
            <w:vAlign w:val="center"/>
          </w:tcPr>
          <w:p w14:paraId="58DC322D" w14:textId="6488668C" w:rsidR="005A384C" w:rsidRPr="006A472A" w:rsidRDefault="005A384C" w:rsidP="005A384C">
            <w:pPr>
              <w:snapToGrid w:val="0"/>
              <w:spacing w:after="0" w:line="240" w:lineRule="auto"/>
              <w:jc w:val="center"/>
              <w:rPr>
                <w:rFonts w:ascii="Calibri Light" w:hAnsi="Calibri Light" w:cs="Calibri Light"/>
                <w:sz w:val="18"/>
                <w:szCs w:val="18"/>
              </w:rPr>
            </w:pPr>
            <w:r>
              <w:rPr>
                <w:rFonts w:ascii="Calibri Light" w:hAnsi="Calibri Light" w:cs="Calibri Light"/>
                <w:sz w:val="18"/>
                <w:szCs w:val="18"/>
              </w:rPr>
              <w:t>25,6</w:t>
            </w:r>
          </w:p>
        </w:tc>
      </w:tr>
    </w:tbl>
    <w:p w14:paraId="53E4D67B" w14:textId="77777777" w:rsidR="00B57294" w:rsidRDefault="00B57294" w:rsidP="00B57294">
      <w:pPr>
        <w:widowControl w:val="0"/>
        <w:tabs>
          <w:tab w:val="left" w:pos="851"/>
        </w:tabs>
        <w:suppressAutoHyphens/>
        <w:spacing w:after="0" w:line="240" w:lineRule="auto"/>
        <w:jc w:val="both"/>
        <w:rPr>
          <w:rFonts w:ascii="Calibri Light" w:hAnsi="Calibri Light" w:cs="Calibri Light"/>
        </w:rPr>
      </w:pPr>
    </w:p>
    <w:p w14:paraId="7681B5D3" w14:textId="1D16F6A8" w:rsidR="00DF5BE5" w:rsidRPr="00DF5BE5" w:rsidRDefault="00DF5BE5" w:rsidP="00DF5BE5">
      <w:pPr>
        <w:pStyle w:val="Default"/>
        <w:jc w:val="both"/>
        <w:rPr>
          <w:rFonts w:ascii="Calibri Light" w:eastAsiaTheme="minorHAnsi" w:hAnsi="Calibri Light" w:cs="Calibri Light"/>
          <w:sz w:val="22"/>
          <w:szCs w:val="22"/>
          <w:lang w:eastAsia="en-US"/>
        </w:rPr>
      </w:pPr>
      <w:r w:rsidRPr="00DF5BE5">
        <w:rPr>
          <w:rFonts w:ascii="Calibri Light" w:hAnsi="Calibri Light" w:cs="Calibri Light"/>
          <w:sz w:val="22"/>
          <w:szCs w:val="22"/>
        </w:rPr>
        <w:t xml:space="preserve">Lai noteiktu piesārņojošo vielu koncentrācijas nelabvēlīgos meteoroloģiskos apstākļos, ar programmu </w:t>
      </w:r>
      <w:proofErr w:type="spellStart"/>
      <w:r w:rsidRPr="00DF5BE5">
        <w:rPr>
          <w:rFonts w:ascii="Calibri Light" w:hAnsi="Calibri Light" w:cs="Calibri Light"/>
          <w:i/>
          <w:sz w:val="22"/>
          <w:szCs w:val="22"/>
        </w:rPr>
        <w:t>Aermod</w:t>
      </w:r>
      <w:proofErr w:type="spellEnd"/>
      <w:r w:rsidRPr="00DF5BE5">
        <w:rPr>
          <w:rFonts w:ascii="Calibri Light" w:hAnsi="Calibri Light" w:cs="Calibri Light"/>
          <w:sz w:val="22"/>
          <w:szCs w:val="22"/>
        </w:rPr>
        <w:t xml:space="preserve"> tika atrastas maksimālās piesārņojošo vielu stundas koncentrācijas konkrētajai dienai un laikam. Rezultātā tika noteikti meteoroloģiskie parametri, pie kādiem varētu tikt sasniegtas augstākās piesārņojošo vielu vērtības, kā arī novērtēts teritorijas klimatiskais raksturojums pēc tuvākās novērojumu stacijas </w:t>
      </w:r>
      <w:r>
        <w:rPr>
          <w:rFonts w:ascii="Calibri Light" w:hAnsi="Calibri Light" w:cs="Calibri Light"/>
          <w:i/>
          <w:sz w:val="22"/>
          <w:szCs w:val="22"/>
        </w:rPr>
        <w:t>Skrīveri</w:t>
      </w:r>
      <w:r w:rsidRPr="00DF5BE5">
        <w:rPr>
          <w:rFonts w:ascii="Calibri Light" w:hAnsi="Calibri Light" w:cs="Calibri Light"/>
          <w:sz w:val="22"/>
          <w:szCs w:val="22"/>
        </w:rPr>
        <w:t xml:space="preserve"> datiem. Veicot modelēšanas rezultātu analīzi nelabvēlīgos meteoroloģiskos apstākļos tiek secināts, ka paaugstinātās piesārņojošo vielu koncentrācijas būs konstatējamas tiešā piesārņojošo vielu emisijas avotu tuvumā, izstrādes teritorijā</w:t>
      </w:r>
      <w:r w:rsidR="00702D59">
        <w:rPr>
          <w:rFonts w:ascii="Calibri Light" w:hAnsi="Calibri Light" w:cs="Calibri Light"/>
          <w:sz w:val="22"/>
          <w:szCs w:val="22"/>
        </w:rPr>
        <w:t xml:space="preserve"> vai tehnoloģiskā laukuma apstrādes iekārtu tiešā tuvumā</w:t>
      </w:r>
      <w:r w:rsidRPr="00DF5BE5">
        <w:rPr>
          <w:rFonts w:ascii="Calibri Light" w:hAnsi="Calibri Light" w:cs="Calibri Light"/>
          <w:sz w:val="22"/>
          <w:szCs w:val="22"/>
        </w:rPr>
        <w:t>. Šādu nelabvēlīgu meteoroloģisko apstākļu kopumu raksturo lēns vējš (daļiņu PM</w:t>
      </w:r>
      <w:r w:rsidRPr="00DF5BE5">
        <w:rPr>
          <w:rFonts w:ascii="Calibri Light" w:hAnsi="Calibri Light" w:cs="Calibri Light"/>
          <w:sz w:val="22"/>
          <w:szCs w:val="22"/>
          <w:vertAlign w:val="subscript"/>
        </w:rPr>
        <w:t>10</w:t>
      </w:r>
      <w:r w:rsidRPr="00DF5BE5">
        <w:rPr>
          <w:rFonts w:ascii="Calibri Light" w:hAnsi="Calibri Light" w:cs="Calibri Light"/>
          <w:sz w:val="22"/>
          <w:szCs w:val="22"/>
        </w:rPr>
        <w:t xml:space="preserve"> un PM</w:t>
      </w:r>
      <w:r w:rsidRPr="00DF5BE5">
        <w:rPr>
          <w:rFonts w:ascii="Calibri Light" w:hAnsi="Calibri Light" w:cs="Calibri Light"/>
          <w:sz w:val="22"/>
          <w:szCs w:val="22"/>
          <w:vertAlign w:val="subscript"/>
        </w:rPr>
        <w:t>2,5</w:t>
      </w:r>
      <w:r w:rsidRPr="00DF5BE5">
        <w:rPr>
          <w:rFonts w:ascii="Calibri Light" w:hAnsi="Calibri Light" w:cs="Calibri Light"/>
          <w:sz w:val="22"/>
          <w:szCs w:val="22"/>
        </w:rPr>
        <w:t xml:space="preserve"> gadījumā – arī ilgstošs sausums), kā arī inversija atmosfērā, kad siltāki gaisa slāņi nostājušies virs aukstākajiem, rezultātā tiek ierobežota piesārņojuma izkliede. Parasti inversija tiek novērota aukstajā periodā, kad derīgo izrakteņu ieguve/apstrāde notiek minimālā apjomā. Piesārņojuma izkliedei nelabvēlīgi apstākļi veidojas arī tad, ja gaisa masu sajaukšanās augstums ir neliels. Tomēr iespēja, ka šādi meteoroloģiskie apstākļi atkārtosies ir ļoti niecīga. </w:t>
      </w:r>
    </w:p>
    <w:p w14:paraId="69294CE6" w14:textId="77777777" w:rsidR="00DF5BE5" w:rsidRPr="00DF5BE5" w:rsidRDefault="00DF5BE5" w:rsidP="00DF5BE5">
      <w:pPr>
        <w:tabs>
          <w:tab w:val="left" w:pos="3225"/>
        </w:tabs>
        <w:spacing w:after="0" w:line="240" w:lineRule="auto"/>
        <w:jc w:val="center"/>
        <w:rPr>
          <w:rFonts w:ascii="Calibri Light" w:hAnsi="Calibri Light" w:cs="Calibri Light"/>
          <w:b/>
          <w:color w:val="000000"/>
        </w:rPr>
      </w:pPr>
    </w:p>
    <w:p w14:paraId="7077F27C" w14:textId="77777777" w:rsidR="00DF5BE5" w:rsidRPr="00DF5BE5" w:rsidRDefault="00DF5BE5" w:rsidP="00DF5BE5">
      <w:pPr>
        <w:tabs>
          <w:tab w:val="left" w:pos="3225"/>
        </w:tabs>
        <w:spacing w:after="0" w:line="240" w:lineRule="auto"/>
        <w:jc w:val="center"/>
        <w:rPr>
          <w:rFonts w:ascii="Calibri Light" w:hAnsi="Calibri Light" w:cs="Calibri Light"/>
          <w:b/>
          <w:color w:val="000000"/>
        </w:rPr>
      </w:pPr>
      <w:r w:rsidRPr="00DF5BE5">
        <w:rPr>
          <w:rFonts w:ascii="Calibri Light" w:hAnsi="Calibri Light" w:cs="Calibri Light"/>
          <w:b/>
          <w:color w:val="000000"/>
        </w:rPr>
        <w:t>Nelabvēlīgi meteoroloģiskie apstākļi</w:t>
      </w:r>
    </w:p>
    <w:p w14:paraId="449E8492" w14:textId="77777777" w:rsidR="00DF5BE5" w:rsidRPr="00DF5BE5" w:rsidRDefault="00DF5BE5" w:rsidP="00DF5BE5">
      <w:pPr>
        <w:tabs>
          <w:tab w:val="left" w:pos="3225"/>
        </w:tabs>
        <w:spacing w:after="0" w:line="240" w:lineRule="auto"/>
        <w:jc w:val="right"/>
        <w:rPr>
          <w:rFonts w:ascii="Calibri Light" w:hAnsi="Calibri Light" w:cs="Calibri Light"/>
          <w:color w:val="000000"/>
        </w:rPr>
      </w:pPr>
      <w:r w:rsidRPr="00DF5BE5">
        <w:rPr>
          <w:rFonts w:ascii="Calibri Light" w:hAnsi="Calibri Light" w:cs="Calibri Light"/>
          <w:color w:val="000000"/>
        </w:rPr>
        <w:t>3.3.tabula</w:t>
      </w:r>
    </w:p>
    <w:tbl>
      <w:tblPr>
        <w:tblStyle w:val="TableGrid"/>
        <w:tblW w:w="876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62"/>
        <w:gridCol w:w="508"/>
        <w:gridCol w:w="1675"/>
        <w:gridCol w:w="773"/>
        <w:gridCol w:w="718"/>
        <w:gridCol w:w="1251"/>
        <w:gridCol w:w="1124"/>
        <w:gridCol w:w="768"/>
        <w:gridCol w:w="1284"/>
      </w:tblGrid>
      <w:tr w:rsidR="00DF5BE5" w:rsidRPr="00DF5BE5" w14:paraId="78388275" w14:textId="77777777" w:rsidTr="00DF5BE5">
        <w:tc>
          <w:tcPr>
            <w:tcW w:w="662" w:type="dxa"/>
            <w:vMerge w:val="restart"/>
            <w:shd w:val="clear" w:color="auto" w:fill="E2EFD9"/>
            <w:vAlign w:val="center"/>
          </w:tcPr>
          <w:p w14:paraId="1050A2E5" w14:textId="77777777" w:rsidR="00DF5BE5" w:rsidRPr="00DF5BE5" w:rsidRDefault="00DF5BE5" w:rsidP="00DF5BE5">
            <w:pPr>
              <w:tabs>
                <w:tab w:val="left" w:pos="3225"/>
              </w:tabs>
              <w:spacing w:after="0" w:line="240" w:lineRule="auto"/>
              <w:jc w:val="center"/>
              <w:rPr>
                <w:rFonts w:ascii="Calibri Light" w:hAnsi="Calibri Light" w:cs="Calibri Light"/>
                <w:b/>
                <w:color w:val="000000"/>
                <w:sz w:val="18"/>
                <w:szCs w:val="18"/>
              </w:rPr>
            </w:pPr>
            <w:proofErr w:type="spellStart"/>
            <w:r w:rsidRPr="00DF5BE5">
              <w:rPr>
                <w:rFonts w:ascii="Calibri Light" w:hAnsi="Calibri Light" w:cs="Calibri Light"/>
                <w:b/>
                <w:color w:val="000000"/>
                <w:sz w:val="18"/>
                <w:szCs w:val="18"/>
              </w:rPr>
              <w:t>Nr.p.k</w:t>
            </w:r>
            <w:proofErr w:type="spellEnd"/>
            <w:r w:rsidRPr="00DF5BE5">
              <w:rPr>
                <w:rFonts w:ascii="Calibri Light" w:hAnsi="Calibri Light" w:cs="Calibri Light"/>
                <w:b/>
                <w:color w:val="000000"/>
                <w:sz w:val="18"/>
                <w:szCs w:val="18"/>
              </w:rPr>
              <w:t>.</w:t>
            </w:r>
          </w:p>
        </w:tc>
        <w:tc>
          <w:tcPr>
            <w:tcW w:w="508" w:type="dxa"/>
            <w:vMerge w:val="restart"/>
            <w:shd w:val="clear" w:color="auto" w:fill="E2EFD9"/>
            <w:vAlign w:val="center"/>
          </w:tcPr>
          <w:p w14:paraId="0085D41B" w14:textId="77777777" w:rsidR="00DF5BE5" w:rsidRPr="00DF5BE5" w:rsidRDefault="00DF5BE5" w:rsidP="00DF5BE5">
            <w:pPr>
              <w:tabs>
                <w:tab w:val="left" w:pos="3225"/>
              </w:tabs>
              <w:spacing w:after="0" w:line="240" w:lineRule="auto"/>
              <w:jc w:val="center"/>
              <w:rPr>
                <w:rFonts w:ascii="Calibri Light" w:hAnsi="Calibri Light" w:cs="Calibri Light"/>
                <w:b/>
                <w:color w:val="000000"/>
                <w:sz w:val="18"/>
                <w:szCs w:val="18"/>
              </w:rPr>
            </w:pPr>
            <w:r w:rsidRPr="00DF5BE5">
              <w:rPr>
                <w:rFonts w:ascii="Calibri Light" w:hAnsi="Calibri Light" w:cs="Calibri Light"/>
                <w:b/>
                <w:color w:val="000000"/>
                <w:sz w:val="18"/>
                <w:szCs w:val="18"/>
              </w:rPr>
              <w:t>Viela</w:t>
            </w:r>
          </w:p>
        </w:tc>
        <w:tc>
          <w:tcPr>
            <w:tcW w:w="6309" w:type="dxa"/>
            <w:gridSpan w:val="6"/>
            <w:shd w:val="clear" w:color="auto" w:fill="E2EFD9"/>
            <w:vAlign w:val="center"/>
          </w:tcPr>
          <w:p w14:paraId="2926CA08" w14:textId="77777777" w:rsidR="00DF5BE5" w:rsidRPr="00DF5BE5" w:rsidRDefault="00DF5BE5" w:rsidP="00DF5BE5">
            <w:pPr>
              <w:tabs>
                <w:tab w:val="left" w:pos="3225"/>
              </w:tabs>
              <w:spacing w:after="0" w:line="240" w:lineRule="auto"/>
              <w:jc w:val="center"/>
              <w:rPr>
                <w:rFonts w:ascii="Calibri Light" w:hAnsi="Calibri Light" w:cs="Calibri Light"/>
                <w:b/>
                <w:color w:val="000000"/>
                <w:sz w:val="18"/>
                <w:szCs w:val="18"/>
              </w:rPr>
            </w:pPr>
            <w:r w:rsidRPr="00DF5BE5">
              <w:rPr>
                <w:rFonts w:ascii="Calibri Light" w:hAnsi="Calibri Light" w:cs="Calibri Light"/>
                <w:b/>
                <w:color w:val="000000"/>
                <w:sz w:val="18"/>
                <w:szCs w:val="18"/>
              </w:rPr>
              <w:t>Meteoroloģiskie apstākļi</w:t>
            </w:r>
          </w:p>
        </w:tc>
        <w:tc>
          <w:tcPr>
            <w:tcW w:w="1284" w:type="dxa"/>
            <w:vMerge w:val="restart"/>
            <w:shd w:val="clear" w:color="auto" w:fill="E2EFD9"/>
            <w:vAlign w:val="center"/>
          </w:tcPr>
          <w:p w14:paraId="50214D8D" w14:textId="77777777" w:rsidR="00DF5BE5" w:rsidRPr="00DF5BE5" w:rsidRDefault="00DF5BE5" w:rsidP="00DF5BE5">
            <w:pPr>
              <w:tabs>
                <w:tab w:val="left" w:pos="3225"/>
              </w:tabs>
              <w:spacing w:after="0" w:line="240" w:lineRule="auto"/>
              <w:jc w:val="center"/>
              <w:rPr>
                <w:rFonts w:ascii="Calibri Light" w:hAnsi="Calibri Light" w:cs="Calibri Light"/>
                <w:b/>
                <w:color w:val="000000"/>
                <w:sz w:val="18"/>
                <w:szCs w:val="18"/>
              </w:rPr>
            </w:pPr>
            <w:r w:rsidRPr="00DF5BE5">
              <w:rPr>
                <w:rFonts w:ascii="Calibri Light" w:hAnsi="Calibri Light" w:cs="Calibri Light"/>
                <w:b/>
                <w:color w:val="000000"/>
                <w:sz w:val="18"/>
                <w:szCs w:val="18"/>
              </w:rPr>
              <w:t xml:space="preserve">Stundas koncentrācija, </w:t>
            </w:r>
          </w:p>
          <w:p w14:paraId="28A90BDA" w14:textId="77777777" w:rsidR="00DF5BE5" w:rsidRPr="00DF5BE5" w:rsidRDefault="00DF5BE5" w:rsidP="00DF5BE5">
            <w:pPr>
              <w:tabs>
                <w:tab w:val="left" w:pos="3225"/>
              </w:tabs>
              <w:spacing w:after="0" w:line="240" w:lineRule="auto"/>
              <w:jc w:val="center"/>
              <w:rPr>
                <w:rFonts w:ascii="Calibri Light" w:hAnsi="Calibri Light" w:cs="Calibri Light"/>
                <w:b/>
                <w:color w:val="000000"/>
                <w:sz w:val="18"/>
                <w:szCs w:val="18"/>
              </w:rPr>
            </w:pPr>
            <w:r w:rsidRPr="00DF5BE5">
              <w:rPr>
                <w:rFonts w:ascii="Calibri Light" w:hAnsi="Calibri Light" w:cs="Calibri Light"/>
                <w:b/>
                <w:color w:val="000000"/>
                <w:sz w:val="18"/>
                <w:szCs w:val="18"/>
              </w:rPr>
              <w:t>µg/m</w:t>
            </w:r>
            <w:r w:rsidRPr="00DF5BE5">
              <w:rPr>
                <w:rFonts w:ascii="Calibri Light" w:hAnsi="Calibri Light" w:cs="Calibri Light"/>
                <w:b/>
                <w:color w:val="000000"/>
                <w:sz w:val="18"/>
                <w:szCs w:val="18"/>
                <w:vertAlign w:val="superscript"/>
              </w:rPr>
              <w:t>3</w:t>
            </w:r>
          </w:p>
        </w:tc>
      </w:tr>
      <w:tr w:rsidR="00DF5BE5" w:rsidRPr="00DF5BE5" w14:paraId="06A49633" w14:textId="77777777" w:rsidTr="00DF5BE5">
        <w:tc>
          <w:tcPr>
            <w:tcW w:w="662" w:type="dxa"/>
            <w:vMerge/>
            <w:shd w:val="clear" w:color="auto" w:fill="D9D9D9"/>
            <w:vAlign w:val="center"/>
          </w:tcPr>
          <w:p w14:paraId="2AF1C1A9" w14:textId="77777777" w:rsidR="00DF5BE5" w:rsidRPr="00DF5BE5" w:rsidRDefault="00DF5BE5" w:rsidP="00DF5BE5">
            <w:pPr>
              <w:tabs>
                <w:tab w:val="left" w:pos="3225"/>
              </w:tabs>
              <w:spacing w:after="0" w:line="240" w:lineRule="auto"/>
              <w:jc w:val="center"/>
              <w:rPr>
                <w:rFonts w:ascii="Calibri Light" w:hAnsi="Calibri Light" w:cs="Calibri Light"/>
                <w:color w:val="000000"/>
                <w:sz w:val="18"/>
                <w:szCs w:val="18"/>
              </w:rPr>
            </w:pPr>
          </w:p>
        </w:tc>
        <w:tc>
          <w:tcPr>
            <w:tcW w:w="508" w:type="dxa"/>
            <w:vMerge/>
            <w:shd w:val="clear" w:color="auto" w:fill="D9D9D9"/>
            <w:vAlign w:val="center"/>
          </w:tcPr>
          <w:p w14:paraId="179F2D50" w14:textId="77777777" w:rsidR="00DF5BE5" w:rsidRPr="00DF5BE5" w:rsidRDefault="00DF5BE5" w:rsidP="00DF5BE5">
            <w:pPr>
              <w:tabs>
                <w:tab w:val="left" w:pos="3225"/>
              </w:tabs>
              <w:spacing w:after="0" w:line="240" w:lineRule="auto"/>
              <w:jc w:val="center"/>
              <w:rPr>
                <w:rFonts w:ascii="Calibri Light" w:hAnsi="Calibri Light" w:cs="Calibri Light"/>
                <w:color w:val="000000"/>
                <w:sz w:val="18"/>
                <w:szCs w:val="18"/>
              </w:rPr>
            </w:pPr>
          </w:p>
        </w:tc>
        <w:tc>
          <w:tcPr>
            <w:tcW w:w="1675" w:type="dxa"/>
            <w:shd w:val="clear" w:color="auto" w:fill="E2EFD9"/>
            <w:vAlign w:val="center"/>
          </w:tcPr>
          <w:p w14:paraId="509A2363" w14:textId="77777777" w:rsidR="00DF5BE5" w:rsidRPr="00DF5BE5" w:rsidRDefault="00DF5BE5" w:rsidP="00DF5BE5">
            <w:pPr>
              <w:tabs>
                <w:tab w:val="left" w:pos="3225"/>
              </w:tabs>
              <w:spacing w:after="0" w:line="240" w:lineRule="auto"/>
              <w:jc w:val="center"/>
              <w:rPr>
                <w:rFonts w:ascii="Calibri Light" w:hAnsi="Calibri Light" w:cs="Calibri Light"/>
                <w:b/>
                <w:color w:val="000000"/>
                <w:sz w:val="18"/>
                <w:szCs w:val="18"/>
              </w:rPr>
            </w:pPr>
            <w:r w:rsidRPr="00DF5BE5">
              <w:rPr>
                <w:rFonts w:ascii="Calibri Light" w:hAnsi="Calibri Light" w:cs="Calibri Light"/>
                <w:b/>
                <w:color w:val="000000"/>
                <w:sz w:val="18"/>
                <w:szCs w:val="18"/>
              </w:rPr>
              <w:t>Datums un laiks</w:t>
            </w:r>
          </w:p>
        </w:tc>
        <w:tc>
          <w:tcPr>
            <w:tcW w:w="773" w:type="dxa"/>
            <w:shd w:val="clear" w:color="auto" w:fill="E2EFD9"/>
            <w:vAlign w:val="center"/>
          </w:tcPr>
          <w:p w14:paraId="444C7830" w14:textId="77777777" w:rsidR="00DF5BE5" w:rsidRPr="00DF5BE5" w:rsidRDefault="00DF5BE5" w:rsidP="00DF5BE5">
            <w:pPr>
              <w:tabs>
                <w:tab w:val="left" w:pos="3225"/>
              </w:tabs>
              <w:spacing w:after="0" w:line="240" w:lineRule="auto"/>
              <w:jc w:val="center"/>
              <w:rPr>
                <w:rFonts w:ascii="Calibri Light" w:hAnsi="Calibri Light" w:cs="Calibri Light"/>
                <w:b/>
                <w:color w:val="000000"/>
                <w:sz w:val="18"/>
                <w:szCs w:val="18"/>
              </w:rPr>
            </w:pPr>
            <w:r w:rsidRPr="00DF5BE5">
              <w:rPr>
                <w:rFonts w:ascii="Calibri Light" w:hAnsi="Calibri Light" w:cs="Calibri Light"/>
                <w:b/>
                <w:color w:val="000000"/>
                <w:sz w:val="18"/>
                <w:szCs w:val="18"/>
              </w:rPr>
              <w:t>Vēja virziens, grādi</w:t>
            </w:r>
          </w:p>
        </w:tc>
        <w:tc>
          <w:tcPr>
            <w:tcW w:w="718" w:type="dxa"/>
            <w:shd w:val="clear" w:color="auto" w:fill="E2EFD9"/>
            <w:vAlign w:val="center"/>
          </w:tcPr>
          <w:p w14:paraId="44ABA081" w14:textId="77777777" w:rsidR="00DF5BE5" w:rsidRPr="00DF5BE5" w:rsidRDefault="00DF5BE5" w:rsidP="00DF5BE5">
            <w:pPr>
              <w:tabs>
                <w:tab w:val="left" w:pos="3225"/>
              </w:tabs>
              <w:spacing w:after="0" w:line="240" w:lineRule="auto"/>
              <w:jc w:val="center"/>
              <w:rPr>
                <w:rFonts w:ascii="Calibri Light" w:hAnsi="Calibri Light" w:cs="Calibri Light"/>
                <w:b/>
                <w:color w:val="000000"/>
                <w:sz w:val="18"/>
                <w:szCs w:val="18"/>
              </w:rPr>
            </w:pPr>
            <w:r w:rsidRPr="00DF5BE5">
              <w:rPr>
                <w:rFonts w:ascii="Calibri Light" w:hAnsi="Calibri Light" w:cs="Calibri Light"/>
                <w:b/>
                <w:color w:val="000000"/>
                <w:sz w:val="18"/>
                <w:szCs w:val="18"/>
              </w:rPr>
              <w:t>Vēja ātrums, m/s</w:t>
            </w:r>
          </w:p>
        </w:tc>
        <w:tc>
          <w:tcPr>
            <w:tcW w:w="1251" w:type="dxa"/>
            <w:shd w:val="clear" w:color="auto" w:fill="E2EFD9"/>
            <w:vAlign w:val="center"/>
          </w:tcPr>
          <w:p w14:paraId="07395141" w14:textId="77777777" w:rsidR="00DF5BE5" w:rsidRPr="00DF5BE5" w:rsidRDefault="00DF5BE5" w:rsidP="00DF5BE5">
            <w:pPr>
              <w:tabs>
                <w:tab w:val="left" w:pos="3225"/>
              </w:tabs>
              <w:spacing w:after="0" w:line="240" w:lineRule="auto"/>
              <w:jc w:val="center"/>
              <w:rPr>
                <w:rFonts w:ascii="Calibri Light" w:hAnsi="Calibri Light" w:cs="Calibri Light"/>
                <w:b/>
                <w:color w:val="000000"/>
                <w:sz w:val="18"/>
                <w:szCs w:val="18"/>
              </w:rPr>
            </w:pPr>
            <w:r w:rsidRPr="00DF5BE5">
              <w:rPr>
                <w:rFonts w:ascii="Calibri Light" w:hAnsi="Calibri Light" w:cs="Calibri Light"/>
                <w:b/>
                <w:color w:val="000000"/>
                <w:sz w:val="18"/>
                <w:szCs w:val="18"/>
              </w:rPr>
              <w:t>Temperatūra, °C</w:t>
            </w:r>
          </w:p>
        </w:tc>
        <w:tc>
          <w:tcPr>
            <w:tcW w:w="1124" w:type="dxa"/>
            <w:shd w:val="clear" w:color="auto" w:fill="E2EFD9"/>
            <w:vAlign w:val="center"/>
          </w:tcPr>
          <w:p w14:paraId="3CEEDCAA" w14:textId="77777777" w:rsidR="00DF5BE5" w:rsidRPr="00DF5BE5" w:rsidRDefault="00DF5BE5" w:rsidP="00DF5BE5">
            <w:pPr>
              <w:tabs>
                <w:tab w:val="left" w:pos="3225"/>
              </w:tabs>
              <w:spacing w:after="0" w:line="240" w:lineRule="auto"/>
              <w:jc w:val="center"/>
              <w:rPr>
                <w:rFonts w:ascii="Calibri Light" w:hAnsi="Calibri Light" w:cs="Calibri Light"/>
                <w:b/>
                <w:color w:val="000000"/>
                <w:sz w:val="18"/>
                <w:szCs w:val="18"/>
              </w:rPr>
            </w:pPr>
            <w:r w:rsidRPr="00DF5BE5">
              <w:rPr>
                <w:rFonts w:ascii="Calibri Light" w:hAnsi="Calibri Light" w:cs="Calibri Light"/>
                <w:b/>
                <w:color w:val="000000"/>
                <w:sz w:val="18"/>
                <w:szCs w:val="18"/>
              </w:rPr>
              <w:t>Sajaukšanās augstums, m</w:t>
            </w:r>
          </w:p>
        </w:tc>
        <w:tc>
          <w:tcPr>
            <w:tcW w:w="768" w:type="dxa"/>
            <w:shd w:val="clear" w:color="auto" w:fill="E2EFD9"/>
            <w:vAlign w:val="center"/>
          </w:tcPr>
          <w:p w14:paraId="32944C7C" w14:textId="77777777" w:rsidR="00DF5BE5" w:rsidRPr="00DF5BE5" w:rsidRDefault="00DF5BE5" w:rsidP="00DF5BE5">
            <w:pPr>
              <w:tabs>
                <w:tab w:val="left" w:pos="3225"/>
              </w:tabs>
              <w:spacing w:after="0" w:line="240" w:lineRule="auto"/>
              <w:jc w:val="center"/>
              <w:rPr>
                <w:rFonts w:ascii="Calibri Light" w:hAnsi="Calibri Light" w:cs="Calibri Light"/>
                <w:b/>
                <w:color w:val="000000"/>
                <w:sz w:val="18"/>
                <w:szCs w:val="18"/>
              </w:rPr>
            </w:pPr>
            <w:r w:rsidRPr="00DF5BE5">
              <w:rPr>
                <w:rFonts w:ascii="Calibri Light" w:hAnsi="Calibri Light" w:cs="Calibri Light"/>
                <w:b/>
                <w:color w:val="000000"/>
                <w:sz w:val="18"/>
                <w:szCs w:val="18"/>
              </w:rPr>
              <w:t>Virsmas siltums plūsma, W/m</w:t>
            </w:r>
            <w:r w:rsidRPr="00DF5BE5">
              <w:rPr>
                <w:rFonts w:ascii="Calibri Light" w:hAnsi="Calibri Light" w:cs="Calibri Light"/>
                <w:b/>
                <w:color w:val="000000"/>
                <w:sz w:val="18"/>
                <w:szCs w:val="18"/>
                <w:vertAlign w:val="superscript"/>
              </w:rPr>
              <w:t>2</w:t>
            </w:r>
          </w:p>
        </w:tc>
        <w:tc>
          <w:tcPr>
            <w:tcW w:w="1284" w:type="dxa"/>
            <w:vMerge/>
            <w:shd w:val="clear" w:color="auto" w:fill="D9D9D9"/>
            <w:vAlign w:val="center"/>
          </w:tcPr>
          <w:p w14:paraId="7E470C02" w14:textId="77777777" w:rsidR="00DF5BE5" w:rsidRPr="00DF5BE5" w:rsidRDefault="00DF5BE5" w:rsidP="00DF5BE5">
            <w:pPr>
              <w:tabs>
                <w:tab w:val="left" w:pos="3225"/>
              </w:tabs>
              <w:spacing w:after="0" w:line="240" w:lineRule="auto"/>
              <w:jc w:val="center"/>
              <w:rPr>
                <w:rFonts w:ascii="Calibri Light" w:hAnsi="Calibri Light" w:cs="Calibri Light"/>
                <w:color w:val="000000"/>
                <w:sz w:val="18"/>
                <w:szCs w:val="18"/>
              </w:rPr>
            </w:pPr>
          </w:p>
        </w:tc>
      </w:tr>
      <w:tr w:rsidR="00702D59" w:rsidRPr="00DF5BE5" w14:paraId="78935EE1" w14:textId="77777777" w:rsidTr="00A028E6">
        <w:tc>
          <w:tcPr>
            <w:tcW w:w="8763" w:type="dxa"/>
            <w:gridSpan w:val="9"/>
            <w:shd w:val="clear" w:color="auto" w:fill="auto"/>
            <w:vAlign w:val="center"/>
          </w:tcPr>
          <w:p w14:paraId="27DD8711" w14:textId="4B82AC42" w:rsidR="00702D59" w:rsidRPr="00DF5BE5" w:rsidRDefault="00702D59" w:rsidP="00DF5BE5">
            <w:pPr>
              <w:tabs>
                <w:tab w:val="left" w:pos="3225"/>
              </w:tabs>
              <w:spacing w:after="0" w:line="240" w:lineRule="auto"/>
              <w:jc w:val="center"/>
              <w:rPr>
                <w:rFonts w:ascii="Calibri Light" w:hAnsi="Calibri Light" w:cs="Calibri Light"/>
                <w:sz w:val="18"/>
                <w:szCs w:val="18"/>
              </w:rPr>
            </w:pPr>
            <w:r w:rsidRPr="00516FE3">
              <w:rPr>
                <w:rFonts w:ascii="Calibri Light" w:hAnsi="Calibri Light" w:cs="Calibri Light"/>
                <w:i/>
                <w:sz w:val="18"/>
                <w:szCs w:val="18"/>
              </w:rPr>
              <w:t>1.variants</w:t>
            </w:r>
            <w:r w:rsidRPr="00516FE3">
              <w:rPr>
                <w:rFonts w:ascii="Calibri Light" w:hAnsi="Calibri Light" w:cs="Calibri Light"/>
                <w:sz w:val="18"/>
                <w:szCs w:val="18"/>
              </w:rPr>
              <w:t xml:space="preserve"> (izstrādājot </w:t>
            </w:r>
            <w:r>
              <w:rPr>
                <w:rFonts w:ascii="Calibri Light" w:hAnsi="Calibri Light" w:cs="Calibri Light"/>
                <w:sz w:val="18"/>
                <w:szCs w:val="18"/>
              </w:rPr>
              <w:t xml:space="preserve">1 ha </w:t>
            </w:r>
            <w:r w:rsidRPr="00516FE3">
              <w:rPr>
                <w:rFonts w:ascii="Calibri Light" w:hAnsi="Calibri Light" w:cs="Calibri Light"/>
                <w:sz w:val="18"/>
                <w:szCs w:val="18"/>
              </w:rPr>
              <w:t>laukumu pie mājām “Skaidas”)</w:t>
            </w:r>
          </w:p>
        </w:tc>
      </w:tr>
      <w:tr w:rsidR="00DF5BE5" w:rsidRPr="00DF5BE5" w14:paraId="6C013BB2" w14:textId="77777777" w:rsidTr="00DF5BE5">
        <w:tc>
          <w:tcPr>
            <w:tcW w:w="662" w:type="dxa"/>
            <w:shd w:val="clear" w:color="auto" w:fill="auto"/>
            <w:vAlign w:val="center"/>
          </w:tcPr>
          <w:p w14:paraId="7322E489" w14:textId="77777777" w:rsidR="00DF5BE5" w:rsidRPr="00DF5BE5" w:rsidRDefault="00DF5BE5" w:rsidP="00DF5BE5">
            <w:pPr>
              <w:tabs>
                <w:tab w:val="left" w:pos="3225"/>
              </w:tabs>
              <w:spacing w:after="0" w:line="240" w:lineRule="auto"/>
              <w:jc w:val="center"/>
              <w:rPr>
                <w:rFonts w:ascii="Calibri Light" w:hAnsi="Calibri Light" w:cs="Calibri Light"/>
                <w:color w:val="000000"/>
                <w:sz w:val="18"/>
                <w:szCs w:val="18"/>
              </w:rPr>
            </w:pPr>
            <w:r w:rsidRPr="00DF5BE5">
              <w:rPr>
                <w:rFonts w:ascii="Calibri Light" w:hAnsi="Calibri Light" w:cs="Calibri Light"/>
                <w:color w:val="000000"/>
                <w:sz w:val="18"/>
                <w:szCs w:val="18"/>
              </w:rPr>
              <w:t>1.</w:t>
            </w:r>
          </w:p>
        </w:tc>
        <w:tc>
          <w:tcPr>
            <w:tcW w:w="508" w:type="dxa"/>
            <w:shd w:val="clear" w:color="auto" w:fill="auto"/>
            <w:vAlign w:val="center"/>
          </w:tcPr>
          <w:p w14:paraId="1CA65CF3" w14:textId="77777777" w:rsidR="00DF5BE5" w:rsidRPr="00DF5BE5" w:rsidRDefault="00DF5BE5" w:rsidP="00DF5BE5">
            <w:pPr>
              <w:tabs>
                <w:tab w:val="left" w:pos="3225"/>
              </w:tabs>
              <w:spacing w:after="0" w:line="240" w:lineRule="auto"/>
              <w:jc w:val="center"/>
              <w:rPr>
                <w:rFonts w:ascii="Calibri Light" w:hAnsi="Calibri Light" w:cs="Calibri Light"/>
                <w:color w:val="000000"/>
                <w:sz w:val="18"/>
                <w:szCs w:val="18"/>
              </w:rPr>
            </w:pPr>
            <w:r w:rsidRPr="00DF5BE5">
              <w:rPr>
                <w:rFonts w:ascii="Calibri Light" w:hAnsi="Calibri Light" w:cs="Calibri Light"/>
                <w:color w:val="000000"/>
                <w:sz w:val="18"/>
                <w:szCs w:val="18"/>
              </w:rPr>
              <w:t>CO</w:t>
            </w:r>
          </w:p>
        </w:tc>
        <w:tc>
          <w:tcPr>
            <w:tcW w:w="1675" w:type="dxa"/>
            <w:shd w:val="clear" w:color="auto" w:fill="auto"/>
            <w:vAlign w:val="center"/>
          </w:tcPr>
          <w:p w14:paraId="35488F73" w14:textId="1969474E" w:rsidR="00DF5BE5" w:rsidRPr="00702D59" w:rsidRDefault="00702D59" w:rsidP="00DF5BE5">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sz w:val="18"/>
                <w:szCs w:val="18"/>
              </w:rPr>
              <w:t>08.12.2021, 10</w:t>
            </w:r>
          </w:p>
        </w:tc>
        <w:tc>
          <w:tcPr>
            <w:tcW w:w="773" w:type="dxa"/>
            <w:shd w:val="clear" w:color="auto" w:fill="auto"/>
            <w:vAlign w:val="center"/>
          </w:tcPr>
          <w:p w14:paraId="3BB3F8F5" w14:textId="2DC490D6" w:rsidR="00DF5BE5" w:rsidRPr="00702D59" w:rsidRDefault="00702D59" w:rsidP="00DF5BE5">
            <w:pPr>
              <w:spacing w:after="0" w:line="240" w:lineRule="auto"/>
              <w:jc w:val="center"/>
              <w:rPr>
                <w:rFonts w:ascii="Calibri Light" w:hAnsi="Calibri Light" w:cs="Calibri Light"/>
                <w:sz w:val="18"/>
                <w:szCs w:val="18"/>
              </w:rPr>
            </w:pPr>
            <w:r>
              <w:rPr>
                <w:rFonts w:ascii="Calibri Light" w:hAnsi="Calibri Light" w:cs="Calibri Light"/>
                <w:sz w:val="18"/>
                <w:szCs w:val="18"/>
              </w:rPr>
              <w:t>111</w:t>
            </w:r>
          </w:p>
        </w:tc>
        <w:tc>
          <w:tcPr>
            <w:tcW w:w="718" w:type="dxa"/>
            <w:shd w:val="clear" w:color="auto" w:fill="auto"/>
            <w:vAlign w:val="center"/>
          </w:tcPr>
          <w:p w14:paraId="0262A21A" w14:textId="68F51BCF" w:rsidR="00DF5BE5" w:rsidRPr="00702D59" w:rsidRDefault="00702D59" w:rsidP="00DF5BE5">
            <w:pPr>
              <w:spacing w:after="0" w:line="240" w:lineRule="auto"/>
              <w:jc w:val="center"/>
              <w:rPr>
                <w:rFonts w:ascii="Calibri Light" w:hAnsi="Calibri Light" w:cs="Calibri Light"/>
                <w:sz w:val="18"/>
                <w:szCs w:val="18"/>
              </w:rPr>
            </w:pPr>
            <w:r>
              <w:rPr>
                <w:rFonts w:ascii="Calibri Light" w:hAnsi="Calibri Light" w:cs="Calibri Light"/>
                <w:sz w:val="18"/>
                <w:szCs w:val="18"/>
              </w:rPr>
              <w:t>1,2</w:t>
            </w:r>
          </w:p>
        </w:tc>
        <w:tc>
          <w:tcPr>
            <w:tcW w:w="1251" w:type="dxa"/>
            <w:shd w:val="clear" w:color="auto" w:fill="auto"/>
            <w:vAlign w:val="center"/>
          </w:tcPr>
          <w:p w14:paraId="1CF183C8" w14:textId="414FCEFD" w:rsidR="00DF5BE5" w:rsidRPr="00702D59" w:rsidRDefault="00702D59" w:rsidP="00DF5BE5">
            <w:pPr>
              <w:spacing w:after="0" w:line="240" w:lineRule="auto"/>
              <w:jc w:val="center"/>
              <w:rPr>
                <w:rFonts w:ascii="Calibri Light" w:hAnsi="Calibri Light" w:cs="Calibri Light"/>
                <w:sz w:val="18"/>
                <w:szCs w:val="18"/>
              </w:rPr>
            </w:pPr>
            <w:r>
              <w:rPr>
                <w:rFonts w:ascii="Calibri Light" w:hAnsi="Calibri Light" w:cs="Calibri Light"/>
                <w:sz w:val="18"/>
                <w:szCs w:val="18"/>
              </w:rPr>
              <w:t>-15</w:t>
            </w:r>
          </w:p>
        </w:tc>
        <w:tc>
          <w:tcPr>
            <w:tcW w:w="1124" w:type="dxa"/>
            <w:shd w:val="clear" w:color="auto" w:fill="auto"/>
            <w:vAlign w:val="center"/>
          </w:tcPr>
          <w:p w14:paraId="78595C4F" w14:textId="1E38CBA3" w:rsidR="00DF5BE5" w:rsidRPr="00702D59" w:rsidRDefault="00702D59" w:rsidP="00DF5BE5">
            <w:pPr>
              <w:spacing w:after="0" w:line="240" w:lineRule="auto"/>
              <w:jc w:val="center"/>
              <w:rPr>
                <w:rFonts w:ascii="Calibri Light" w:hAnsi="Calibri Light" w:cs="Calibri Light"/>
                <w:sz w:val="18"/>
                <w:szCs w:val="18"/>
              </w:rPr>
            </w:pPr>
            <w:r>
              <w:rPr>
                <w:rFonts w:ascii="Calibri Light" w:hAnsi="Calibri Light" w:cs="Calibri Light"/>
                <w:sz w:val="18"/>
                <w:szCs w:val="18"/>
              </w:rPr>
              <w:t>25,3</w:t>
            </w:r>
          </w:p>
        </w:tc>
        <w:tc>
          <w:tcPr>
            <w:tcW w:w="768" w:type="dxa"/>
            <w:shd w:val="clear" w:color="auto" w:fill="auto"/>
            <w:vAlign w:val="center"/>
          </w:tcPr>
          <w:p w14:paraId="17372C93" w14:textId="03E8F43A" w:rsidR="00DF5BE5" w:rsidRPr="00702D59" w:rsidRDefault="00702D59" w:rsidP="00DF5BE5">
            <w:pPr>
              <w:spacing w:after="0" w:line="240" w:lineRule="auto"/>
              <w:jc w:val="center"/>
              <w:rPr>
                <w:rFonts w:ascii="Calibri Light" w:hAnsi="Calibri Light" w:cs="Calibri Light"/>
                <w:sz w:val="18"/>
                <w:szCs w:val="18"/>
              </w:rPr>
            </w:pPr>
            <w:r>
              <w:rPr>
                <w:rFonts w:ascii="Calibri Light" w:hAnsi="Calibri Light" w:cs="Calibri Light"/>
                <w:sz w:val="18"/>
                <w:szCs w:val="18"/>
              </w:rPr>
              <w:t>-5,4</w:t>
            </w:r>
          </w:p>
        </w:tc>
        <w:tc>
          <w:tcPr>
            <w:tcW w:w="1284" w:type="dxa"/>
            <w:shd w:val="clear" w:color="auto" w:fill="auto"/>
            <w:vAlign w:val="center"/>
          </w:tcPr>
          <w:p w14:paraId="3AB5D034" w14:textId="2487A0D6" w:rsidR="00DF5BE5" w:rsidRPr="00702D59" w:rsidRDefault="00702D59" w:rsidP="00DF5BE5">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sz w:val="18"/>
                <w:szCs w:val="18"/>
              </w:rPr>
              <w:t>794.90134</w:t>
            </w:r>
          </w:p>
        </w:tc>
      </w:tr>
      <w:tr w:rsidR="009F69DD" w:rsidRPr="00DF5BE5" w14:paraId="203E87C7" w14:textId="77777777" w:rsidTr="00DF5BE5">
        <w:tc>
          <w:tcPr>
            <w:tcW w:w="662" w:type="dxa"/>
            <w:shd w:val="clear" w:color="auto" w:fill="auto"/>
            <w:vAlign w:val="center"/>
          </w:tcPr>
          <w:p w14:paraId="065C0F95" w14:textId="77777777" w:rsidR="009F69DD" w:rsidRPr="00DF5BE5" w:rsidRDefault="009F69DD" w:rsidP="009F69DD">
            <w:pPr>
              <w:tabs>
                <w:tab w:val="left" w:pos="3225"/>
              </w:tabs>
              <w:spacing w:after="0" w:line="240" w:lineRule="auto"/>
              <w:jc w:val="center"/>
              <w:rPr>
                <w:rFonts w:ascii="Calibri Light" w:hAnsi="Calibri Light" w:cs="Calibri Light"/>
                <w:color w:val="000000"/>
                <w:sz w:val="18"/>
                <w:szCs w:val="18"/>
              </w:rPr>
            </w:pPr>
            <w:r w:rsidRPr="00DF5BE5">
              <w:rPr>
                <w:rFonts w:ascii="Calibri Light" w:hAnsi="Calibri Light" w:cs="Calibri Light"/>
                <w:color w:val="000000"/>
                <w:sz w:val="18"/>
                <w:szCs w:val="18"/>
              </w:rPr>
              <w:t>2.</w:t>
            </w:r>
          </w:p>
        </w:tc>
        <w:tc>
          <w:tcPr>
            <w:tcW w:w="508" w:type="dxa"/>
            <w:shd w:val="clear" w:color="auto" w:fill="auto"/>
            <w:vAlign w:val="center"/>
          </w:tcPr>
          <w:p w14:paraId="14CE7A9C" w14:textId="77777777" w:rsidR="009F69DD" w:rsidRPr="00DF5BE5" w:rsidRDefault="009F69DD" w:rsidP="009F69DD">
            <w:pPr>
              <w:tabs>
                <w:tab w:val="left" w:pos="3225"/>
              </w:tabs>
              <w:spacing w:after="0" w:line="240" w:lineRule="auto"/>
              <w:jc w:val="center"/>
              <w:rPr>
                <w:rFonts w:ascii="Calibri Light" w:hAnsi="Calibri Light" w:cs="Calibri Light"/>
                <w:color w:val="000000"/>
                <w:sz w:val="18"/>
                <w:szCs w:val="18"/>
              </w:rPr>
            </w:pPr>
            <w:r w:rsidRPr="00DF5BE5">
              <w:rPr>
                <w:rFonts w:ascii="Calibri Light" w:hAnsi="Calibri Light" w:cs="Calibri Light"/>
                <w:color w:val="000000"/>
                <w:sz w:val="18"/>
                <w:szCs w:val="18"/>
              </w:rPr>
              <w:t>NO</w:t>
            </w:r>
            <w:r w:rsidRPr="00DF5BE5">
              <w:rPr>
                <w:rFonts w:ascii="Calibri Light" w:hAnsi="Calibri Light" w:cs="Calibri Light"/>
                <w:color w:val="000000"/>
                <w:sz w:val="18"/>
                <w:szCs w:val="18"/>
                <w:vertAlign w:val="subscript"/>
              </w:rPr>
              <w:t>2</w:t>
            </w:r>
          </w:p>
        </w:tc>
        <w:tc>
          <w:tcPr>
            <w:tcW w:w="1675" w:type="dxa"/>
            <w:shd w:val="clear" w:color="auto" w:fill="auto"/>
            <w:vAlign w:val="center"/>
          </w:tcPr>
          <w:p w14:paraId="50425DFB" w14:textId="5374C89C" w:rsidR="009F69DD" w:rsidRPr="00702D59" w:rsidRDefault="009F69DD" w:rsidP="009F69DD">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sz w:val="18"/>
                <w:szCs w:val="18"/>
              </w:rPr>
              <w:t>08.12.2021, 10</w:t>
            </w:r>
          </w:p>
        </w:tc>
        <w:tc>
          <w:tcPr>
            <w:tcW w:w="773" w:type="dxa"/>
            <w:shd w:val="clear" w:color="auto" w:fill="auto"/>
            <w:vAlign w:val="center"/>
          </w:tcPr>
          <w:p w14:paraId="1D1C3F93" w14:textId="35A7A09F"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111</w:t>
            </w:r>
          </w:p>
        </w:tc>
        <w:tc>
          <w:tcPr>
            <w:tcW w:w="718" w:type="dxa"/>
            <w:shd w:val="clear" w:color="auto" w:fill="auto"/>
            <w:vAlign w:val="center"/>
          </w:tcPr>
          <w:p w14:paraId="5FBFB8A0" w14:textId="7AC9D551"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1,2</w:t>
            </w:r>
          </w:p>
        </w:tc>
        <w:tc>
          <w:tcPr>
            <w:tcW w:w="1251" w:type="dxa"/>
            <w:shd w:val="clear" w:color="auto" w:fill="auto"/>
            <w:vAlign w:val="center"/>
          </w:tcPr>
          <w:p w14:paraId="591AC43D" w14:textId="2C09714C"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-15</w:t>
            </w:r>
          </w:p>
        </w:tc>
        <w:tc>
          <w:tcPr>
            <w:tcW w:w="1124" w:type="dxa"/>
            <w:shd w:val="clear" w:color="auto" w:fill="auto"/>
            <w:vAlign w:val="center"/>
          </w:tcPr>
          <w:p w14:paraId="72E74A7F" w14:textId="014C479B"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25,3</w:t>
            </w:r>
          </w:p>
        </w:tc>
        <w:tc>
          <w:tcPr>
            <w:tcW w:w="768" w:type="dxa"/>
            <w:shd w:val="clear" w:color="auto" w:fill="auto"/>
            <w:vAlign w:val="center"/>
          </w:tcPr>
          <w:p w14:paraId="2E21F162" w14:textId="6663B45D"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-5,4</w:t>
            </w:r>
          </w:p>
        </w:tc>
        <w:tc>
          <w:tcPr>
            <w:tcW w:w="1284" w:type="dxa"/>
            <w:shd w:val="clear" w:color="auto" w:fill="auto"/>
            <w:vAlign w:val="center"/>
          </w:tcPr>
          <w:p w14:paraId="67361132" w14:textId="6B8B7671" w:rsidR="009F69DD" w:rsidRPr="00702D59" w:rsidRDefault="009F69DD" w:rsidP="009F69DD">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sz w:val="18"/>
                <w:szCs w:val="18"/>
              </w:rPr>
              <w:t>836.28840</w:t>
            </w:r>
          </w:p>
        </w:tc>
      </w:tr>
      <w:tr w:rsidR="009F69DD" w:rsidRPr="00DF5BE5" w14:paraId="520BBF42" w14:textId="77777777" w:rsidTr="00DF5BE5">
        <w:tc>
          <w:tcPr>
            <w:tcW w:w="662" w:type="dxa"/>
            <w:shd w:val="clear" w:color="auto" w:fill="auto"/>
            <w:vAlign w:val="center"/>
          </w:tcPr>
          <w:p w14:paraId="19EBA441" w14:textId="77777777" w:rsidR="009F69DD" w:rsidRPr="00DF5BE5" w:rsidRDefault="009F69DD" w:rsidP="009F69DD">
            <w:pPr>
              <w:tabs>
                <w:tab w:val="left" w:pos="3225"/>
              </w:tabs>
              <w:spacing w:after="0" w:line="240" w:lineRule="auto"/>
              <w:jc w:val="center"/>
              <w:rPr>
                <w:rFonts w:ascii="Calibri Light" w:hAnsi="Calibri Light" w:cs="Calibri Light"/>
                <w:color w:val="000000"/>
                <w:sz w:val="18"/>
                <w:szCs w:val="18"/>
              </w:rPr>
            </w:pPr>
            <w:r w:rsidRPr="00DF5BE5">
              <w:rPr>
                <w:rFonts w:ascii="Calibri Light" w:hAnsi="Calibri Light" w:cs="Calibri Light"/>
                <w:color w:val="000000"/>
                <w:sz w:val="18"/>
                <w:szCs w:val="18"/>
              </w:rPr>
              <w:t>3.</w:t>
            </w:r>
          </w:p>
        </w:tc>
        <w:tc>
          <w:tcPr>
            <w:tcW w:w="508" w:type="dxa"/>
            <w:shd w:val="clear" w:color="auto" w:fill="auto"/>
            <w:vAlign w:val="center"/>
          </w:tcPr>
          <w:p w14:paraId="0009059E" w14:textId="77777777" w:rsidR="009F69DD" w:rsidRPr="00DF5BE5" w:rsidRDefault="009F69DD" w:rsidP="009F69DD">
            <w:pPr>
              <w:tabs>
                <w:tab w:val="left" w:pos="3225"/>
              </w:tabs>
              <w:spacing w:after="0" w:line="240" w:lineRule="auto"/>
              <w:jc w:val="center"/>
              <w:rPr>
                <w:rFonts w:ascii="Calibri Light" w:hAnsi="Calibri Light" w:cs="Calibri Light"/>
                <w:color w:val="000000"/>
                <w:sz w:val="18"/>
                <w:szCs w:val="18"/>
              </w:rPr>
            </w:pPr>
            <w:r w:rsidRPr="00DF5BE5">
              <w:rPr>
                <w:rFonts w:ascii="Calibri Light" w:hAnsi="Calibri Light" w:cs="Calibri Light"/>
                <w:color w:val="000000"/>
                <w:sz w:val="18"/>
                <w:szCs w:val="18"/>
              </w:rPr>
              <w:t>PM</w:t>
            </w:r>
            <w:r w:rsidRPr="00DF5BE5">
              <w:rPr>
                <w:rFonts w:ascii="Calibri Light" w:hAnsi="Calibri Light" w:cs="Calibri Light"/>
                <w:color w:val="000000"/>
                <w:sz w:val="18"/>
                <w:szCs w:val="18"/>
                <w:vertAlign w:val="subscript"/>
              </w:rPr>
              <w:t>2,5</w:t>
            </w:r>
          </w:p>
        </w:tc>
        <w:tc>
          <w:tcPr>
            <w:tcW w:w="1675" w:type="dxa"/>
            <w:shd w:val="clear" w:color="auto" w:fill="auto"/>
            <w:vAlign w:val="center"/>
          </w:tcPr>
          <w:p w14:paraId="7529341E" w14:textId="5A271581" w:rsidR="009F69DD" w:rsidRPr="00702D59" w:rsidRDefault="009F69DD" w:rsidP="009F69DD">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sz w:val="18"/>
                <w:szCs w:val="18"/>
              </w:rPr>
              <w:t>08.12.2021, 10</w:t>
            </w:r>
          </w:p>
        </w:tc>
        <w:tc>
          <w:tcPr>
            <w:tcW w:w="773" w:type="dxa"/>
            <w:shd w:val="clear" w:color="auto" w:fill="auto"/>
            <w:vAlign w:val="center"/>
          </w:tcPr>
          <w:p w14:paraId="48C16C2B" w14:textId="4E0A26A1"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111</w:t>
            </w:r>
          </w:p>
        </w:tc>
        <w:tc>
          <w:tcPr>
            <w:tcW w:w="718" w:type="dxa"/>
            <w:shd w:val="clear" w:color="auto" w:fill="auto"/>
            <w:vAlign w:val="center"/>
          </w:tcPr>
          <w:p w14:paraId="3F5F8C42" w14:textId="7678D237"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1,2</w:t>
            </w:r>
          </w:p>
        </w:tc>
        <w:tc>
          <w:tcPr>
            <w:tcW w:w="1251" w:type="dxa"/>
            <w:shd w:val="clear" w:color="auto" w:fill="auto"/>
            <w:vAlign w:val="center"/>
          </w:tcPr>
          <w:p w14:paraId="4F948343" w14:textId="14257F1F"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-15</w:t>
            </w:r>
          </w:p>
        </w:tc>
        <w:tc>
          <w:tcPr>
            <w:tcW w:w="1124" w:type="dxa"/>
            <w:shd w:val="clear" w:color="auto" w:fill="auto"/>
            <w:vAlign w:val="center"/>
          </w:tcPr>
          <w:p w14:paraId="0F7C7F87" w14:textId="7D8A748A"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25,3</w:t>
            </w:r>
          </w:p>
        </w:tc>
        <w:tc>
          <w:tcPr>
            <w:tcW w:w="768" w:type="dxa"/>
            <w:shd w:val="clear" w:color="auto" w:fill="auto"/>
            <w:vAlign w:val="center"/>
          </w:tcPr>
          <w:p w14:paraId="36351DE2" w14:textId="43A5DFBF"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-5,4</w:t>
            </w:r>
          </w:p>
        </w:tc>
        <w:tc>
          <w:tcPr>
            <w:tcW w:w="1284" w:type="dxa"/>
            <w:shd w:val="clear" w:color="auto" w:fill="auto"/>
            <w:vAlign w:val="center"/>
          </w:tcPr>
          <w:p w14:paraId="2EC837A7" w14:textId="30A247D4" w:rsidR="009F69DD" w:rsidRPr="00702D59" w:rsidRDefault="009F69DD" w:rsidP="009F69DD">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sz w:val="18"/>
                <w:szCs w:val="18"/>
              </w:rPr>
              <w:t>98.46527</w:t>
            </w:r>
          </w:p>
        </w:tc>
      </w:tr>
      <w:tr w:rsidR="009F69DD" w:rsidRPr="00DF5BE5" w14:paraId="55C514BC" w14:textId="77777777" w:rsidTr="00DF5BE5">
        <w:tc>
          <w:tcPr>
            <w:tcW w:w="662" w:type="dxa"/>
            <w:shd w:val="clear" w:color="auto" w:fill="auto"/>
            <w:vAlign w:val="center"/>
          </w:tcPr>
          <w:p w14:paraId="27B52CA8" w14:textId="77777777" w:rsidR="009F69DD" w:rsidRPr="00DF5BE5" w:rsidRDefault="009F69DD" w:rsidP="009F69DD">
            <w:pPr>
              <w:tabs>
                <w:tab w:val="left" w:pos="3225"/>
              </w:tabs>
              <w:spacing w:after="0" w:line="240" w:lineRule="auto"/>
              <w:jc w:val="center"/>
              <w:rPr>
                <w:rFonts w:ascii="Calibri Light" w:hAnsi="Calibri Light" w:cs="Calibri Light"/>
                <w:color w:val="000000"/>
                <w:sz w:val="18"/>
                <w:szCs w:val="18"/>
              </w:rPr>
            </w:pPr>
            <w:r w:rsidRPr="00DF5BE5">
              <w:rPr>
                <w:rFonts w:ascii="Calibri Light" w:hAnsi="Calibri Light" w:cs="Calibri Light"/>
                <w:color w:val="000000"/>
                <w:sz w:val="18"/>
                <w:szCs w:val="18"/>
              </w:rPr>
              <w:t>4.</w:t>
            </w:r>
          </w:p>
        </w:tc>
        <w:tc>
          <w:tcPr>
            <w:tcW w:w="508" w:type="dxa"/>
            <w:shd w:val="clear" w:color="auto" w:fill="auto"/>
            <w:vAlign w:val="center"/>
          </w:tcPr>
          <w:p w14:paraId="6C7EEF29" w14:textId="77777777" w:rsidR="009F69DD" w:rsidRPr="00DF5BE5" w:rsidRDefault="009F69DD" w:rsidP="009F69DD">
            <w:pPr>
              <w:tabs>
                <w:tab w:val="left" w:pos="3225"/>
              </w:tabs>
              <w:spacing w:after="0" w:line="240" w:lineRule="auto"/>
              <w:jc w:val="center"/>
              <w:rPr>
                <w:rFonts w:ascii="Calibri Light" w:hAnsi="Calibri Light" w:cs="Calibri Light"/>
                <w:color w:val="000000"/>
                <w:sz w:val="18"/>
                <w:szCs w:val="18"/>
              </w:rPr>
            </w:pPr>
            <w:r w:rsidRPr="00DF5BE5">
              <w:rPr>
                <w:rFonts w:ascii="Calibri Light" w:hAnsi="Calibri Light" w:cs="Calibri Light"/>
                <w:color w:val="000000"/>
                <w:sz w:val="18"/>
                <w:szCs w:val="18"/>
              </w:rPr>
              <w:t>PM</w:t>
            </w:r>
            <w:r w:rsidRPr="00DF5BE5">
              <w:rPr>
                <w:rFonts w:ascii="Calibri Light" w:hAnsi="Calibri Light" w:cs="Calibri Light"/>
                <w:color w:val="000000"/>
                <w:sz w:val="18"/>
                <w:szCs w:val="18"/>
                <w:vertAlign w:val="subscript"/>
              </w:rPr>
              <w:t>10</w:t>
            </w:r>
          </w:p>
        </w:tc>
        <w:tc>
          <w:tcPr>
            <w:tcW w:w="1675" w:type="dxa"/>
            <w:shd w:val="clear" w:color="auto" w:fill="auto"/>
            <w:vAlign w:val="center"/>
          </w:tcPr>
          <w:p w14:paraId="5CA9F8B2" w14:textId="3824B654" w:rsidR="009F69DD" w:rsidRPr="00702D59" w:rsidRDefault="009F69DD" w:rsidP="009F69DD">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sz w:val="18"/>
                <w:szCs w:val="18"/>
              </w:rPr>
              <w:t>08.12.2021, 10</w:t>
            </w:r>
          </w:p>
        </w:tc>
        <w:tc>
          <w:tcPr>
            <w:tcW w:w="773" w:type="dxa"/>
            <w:shd w:val="clear" w:color="auto" w:fill="auto"/>
            <w:vAlign w:val="center"/>
          </w:tcPr>
          <w:p w14:paraId="7FB6A7CA" w14:textId="3D8D4D9D"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111</w:t>
            </w:r>
          </w:p>
        </w:tc>
        <w:tc>
          <w:tcPr>
            <w:tcW w:w="718" w:type="dxa"/>
            <w:shd w:val="clear" w:color="auto" w:fill="auto"/>
            <w:vAlign w:val="center"/>
          </w:tcPr>
          <w:p w14:paraId="1D4FFC80" w14:textId="70E7541A"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1,2</w:t>
            </w:r>
          </w:p>
        </w:tc>
        <w:tc>
          <w:tcPr>
            <w:tcW w:w="1251" w:type="dxa"/>
            <w:shd w:val="clear" w:color="auto" w:fill="auto"/>
            <w:vAlign w:val="center"/>
          </w:tcPr>
          <w:p w14:paraId="209687C1" w14:textId="75926201"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-15</w:t>
            </w:r>
          </w:p>
        </w:tc>
        <w:tc>
          <w:tcPr>
            <w:tcW w:w="1124" w:type="dxa"/>
            <w:shd w:val="clear" w:color="auto" w:fill="auto"/>
            <w:vAlign w:val="center"/>
          </w:tcPr>
          <w:p w14:paraId="49E2B501" w14:textId="0BC6A43F"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25,3</w:t>
            </w:r>
          </w:p>
        </w:tc>
        <w:tc>
          <w:tcPr>
            <w:tcW w:w="768" w:type="dxa"/>
            <w:shd w:val="clear" w:color="auto" w:fill="auto"/>
            <w:vAlign w:val="center"/>
          </w:tcPr>
          <w:p w14:paraId="1946C28E" w14:textId="5E97BD4E"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-5,4</w:t>
            </w:r>
          </w:p>
        </w:tc>
        <w:tc>
          <w:tcPr>
            <w:tcW w:w="1284" w:type="dxa"/>
            <w:shd w:val="clear" w:color="auto" w:fill="auto"/>
            <w:vAlign w:val="center"/>
          </w:tcPr>
          <w:p w14:paraId="4AA2773C" w14:textId="1E95A5AE" w:rsidR="009F69DD" w:rsidRPr="00702D59" w:rsidRDefault="009F69DD" w:rsidP="009F69DD">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sz w:val="18"/>
                <w:szCs w:val="18"/>
              </w:rPr>
              <w:t>544.29903</w:t>
            </w:r>
          </w:p>
        </w:tc>
      </w:tr>
      <w:tr w:rsidR="00702D59" w:rsidRPr="00DF5BE5" w14:paraId="5894CF5B" w14:textId="77777777" w:rsidTr="00CD3FCC">
        <w:tc>
          <w:tcPr>
            <w:tcW w:w="8763" w:type="dxa"/>
            <w:gridSpan w:val="9"/>
            <w:shd w:val="clear" w:color="auto" w:fill="auto"/>
            <w:vAlign w:val="center"/>
          </w:tcPr>
          <w:p w14:paraId="2B3CDA70" w14:textId="06EE3683" w:rsidR="00702D59" w:rsidRPr="00702D59" w:rsidRDefault="00702D59" w:rsidP="00CD3FCC">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i/>
                <w:sz w:val="18"/>
                <w:szCs w:val="18"/>
              </w:rPr>
              <w:t>2.variants</w:t>
            </w:r>
            <w:r w:rsidRPr="00702D59">
              <w:rPr>
                <w:rFonts w:ascii="Calibri Light" w:hAnsi="Calibri Light" w:cs="Calibri Light"/>
                <w:sz w:val="18"/>
                <w:szCs w:val="18"/>
              </w:rPr>
              <w:t xml:space="preserve"> (izstrādājot 1 ha laukumu pie mājām “</w:t>
            </w:r>
            <w:proofErr w:type="spellStart"/>
            <w:r w:rsidRPr="00702D59">
              <w:rPr>
                <w:rFonts w:ascii="Calibri Light" w:hAnsi="Calibri Light" w:cs="Calibri Light"/>
                <w:sz w:val="18"/>
                <w:szCs w:val="18"/>
              </w:rPr>
              <w:t>Grotāni</w:t>
            </w:r>
            <w:proofErr w:type="spellEnd"/>
            <w:r w:rsidRPr="00702D59">
              <w:rPr>
                <w:rFonts w:ascii="Calibri Light" w:hAnsi="Calibri Light" w:cs="Calibri Light"/>
                <w:sz w:val="18"/>
                <w:szCs w:val="18"/>
              </w:rPr>
              <w:t>”, “</w:t>
            </w:r>
            <w:proofErr w:type="spellStart"/>
            <w:r w:rsidRPr="00702D59">
              <w:rPr>
                <w:rFonts w:ascii="Calibri Light" w:hAnsi="Calibri Light" w:cs="Calibri Light"/>
                <w:sz w:val="18"/>
                <w:szCs w:val="18"/>
              </w:rPr>
              <w:t>Indāni</w:t>
            </w:r>
            <w:proofErr w:type="spellEnd"/>
            <w:r w:rsidRPr="00702D59">
              <w:rPr>
                <w:rFonts w:ascii="Calibri Light" w:hAnsi="Calibri Light" w:cs="Calibri Light"/>
                <w:sz w:val="18"/>
                <w:szCs w:val="18"/>
              </w:rPr>
              <w:t xml:space="preserve">” un “Mazie </w:t>
            </w:r>
            <w:proofErr w:type="spellStart"/>
            <w:r w:rsidRPr="00702D59">
              <w:rPr>
                <w:rFonts w:ascii="Calibri Light" w:hAnsi="Calibri Light" w:cs="Calibri Light"/>
                <w:sz w:val="18"/>
                <w:szCs w:val="18"/>
              </w:rPr>
              <w:t>Grotāni</w:t>
            </w:r>
            <w:proofErr w:type="spellEnd"/>
            <w:r w:rsidRPr="00702D59">
              <w:rPr>
                <w:rFonts w:ascii="Calibri Light" w:hAnsi="Calibri Light" w:cs="Calibri Light"/>
                <w:sz w:val="18"/>
                <w:szCs w:val="18"/>
              </w:rPr>
              <w:t>”)</w:t>
            </w:r>
          </w:p>
        </w:tc>
      </w:tr>
      <w:tr w:rsidR="009F69DD" w:rsidRPr="00DF5BE5" w14:paraId="28882399" w14:textId="77777777" w:rsidTr="00CD3FCC">
        <w:tc>
          <w:tcPr>
            <w:tcW w:w="662" w:type="dxa"/>
            <w:shd w:val="clear" w:color="auto" w:fill="auto"/>
            <w:vAlign w:val="center"/>
          </w:tcPr>
          <w:p w14:paraId="5FE3B9A3" w14:textId="77777777" w:rsidR="009F69DD" w:rsidRPr="00DF5BE5" w:rsidRDefault="009F69DD" w:rsidP="009F69DD">
            <w:pPr>
              <w:tabs>
                <w:tab w:val="left" w:pos="3225"/>
              </w:tabs>
              <w:spacing w:after="0" w:line="240" w:lineRule="auto"/>
              <w:jc w:val="center"/>
              <w:rPr>
                <w:rFonts w:ascii="Calibri Light" w:hAnsi="Calibri Light" w:cs="Calibri Light"/>
                <w:color w:val="000000"/>
                <w:sz w:val="18"/>
                <w:szCs w:val="18"/>
              </w:rPr>
            </w:pPr>
            <w:r w:rsidRPr="00DF5BE5">
              <w:rPr>
                <w:rFonts w:ascii="Calibri Light" w:hAnsi="Calibri Light" w:cs="Calibri Light"/>
                <w:color w:val="000000"/>
                <w:sz w:val="18"/>
                <w:szCs w:val="18"/>
              </w:rPr>
              <w:t>1.</w:t>
            </w:r>
          </w:p>
        </w:tc>
        <w:tc>
          <w:tcPr>
            <w:tcW w:w="508" w:type="dxa"/>
            <w:shd w:val="clear" w:color="auto" w:fill="auto"/>
            <w:vAlign w:val="center"/>
          </w:tcPr>
          <w:p w14:paraId="3E558B6A" w14:textId="77777777" w:rsidR="009F69DD" w:rsidRPr="00DF5BE5" w:rsidRDefault="009F69DD" w:rsidP="009F69DD">
            <w:pPr>
              <w:tabs>
                <w:tab w:val="left" w:pos="3225"/>
              </w:tabs>
              <w:spacing w:after="0" w:line="240" w:lineRule="auto"/>
              <w:jc w:val="center"/>
              <w:rPr>
                <w:rFonts w:ascii="Calibri Light" w:hAnsi="Calibri Light" w:cs="Calibri Light"/>
                <w:color w:val="000000"/>
                <w:sz w:val="18"/>
                <w:szCs w:val="18"/>
              </w:rPr>
            </w:pPr>
            <w:r w:rsidRPr="00DF5BE5">
              <w:rPr>
                <w:rFonts w:ascii="Calibri Light" w:hAnsi="Calibri Light" w:cs="Calibri Light"/>
                <w:color w:val="000000"/>
                <w:sz w:val="18"/>
                <w:szCs w:val="18"/>
              </w:rPr>
              <w:t>CO</w:t>
            </w:r>
          </w:p>
        </w:tc>
        <w:tc>
          <w:tcPr>
            <w:tcW w:w="1675" w:type="dxa"/>
            <w:shd w:val="clear" w:color="auto" w:fill="auto"/>
            <w:vAlign w:val="center"/>
          </w:tcPr>
          <w:p w14:paraId="72D23C3E" w14:textId="3CC62F42" w:rsidR="009F69DD" w:rsidRPr="00702D59" w:rsidRDefault="009F69DD" w:rsidP="009F69DD">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sz w:val="18"/>
                <w:szCs w:val="18"/>
              </w:rPr>
              <w:t>08.12.2021, 10</w:t>
            </w:r>
          </w:p>
        </w:tc>
        <w:tc>
          <w:tcPr>
            <w:tcW w:w="773" w:type="dxa"/>
            <w:shd w:val="clear" w:color="auto" w:fill="auto"/>
            <w:vAlign w:val="center"/>
          </w:tcPr>
          <w:p w14:paraId="065E1575" w14:textId="600F98D1"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111</w:t>
            </w:r>
          </w:p>
        </w:tc>
        <w:tc>
          <w:tcPr>
            <w:tcW w:w="718" w:type="dxa"/>
            <w:shd w:val="clear" w:color="auto" w:fill="auto"/>
            <w:vAlign w:val="center"/>
          </w:tcPr>
          <w:p w14:paraId="6269D197" w14:textId="516673B9"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1,2</w:t>
            </w:r>
          </w:p>
        </w:tc>
        <w:tc>
          <w:tcPr>
            <w:tcW w:w="1251" w:type="dxa"/>
            <w:shd w:val="clear" w:color="auto" w:fill="auto"/>
            <w:vAlign w:val="center"/>
          </w:tcPr>
          <w:p w14:paraId="109A6E84" w14:textId="62726C54"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-15</w:t>
            </w:r>
          </w:p>
        </w:tc>
        <w:tc>
          <w:tcPr>
            <w:tcW w:w="1124" w:type="dxa"/>
            <w:shd w:val="clear" w:color="auto" w:fill="auto"/>
            <w:vAlign w:val="center"/>
          </w:tcPr>
          <w:p w14:paraId="0F8E7D92" w14:textId="5AB2B079"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25,3</w:t>
            </w:r>
          </w:p>
        </w:tc>
        <w:tc>
          <w:tcPr>
            <w:tcW w:w="768" w:type="dxa"/>
            <w:shd w:val="clear" w:color="auto" w:fill="auto"/>
            <w:vAlign w:val="center"/>
          </w:tcPr>
          <w:p w14:paraId="687405AE" w14:textId="1429099F"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-5,4</w:t>
            </w:r>
          </w:p>
        </w:tc>
        <w:tc>
          <w:tcPr>
            <w:tcW w:w="1284" w:type="dxa"/>
            <w:shd w:val="clear" w:color="auto" w:fill="auto"/>
            <w:vAlign w:val="center"/>
          </w:tcPr>
          <w:p w14:paraId="460AD487" w14:textId="394EE1E8" w:rsidR="009F69DD" w:rsidRPr="00702D59" w:rsidRDefault="009F69DD" w:rsidP="009F69DD">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sz w:val="18"/>
                <w:szCs w:val="18"/>
              </w:rPr>
              <w:t>721.07398</w:t>
            </w:r>
          </w:p>
        </w:tc>
      </w:tr>
      <w:tr w:rsidR="009F69DD" w:rsidRPr="00DF5BE5" w14:paraId="5439274D" w14:textId="77777777" w:rsidTr="00CD3FCC">
        <w:tc>
          <w:tcPr>
            <w:tcW w:w="662" w:type="dxa"/>
            <w:shd w:val="clear" w:color="auto" w:fill="auto"/>
            <w:vAlign w:val="center"/>
          </w:tcPr>
          <w:p w14:paraId="09CA7549" w14:textId="77777777" w:rsidR="009F69DD" w:rsidRPr="00DF5BE5" w:rsidRDefault="009F69DD" w:rsidP="009F69DD">
            <w:pPr>
              <w:tabs>
                <w:tab w:val="left" w:pos="3225"/>
              </w:tabs>
              <w:spacing w:after="0" w:line="240" w:lineRule="auto"/>
              <w:jc w:val="center"/>
              <w:rPr>
                <w:rFonts w:ascii="Calibri Light" w:hAnsi="Calibri Light" w:cs="Calibri Light"/>
                <w:color w:val="000000"/>
                <w:sz w:val="18"/>
                <w:szCs w:val="18"/>
              </w:rPr>
            </w:pPr>
            <w:r w:rsidRPr="00DF5BE5">
              <w:rPr>
                <w:rFonts w:ascii="Calibri Light" w:hAnsi="Calibri Light" w:cs="Calibri Light"/>
                <w:color w:val="000000"/>
                <w:sz w:val="18"/>
                <w:szCs w:val="18"/>
              </w:rPr>
              <w:t>2.</w:t>
            </w:r>
          </w:p>
        </w:tc>
        <w:tc>
          <w:tcPr>
            <w:tcW w:w="508" w:type="dxa"/>
            <w:shd w:val="clear" w:color="auto" w:fill="auto"/>
            <w:vAlign w:val="center"/>
          </w:tcPr>
          <w:p w14:paraId="370216AF" w14:textId="77777777" w:rsidR="009F69DD" w:rsidRPr="00DF5BE5" w:rsidRDefault="009F69DD" w:rsidP="009F69DD">
            <w:pPr>
              <w:tabs>
                <w:tab w:val="left" w:pos="3225"/>
              </w:tabs>
              <w:spacing w:after="0" w:line="240" w:lineRule="auto"/>
              <w:jc w:val="center"/>
              <w:rPr>
                <w:rFonts w:ascii="Calibri Light" w:hAnsi="Calibri Light" w:cs="Calibri Light"/>
                <w:color w:val="000000"/>
                <w:sz w:val="18"/>
                <w:szCs w:val="18"/>
              </w:rPr>
            </w:pPr>
            <w:r w:rsidRPr="00DF5BE5">
              <w:rPr>
                <w:rFonts w:ascii="Calibri Light" w:hAnsi="Calibri Light" w:cs="Calibri Light"/>
                <w:color w:val="000000"/>
                <w:sz w:val="18"/>
                <w:szCs w:val="18"/>
              </w:rPr>
              <w:t>NO</w:t>
            </w:r>
            <w:r w:rsidRPr="00DF5BE5">
              <w:rPr>
                <w:rFonts w:ascii="Calibri Light" w:hAnsi="Calibri Light" w:cs="Calibri Light"/>
                <w:color w:val="000000"/>
                <w:sz w:val="18"/>
                <w:szCs w:val="18"/>
                <w:vertAlign w:val="subscript"/>
              </w:rPr>
              <w:t>2</w:t>
            </w:r>
          </w:p>
        </w:tc>
        <w:tc>
          <w:tcPr>
            <w:tcW w:w="1675" w:type="dxa"/>
            <w:shd w:val="clear" w:color="auto" w:fill="auto"/>
            <w:vAlign w:val="center"/>
          </w:tcPr>
          <w:p w14:paraId="662D1502" w14:textId="09210977" w:rsidR="009F69DD" w:rsidRPr="00702D59" w:rsidRDefault="009F69DD" w:rsidP="009F69DD">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sz w:val="18"/>
                <w:szCs w:val="18"/>
              </w:rPr>
              <w:t>08.12.2021, 10</w:t>
            </w:r>
          </w:p>
        </w:tc>
        <w:tc>
          <w:tcPr>
            <w:tcW w:w="773" w:type="dxa"/>
            <w:shd w:val="clear" w:color="auto" w:fill="auto"/>
            <w:vAlign w:val="center"/>
          </w:tcPr>
          <w:p w14:paraId="6A8BDAF8" w14:textId="0562CF50"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111</w:t>
            </w:r>
          </w:p>
        </w:tc>
        <w:tc>
          <w:tcPr>
            <w:tcW w:w="718" w:type="dxa"/>
            <w:shd w:val="clear" w:color="auto" w:fill="auto"/>
            <w:vAlign w:val="center"/>
          </w:tcPr>
          <w:p w14:paraId="125C55DB" w14:textId="3AB7EC88"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1,2</w:t>
            </w:r>
          </w:p>
        </w:tc>
        <w:tc>
          <w:tcPr>
            <w:tcW w:w="1251" w:type="dxa"/>
            <w:shd w:val="clear" w:color="auto" w:fill="auto"/>
            <w:vAlign w:val="center"/>
          </w:tcPr>
          <w:p w14:paraId="7B566C66" w14:textId="3CF9E749"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-15</w:t>
            </w:r>
          </w:p>
        </w:tc>
        <w:tc>
          <w:tcPr>
            <w:tcW w:w="1124" w:type="dxa"/>
            <w:shd w:val="clear" w:color="auto" w:fill="auto"/>
            <w:vAlign w:val="center"/>
          </w:tcPr>
          <w:p w14:paraId="3D898DF3" w14:textId="5A2AB91B"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25,3</w:t>
            </w:r>
          </w:p>
        </w:tc>
        <w:tc>
          <w:tcPr>
            <w:tcW w:w="768" w:type="dxa"/>
            <w:shd w:val="clear" w:color="auto" w:fill="auto"/>
            <w:vAlign w:val="center"/>
          </w:tcPr>
          <w:p w14:paraId="611777B8" w14:textId="340C15A1"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-5,4</w:t>
            </w:r>
          </w:p>
        </w:tc>
        <w:tc>
          <w:tcPr>
            <w:tcW w:w="1284" w:type="dxa"/>
            <w:shd w:val="clear" w:color="auto" w:fill="auto"/>
            <w:vAlign w:val="center"/>
          </w:tcPr>
          <w:p w14:paraId="5C58C2E1" w14:textId="5353B34C" w:rsidR="009F69DD" w:rsidRPr="00702D59" w:rsidRDefault="009F69DD" w:rsidP="009F69DD">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sz w:val="18"/>
                <w:szCs w:val="18"/>
              </w:rPr>
              <w:t>758.74119</w:t>
            </w:r>
          </w:p>
        </w:tc>
      </w:tr>
      <w:tr w:rsidR="009F69DD" w:rsidRPr="00DF5BE5" w14:paraId="5846AB1F" w14:textId="77777777" w:rsidTr="00CD3FCC">
        <w:tc>
          <w:tcPr>
            <w:tcW w:w="662" w:type="dxa"/>
            <w:shd w:val="clear" w:color="auto" w:fill="auto"/>
            <w:vAlign w:val="center"/>
          </w:tcPr>
          <w:p w14:paraId="2FA58E97" w14:textId="77777777" w:rsidR="009F69DD" w:rsidRPr="00DF5BE5" w:rsidRDefault="009F69DD" w:rsidP="009F69DD">
            <w:pPr>
              <w:tabs>
                <w:tab w:val="left" w:pos="3225"/>
              </w:tabs>
              <w:spacing w:after="0" w:line="240" w:lineRule="auto"/>
              <w:jc w:val="center"/>
              <w:rPr>
                <w:rFonts w:ascii="Calibri Light" w:hAnsi="Calibri Light" w:cs="Calibri Light"/>
                <w:color w:val="000000"/>
                <w:sz w:val="18"/>
                <w:szCs w:val="18"/>
              </w:rPr>
            </w:pPr>
            <w:r w:rsidRPr="00DF5BE5">
              <w:rPr>
                <w:rFonts w:ascii="Calibri Light" w:hAnsi="Calibri Light" w:cs="Calibri Light"/>
                <w:color w:val="000000"/>
                <w:sz w:val="18"/>
                <w:szCs w:val="18"/>
              </w:rPr>
              <w:t>3.</w:t>
            </w:r>
          </w:p>
        </w:tc>
        <w:tc>
          <w:tcPr>
            <w:tcW w:w="508" w:type="dxa"/>
            <w:shd w:val="clear" w:color="auto" w:fill="auto"/>
            <w:vAlign w:val="center"/>
          </w:tcPr>
          <w:p w14:paraId="7D5BF39E" w14:textId="77777777" w:rsidR="009F69DD" w:rsidRPr="00DF5BE5" w:rsidRDefault="009F69DD" w:rsidP="009F69DD">
            <w:pPr>
              <w:tabs>
                <w:tab w:val="left" w:pos="3225"/>
              </w:tabs>
              <w:spacing w:after="0" w:line="240" w:lineRule="auto"/>
              <w:jc w:val="center"/>
              <w:rPr>
                <w:rFonts w:ascii="Calibri Light" w:hAnsi="Calibri Light" w:cs="Calibri Light"/>
                <w:color w:val="000000"/>
                <w:sz w:val="18"/>
                <w:szCs w:val="18"/>
              </w:rPr>
            </w:pPr>
            <w:r w:rsidRPr="00DF5BE5">
              <w:rPr>
                <w:rFonts w:ascii="Calibri Light" w:hAnsi="Calibri Light" w:cs="Calibri Light"/>
                <w:color w:val="000000"/>
                <w:sz w:val="18"/>
                <w:szCs w:val="18"/>
              </w:rPr>
              <w:t>PM</w:t>
            </w:r>
            <w:r w:rsidRPr="00DF5BE5">
              <w:rPr>
                <w:rFonts w:ascii="Calibri Light" w:hAnsi="Calibri Light" w:cs="Calibri Light"/>
                <w:color w:val="000000"/>
                <w:sz w:val="18"/>
                <w:szCs w:val="18"/>
                <w:vertAlign w:val="subscript"/>
              </w:rPr>
              <w:t>2,5</w:t>
            </w:r>
          </w:p>
        </w:tc>
        <w:tc>
          <w:tcPr>
            <w:tcW w:w="1675" w:type="dxa"/>
            <w:shd w:val="clear" w:color="auto" w:fill="auto"/>
            <w:vAlign w:val="center"/>
          </w:tcPr>
          <w:p w14:paraId="4B9E0084" w14:textId="0B7DF6D3" w:rsidR="009F69DD" w:rsidRPr="00702D59" w:rsidRDefault="009F69DD" w:rsidP="009F69DD">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sz w:val="18"/>
                <w:szCs w:val="18"/>
              </w:rPr>
              <w:t>08.12.2021, 10</w:t>
            </w:r>
          </w:p>
        </w:tc>
        <w:tc>
          <w:tcPr>
            <w:tcW w:w="773" w:type="dxa"/>
            <w:shd w:val="clear" w:color="auto" w:fill="auto"/>
            <w:vAlign w:val="center"/>
          </w:tcPr>
          <w:p w14:paraId="07869535" w14:textId="4EA68CA4"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111</w:t>
            </w:r>
          </w:p>
        </w:tc>
        <w:tc>
          <w:tcPr>
            <w:tcW w:w="718" w:type="dxa"/>
            <w:shd w:val="clear" w:color="auto" w:fill="auto"/>
            <w:vAlign w:val="center"/>
          </w:tcPr>
          <w:p w14:paraId="5116D025" w14:textId="666E5089"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1,2</w:t>
            </w:r>
          </w:p>
        </w:tc>
        <w:tc>
          <w:tcPr>
            <w:tcW w:w="1251" w:type="dxa"/>
            <w:shd w:val="clear" w:color="auto" w:fill="auto"/>
            <w:vAlign w:val="center"/>
          </w:tcPr>
          <w:p w14:paraId="733BF6A0" w14:textId="31147342"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-15</w:t>
            </w:r>
          </w:p>
        </w:tc>
        <w:tc>
          <w:tcPr>
            <w:tcW w:w="1124" w:type="dxa"/>
            <w:shd w:val="clear" w:color="auto" w:fill="auto"/>
            <w:vAlign w:val="center"/>
          </w:tcPr>
          <w:p w14:paraId="5E715A80" w14:textId="78967C7F"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25,3</w:t>
            </w:r>
          </w:p>
        </w:tc>
        <w:tc>
          <w:tcPr>
            <w:tcW w:w="768" w:type="dxa"/>
            <w:shd w:val="clear" w:color="auto" w:fill="auto"/>
            <w:vAlign w:val="center"/>
          </w:tcPr>
          <w:p w14:paraId="3DA9BC70" w14:textId="403305F4" w:rsidR="009F69DD" w:rsidRPr="00702D59" w:rsidRDefault="009F69DD" w:rsidP="009F69DD">
            <w:pPr>
              <w:spacing w:after="0" w:line="240" w:lineRule="auto"/>
              <w:jc w:val="center"/>
              <w:rPr>
                <w:rFonts w:ascii="Calibri Light" w:hAnsi="Calibri Light" w:cs="Calibri Light"/>
                <w:sz w:val="18"/>
                <w:szCs w:val="18"/>
              </w:rPr>
            </w:pPr>
            <w:r>
              <w:rPr>
                <w:rFonts w:ascii="Calibri Light" w:hAnsi="Calibri Light" w:cs="Calibri Light"/>
                <w:sz w:val="18"/>
                <w:szCs w:val="18"/>
              </w:rPr>
              <w:t>-5,4</w:t>
            </w:r>
          </w:p>
        </w:tc>
        <w:tc>
          <w:tcPr>
            <w:tcW w:w="1284" w:type="dxa"/>
            <w:shd w:val="clear" w:color="auto" w:fill="auto"/>
            <w:vAlign w:val="center"/>
          </w:tcPr>
          <w:p w14:paraId="33AEE9A8" w14:textId="11977DA1" w:rsidR="009F69DD" w:rsidRPr="00702D59" w:rsidRDefault="009F69DD" w:rsidP="009F69DD">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sz w:val="18"/>
                <w:szCs w:val="18"/>
              </w:rPr>
              <w:t>87.44774</w:t>
            </w:r>
          </w:p>
        </w:tc>
      </w:tr>
      <w:tr w:rsidR="00702D59" w:rsidRPr="00DF5BE5" w14:paraId="142AFC3E" w14:textId="77777777" w:rsidTr="00CD3FCC">
        <w:tc>
          <w:tcPr>
            <w:tcW w:w="662" w:type="dxa"/>
            <w:shd w:val="clear" w:color="auto" w:fill="auto"/>
            <w:vAlign w:val="center"/>
          </w:tcPr>
          <w:p w14:paraId="2A1F9CFA" w14:textId="77777777" w:rsidR="00702D59" w:rsidRPr="00DF5BE5" w:rsidRDefault="00702D59" w:rsidP="00CD3FCC">
            <w:pPr>
              <w:tabs>
                <w:tab w:val="left" w:pos="3225"/>
              </w:tabs>
              <w:spacing w:after="0" w:line="240" w:lineRule="auto"/>
              <w:jc w:val="center"/>
              <w:rPr>
                <w:rFonts w:ascii="Calibri Light" w:hAnsi="Calibri Light" w:cs="Calibri Light"/>
                <w:color w:val="000000"/>
                <w:sz w:val="18"/>
                <w:szCs w:val="18"/>
              </w:rPr>
            </w:pPr>
            <w:r w:rsidRPr="00DF5BE5">
              <w:rPr>
                <w:rFonts w:ascii="Calibri Light" w:hAnsi="Calibri Light" w:cs="Calibri Light"/>
                <w:color w:val="000000"/>
                <w:sz w:val="18"/>
                <w:szCs w:val="18"/>
              </w:rPr>
              <w:t>4.</w:t>
            </w:r>
          </w:p>
        </w:tc>
        <w:tc>
          <w:tcPr>
            <w:tcW w:w="508" w:type="dxa"/>
            <w:shd w:val="clear" w:color="auto" w:fill="auto"/>
            <w:vAlign w:val="center"/>
          </w:tcPr>
          <w:p w14:paraId="19D5FF0F" w14:textId="77777777" w:rsidR="00702D59" w:rsidRPr="00DF5BE5" w:rsidRDefault="00702D59" w:rsidP="00CD3FCC">
            <w:pPr>
              <w:tabs>
                <w:tab w:val="left" w:pos="3225"/>
              </w:tabs>
              <w:spacing w:after="0" w:line="240" w:lineRule="auto"/>
              <w:jc w:val="center"/>
              <w:rPr>
                <w:rFonts w:ascii="Calibri Light" w:hAnsi="Calibri Light" w:cs="Calibri Light"/>
                <w:color w:val="000000"/>
                <w:sz w:val="18"/>
                <w:szCs w:val="18"/>
              </w:rPr>
            </w:pPr>
            <w:r w:rsidRPr="00DF5BE5">
              <w:rPr>
                <w:rFonts w:ascii="Calibri Light" w:hAnsi="Calibri Light" w:cs="Calibri Light"/>
                <w:color w:val="000000"/>
                <w:sz w:val="18"/>
                <w:szCs w:val="18"/>
              </w:rPr>
              <w:t>PM</w:t>
            </w:r>
            <w:r w:rsidRPr="00DF5BE5">
              <w:rPr>
                <w:rFonts w:ascii="Calibri Light" w:hAnsi="Calibri Light" w:cs="Calibri Light"/>
                <w:color w:val="000000"/>
                <w:sz w:val="18"/>
                <w:szCs w:val="18"/>
                <w:vertAlign w:val="subscript"/>
              </w:rPr>
              <w:t>10</w:t>
            </w:r>
          </w:p>
        </w:tc>
        <w:tc>
          <w:tcPr>
            <w:tcW w:w="1675" w:type="dxa"/>
            <w:shd w:val="clear" w:color="auto" w:fill="auto"/>
            <w:vAlign w:val="center"/>
          </w:tcPr>
          <w:p w14:paraId="41A6ACEE" w14:textId="4D2AD620" w:rsidR="00702D59" w:rsidRPr="00702D59" w:rsidRDefault="00702D59" w:rsidP="00CD3FCC">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sz w:val="18"/>
                <w:szCs w:val="18"/>
              </w:rPr>
              <w:t>24.09.2021, 18</w:t>
            </w:r>
          </w:p>
        </w:tc>
        <w:tc>
          <w:tcPr>
            <w:tcW w:w="773" w:type="dxa"/>
            <w:shd w:val="clear" w:color="auto" w:fill="auto"/>
            <w:vAlign w:val="center"/>
          </w:tcPr>
          <w:p w14:paraId="3244EF11" w14:textId="179EE0BB" w:rsidR="00702D59" w:rsidRPr="00702D59" w:rsidRDefault="009F69DD" w:rsidP="00CD3FCC">
            <w:pPr>
              <w:spacing w:after="0" w:line="240" w:lineRule="auto"/>
              <w:jc w:val="center"/>
              <w:rPr>
                <w:rFonts w:ascii="Calibri Light" w:hAnsi="Calibri Light" w:cs="Calibri Light"/>
                <w:sz w:val="18"/>
                <w:szCs w:val="18"/>
              </w:rPr>
            </w:pPr>
            <w:r>
              <w:rPr>
                <w:rFonts w:ascii="Calibri Light" w:hAnsi="Calibri Light" w:cs="Calibri Light"/>
                <w:sz w:val="18"/>
                <w:szCs w:val="18"/>
              </w:rPr>
              <w:t>227</w:t>
            </w:r>
          </w:p>
        </w:tc>
        <w:tc>
          <w:tcPr>
            <w:tcW w:w="718" w:type="dxa"/>
            <w:shd w:val="clear" w:color="auto" w:fill="auto"/>
            <w:vAlign w:val="center"/>
          </w:tcPr>
          <w:p w14:paraId="19943964" w14:textId="45201A3C" w:rsidR="00702D59" w:rsidRPr="00702D59" w:rsidRDefault="009F69DD" w:rsidP="00CD3FCC">
            <w:pPr>
              <w:spacing w:after="0" w:line="240" w:lineRule="auto"/>
              <w:jc w:val="center"/>
              <w:rPr>
                <w:rFonts w:ascii="Calibri Light" w:hAnsi="Calibri Light" w:cs="Calibri Light"/>
                <w:sz w:val="18"/>
                <w:szCs w:val="18"/>
              </w:rPr>
            </w:pPr>
            <w:r>
              <w:rPr>
                <w:rFonts w:ascii="Calibri Light" w:hAnsi="Calibri Light" w:cs="Calibri Light"/>
                <w:sz w:val="18"/>
                <w:szCs w:val="18"/>
              </w:rPr>
              <w:t>1,1</w:t>
            </w:r>
          </w:p>
        </w:tc>
        <w:tc>
          <w:tcPr>
            <w:tcW w:w="1251" w:type="dxa"/>
            <w:shd w:val="clear" w:color="auto" w:fill="auto"/>
            <w:vAlign w:val="center"/>
          </w:tcPr>
          <w:p w14:paraId="666A7F7A" w14:textId="7B9B4164" w:rsidR="00702D59" w:rsidRPr="00702D59" w:rsidRDefault="009F69DD" w:rsidP="00CD3FCC">
            <w:pPr>
              <w:spacing w:after="0" w:line="240" w:lineRule="auto"/>
              <w:jc w:val="center"/>
              <w:rPr>
                <w:rFonts w:ascii="Calibri Light" w:hAnsi="Calibri Light" w:cs="Calibri Light"/>
                <w:sz w:val="18"/>
                <w:szCs w:val="18"/>
              </w:rPr>
            </w:pPr>
            <w:r>
              <w:rPr>
                <w:rFonts w:ascii="Calibri Light" w:hAnsi="Calibri Light" w:cs="Calibri Light"/>
                <w:sz w:val="18"/>
                <w:szCs w:val="18"/>
              </w:rPr>
              <w:t>7,3</w:t>
            </w:r>
          </w:p>
        </w:tc>
        <w:tc>
          <w:tcPr>
            <w:tcW w:w="1124" w:type="dxa"/>
            <w:shd w:val="clear" w:color="auto" w:fill="auto"/>
            <w:vAlign w:val="center"/>
          </w:tcPr>
          <w:p w14:paraId="1EA95678" w14:textId="0E28921E" w:rsidR="00702D59" w:rsidRPr="00702D59" w:rsidRDefault="009F69DD" w:rsidP="00CD3FCC">
            <w:pPr>
              <w:spacing w:after="0" w:line="240" w:lineRule="auto"/>
              <w:jc w:val="center"/>
              <w:rPr>
                <w:rFonts w:ascii="Calibri Light" w:hAnsi="Calibri Light" w:cs="Calibri Light"/>
                <w:sz w:val="18"/>
                <w:szCs w:val="18"/>
              </w:rPr>
            </w:pPr>
            <w:r>
              <w:rPr>
                <w:rFonts w:ascii="Calibri Light" w:hAnsi="Calibri Light" w:cs="Calibri Light"/>
                <w:sz w:val="18"/>
                <w:szCs w:val="18"/>
              </w:rPr>
              <w:t>131,5</w:t>
            </w:r>
          </w:p>
        </w:tc>
        <w:tc>
          <w:tcPr>
            <w:tcW w:w="768" w:type="dxa"/>
            <w:shd w:val="clear" w:color="auto" w:fill="auto"/>
            <w:vAlign w:val="center"/>
          </w:tcPr>
          <w:p w14:paraId="616709B1" w14:textId="457A34E2" w:rsidR="00702D59" w:rsidRPr="00702D59" w:rsidRDefault="009F69DD" w:rsidP="00CD3FCC">
            <w:pPr>
              <w:spacing w:after="0" w:line="240" w:lineRule="auto"/>
              <w:jc w:val="center"/>
              <w:rPr>
                <w:rFonts w:ascii="Calibri Light" w:hAnsi="Calibri Light" w:cs="Calibri Light"/>
                <w:sz w:val="18"/>
                <w:szCs w:val="18"/>
              </w:rPr>
            </w:pPr>
            <w:r>
              <w:rPr>
                <w:rFonts w:ascii="Calibri Light" w:hAnsi="Calibri Light" w:cs="Calibri Light"/>
                <w:sz w:val="18"/>
                <w:szCs w:val="18"/>
              </w:rPr>
              <w:t>-3,1</w:t>
            </w:r>
          </w:p>
        </w:tc>
        <w:tc>
          <w:tcPr>
            <w:tcW w:w="1284" w:type="dxa"/>
            <w:shd w:val="clear" w:color="auto" w:fill="auto"/>
            <w:vAlign w:val="center"/>
          </w:tcPr>
          <w:p w14:paraId="48EBABCF" w14:textId="52F38C7B" w:rsidR="00702D59" w:rsidRPr="00702D59" w:rsidRDefault="00702D59" w:rsidP="00CD3FCC">
            <w:pPr>
              <w:tabs>
                <w:tab w:val="left" w:pos="3225"/>
              </w:tabs>
              <w:spacing w:after="0" w:line="240" w:lineRule="auto"/>
              <w:jc w:val="center"/>
              <w:rPr>
                <w:rFonts w:ascii="Calibri Light" w:hAnsi="Calibri Light" w:cs="Calibri Light"/>
                <w:sz w:val="18"/>
                <w:szCs w:val="18"/>
              </w:rPr>
            </w:pPr>
            <w:r w:rsidRPr="00702D59">
              <w:rPr>
                <w:rFonts w:ascii="Calibri Light" w:hAnsi="Calibri Light" w:cs="Calibri Light"/>
                <w:sz w:val="18"/>
                <w:szCs w:val="18"/>
              </w:rPr>
              <w:t>640.53016</w:t>
            </w:r>
          </w:p>
        </w:tc>
      </w:tr>
    </w:tbl>
    <w:p w14:paraId="04B94545" w14:textId="77777777" w:rsidR="00DF5BE5" w:rsidRPr="00DF5BE5" w:rsidRDefault="00DF5BE5" w:rsidP="00DF5BE5">
      <w:pPr>
        <w:tabs>
          <w:tab w:val="left" w:pos="5812"/>
        </w:tabs>
        <w:spacing w:after="0" w:line="240" w:lineRule="auto"/>
        <w:jc w:val="both"/>
        <w:rPr>
          <w:rFonts w:ascii="Calibri Light" w:hAnsi="Calibri Light" w:cs="Calibri Light"/>
        </w:rPr>
      </w:pPr>
    </w:p>
    <w:p w14:paraId="52A31ACB" w14:textId="77777777" w:rsidR="00DF5BE5" w:rsidRPr="00DF5BE5" w:rsidRDefault="00DF5BE5" w:rsidP="00DF5BE5">
      <w:pPr>
        <w:tabs>
          <w:tab w:val="left" w:pos="5812"/>
        </w:tabs>
        <w:spacing w:after="0" w:line="240" w:lineRule="auto"/>
        <w:jc w:val="both"/>
        <w:rPr>
          <w:rFonts w:ascii="Calibri Light" w:hAnsi="Calibri Light" w:cs="Calibri Light"/>
          <w:b/>
        </w:rPr>
      </w:pPr>
      <w:r w:rsidRPr="00DF5BE5">
        <w:rPr>
          <w:rFonts w:ascii="Calibri Light" w:hAnsi="Calibri Light" w:cs="Calibri Light"/>
          <w:b/>
        </w:rPr>
        <w:t xml:space="preserve">Pasākumi emisiju gaisā samazināšanai. </w:t>
      </w:r>
    </w:p>
    <w:p w14:paraId="5647B676" w14:textId="7D016D7C" w:rsidR="00DF5BE5" w:rsidRPr="00DF5BE5" w:rsidRDefault="00DF5BE5" w:rsidP="00331DE0">
      <w:pPr>
        <w:tabs>
          <w:tab w:val="left" w:pos="5812"/>
        </w:tabs>
        <w:spacing w:after="0" w:line="240" w:lineRule="auto"/>
        <w:jc w:val="both"/>
        <w:rPr>
          <w:rFonts w:ascii="Calibri Light" w:hAnsi="Calibri Light" w:cs="Calibri Light"/>
        </w:rPr>
      </w:pPr>
      <w:r w:rsidRPr="00DF5BE5">
        <w:rPr>
          <w:rFonts w:ascii="Calibri Light" w:hAnsi="Calibri Light" w:cs="Calibri Light"/>
        </w:rPr>
        <w:t xml:space="preserve">Gaisa piesārņojuma izplatības novērtējums no </w:t>
      </w:r>
      <w:r w:rsidR="00331DE0">
        <w:rPr>
          <w:rFonts w:ascii="Calibri Light" w:hAnsi="Calibri Light" w:cs="Calibri Light"/>
        </w:rPr>
        <w:t>derīgo izrakteņu iegūšanas, apstrādes un</w:t>
      </w:r>
      <w:r w:rsidRPr="00DF5BE5">
        <w:rPr>
          <w:rFonts w:ascii="Calibri Light" w:hAnsi="Calibri Light" w:cs="Calibri Light"/>
        </w:rPr>
        <w:t xml:space="preserve"> transportēšanas tika veikts bez emisiju samazināšanas pasākumiem. Pasākumi izmešu gaisā samazināšanai ar plānoto ieguves, apstrādes un transportēšanas daudzumu nav nepieciešami, jo piesārņojošo vielu koncentrācijas ir izteikti lokālas un  nepārsniedz Ministru kabineta 2009.gada 3.novembra noteikumu Nr.1290 “Noteikumi par gaisa kvalitāti” noteiktos normatīvus. Lai samazinātu piesārņojumu ar slāpekļa dioksīdu, vēlams izmantot jaunākas paaudzes derīgo izrakteņu ieguvē un apstrādē izmantojamu tehniku. </w:t>
      </w:r>
    </w:p>
    <w:p w14:paraId="6F1B3321" w14:textId="77777777" w:rsidR="00DF5BE5" w:rsidRPr="00DF5BE5" w:rsidRDefault="00DF5BE5" w:rsidP="00331DE0">
      <w:pPr>
        <w:widowControl w:val="0"/>
        <w:tabs>
          <w:tab w:val="left" w:pos="851"/>
        </w:tabs>
        <w:suppressAutoHyphens/>
        <w:spacing w:after="0" w:line="240" w:lineRule="auto"/>
        <w:jc w:val="both"/>
        <w:rPr>
          <w:rFonts w:ascii="Calibri Light" w:hAnsi="Calibri Light" w:cs="Calibri Light"/>
        </w:rPr>
      </w:pPr>
    </w:p>
    <w:p w14:paraId="34ABCD46" w14:textId="77777777" w:rsidR="00B57294" w:rsidRPr="006A472A" w:rsidRDefault="00651634" w:rsidP="00331DE0">
      <w:pPr>
        <w:spacing w:after="0" w:line="240" w:lineRule="auto"/>
        <w:jc w:val="both"/>
        <w:rPr>
          <w:rFonts w:ascii="Calibri Light" w:hAnsi="Calibri Light" w:cs="Calibri Light"/>
        </w:rPr>
      </w:pPr>
      <w:r w:rsidRPr="006A472A">
        <w:rPr>
          <w:rFonts w:ascii="Calibri Light" w:hAnsi="Calibri Light" w:cs="Calibri Light"/>
        </w:rPr>
        <w:t>Lai</w:t>
      </w:r>
      <w:r w:rsidR="00B57294" w:rsidRPr="006A472A">
        <w:rPr>
          <w:rFonts w:ascii="Calibri Light" w:hAnsi="Calibri Light" w:cs="Calibri Light"/>
        </w:rPr>
        <w:t xml:space="preserve"> maksimāli ierobežotu piesārņojošo vielu izplatību:</w:t>
      </w:r>
    </w:p>
    <w:p w14:paraId="3DEED524" w14:textId="77777777" w:rsidR="00B57294" w:rsidRPr="006A472A" w:rsidRDefault="00B57294" w:rsidP="00331DE0">
      <w:pPr>
        <w:pStyle w:val="ListParagraph"/>
        <w:numPr>
          <w:ilvl w:val="0"/>
          <w:numId w:val="7"/>
        </w:numPr>
        <w:jc w:val="both"/>
        <w:rPr>
          <w:rFonts w:ascii="Calibri Light" w:hAnsi="Calibri Light" w:cs="Calibri Light"/>
          <w:sz w:val="22"/>
          <w:szCs w:val="22"/>
        </w:rPr>
      </w:pPr>
      <w:r w:rsidRPr="006A472A">
        <w:rPr>
          <w:rFonts w:ascii="Calibri Light" w:hAnsi="Calibri Light" w:cs="Calibri Light"/>
          <w:sz w:val="22"/>
          <w:szCs w:val="22"/>
        </w:rPr>
        <w:t xml:space="preserve">nepieciešamības gadījumā tiks mitrināti visi ražošanas iecirkņi, jo pārsniedzot 4% mitrumu, putēšana nenotiek. </w:t>
      </w:r>
    </w:p>
    <w:p w14:paraId="0E739056" w14:textId="2B54B5DF" w:rsidR="00B57294" w:rsidRPr="006A472A" w:rsidRDefault="00B57294" w:rsidP="00331DE0">
      <w:pPr>
        <w:pStyle w:val="ListParagraph"/>
        <w:numPr>
          <w:ilvl w:val="0"/>
          <w:numId w:val="7"/>
        </w:numPr>
        <w:jc w:val="both"/>
        <w:rPr>
          <w:rFonts w:ascii="Calibri Light" w:hAnsi="Calibri Light" w:cs="Calibri Light"/>
          <w:sz w:val="22"/>
          <w:szCs w:val="22"/>
        </w:rPr>
      </w:pPr>
      <w:r w:rsidRPr="006A472A">
        <w:rPr>
          <w:rFonts w:ascii="Calibri Light" w:hAnsi="Calibri Light" w:cs="Calibri Light"/>
          <w:sz w:val="22"/>
          <w:szCs w:val="22"/>
        </w:rPr>
        <w:t>tiks izmantota atbilstoša un labā darba kārtībā esoša karjera tehnika, minimizējot tās darbošanos tukšgaitā</w:t>
      </w:r>
      <w:r w:rsidR="00305BC3" w:rsidRPr="006A472A">
        <w:rPr>
          <w:rFonts w:ascii="Calibri Light" w:hAnsi="Calibri Light" w:cs="Calibri Light"/>
          <w:sz w:val="22"/>
          <w:szCs w:val="22"/>
        </w:rPr>
        <w:t>.</w:t>
      </w:r>
    </w:p>
    <w:p w14:paraId="59CC9220" w14:textId="090F8E64" w:rsidR="00B57294" w:rsidRPr="006A472A" w:rsidRDefault="00651634" w:rsidP="00331DE0">
      <w:pPr>
        <w:pStyle w:val="ListParagraph"/>
        <w:numPr>
          <w:ilvl w:val="0"/>
          <w:numId w:val="7"/>
        </w:numPr>
        <w:jc w:val="both"/>
        <w:rPr>
          <w:rFonts w:ascii="Calibri Light" w:hAnsi="Calibri Light" w:cs="Calibri Light"/>
          <w:sz w:val="22"/>
          <w:szCs w:val="22"/>
        </w:rPr>
      </w:pPr>
      <w:r w:rsidRPr="006A472A">
        <w:rPr>
          <w:rFonts w:ascii="Calibri Light" w:hAnsi="Calibri Light" w:cs="Calibri Light"/>
          <w:sz w:val="22"/>
          <w:szCs w:val="22"/>
        </w:rPr>
        <w:t>lai izvairītos no putekļu emisijām transportēšanas laikā</w:t>
      </w:r>
      <w:r w:rsidR="00E07DDE" w:rsidRPr="006A472A">
        <w:rPr>
          <w:rFonts w:ascii="Calibri Light" w:hAnsi="Calibri Light" w:cs="Calibri Light"/>
          <w:sz w:val="22"/>
          <w:szCs w:val="22"/>
        </w:rPr>
        <w:t>,</w:t>
      </w:r>
      <w:r w:rsidRPr="006A472A">
        <w:rPr>
          <w:rFonts w:ascii="Calibri Light" w:hAnsi="Calibri Light" w:cs="Calibri Light"/>
          <w:sz w:val="22"/>
          <w:szCs w:val="22"/>
        </w:rPr>
        <w:t xml:space="preserve"> </w:t>
      </w:r>
      <w:r w:rsidR="00B57294" w:rsidRPr="006A472A">
        <w:rPr>
          <w:rFonts w:ascii="Calibri Light" w:hAnsi="Calibri Light" w:cs="Calibri Light"/>
          <w:sz w:val="22"/>
          <w:szCs w:val="22"/>
        </w:rPr>
        <w:t>tiks nod</w:t>
      </w:r>
      <w:r w:rsidRPr="006A472A">
        <w:rPr>
          <w:rFonts w:ascii="Calibri Light" w:hAnsi="Calibri Light" w:cs="Calibri Light"/>
          <w:sz w:val="22"/>
          <w:szCs w:val="22"/>
        </w:rPr>
        <w:t>rošināta materiāla pārsegšana</w:t>
      </w:r>
      <w:r w:rsidR="00305BC3" w:rsidRPr="006A472A">
        <w:rPr>
          <w:rFonts w:ascii="Calibri Light" w:hAnsi="Calibri Light" w:cs="Calibri Light"/>
          <w:sz w:val="22"/>
          <w:szCs w:val="22"/>
        </w:rPr>
        <w:t>.</w:t>
      </w:r>
    </w:p>
    <w:p w14:paraId="2CCF28F6" w14:textId="77777777" w:rsidR="00331DE0" w:rsidRDefault="00331DE0" w:rsidP="00331DE0">
      <w:pPr>
        <w:spacing w:after="0" w:line="240" w:lineRule="auto"/>
        <w:jc w:val="both"/>
        <w:rPr>
          <w:rFonts w:ascii="Calibri Light" w:hAnsi="Calibri Light" w:cs="Calibri Light"/>
        </w:rPr>
      </w:pPr>
    </w:p>
    <w:p w14:paraId="323897C7" w14:textId="743F50EA" w:rsidR="007C62AE" w:rsidRDefault="002129A5" w:rsidP="00331DE0">
      <w:pPr>
        <w:spacing w:after="0" w:line="240" w:lineRule="auto"/>
        <w:jc w:val="both"/>
        <w:rPr>
          <w:rFonts w:ascii="Calibri Light" w:eastAsia="Times New Roman" w:hAnsi="Calibri Light" w:cs="Calibri Light"/>
        </w:rPr>
      </w:pPr>
      <w:r w:rsidRPr="00331DE0">
        <w:rPr>
          <w:rFonts w:ascii="Calibri Light" w:hAnsi="Calibri Light" w:cs="Calibri Light"/>
        </w:rPr>
        <w:t>Veicot atradnes izstrādi un</w:t>
      </w:r>
      <w:r w:rsidR="00063BD5" w:rsidRPr="00331DE0">
        <w:rPr>
          <w:rFonts w:ascii="Calibri Light" w:hAnsi="Calibri Light" w:cs="Calibri Light"/>
        </w:rPr>
        <w:t xml:space="preserve"> iegūstot derīgo izrakteni, </w:t>
      </w:r>
      <w:r w:rsidRPr="00331DE0">
        <w:rPr>
          <w:rFonts w:ascii="Calibri Light" w:hAnsi="Calibri Light" w:cs="Calibri Light"/>
        </w:rPr>
        <w:t xml:space="preserve">atsegtā derīgā </w:t>
      </w:r>
      <w:proofErr w:type="spellStart"/>
      <w:r w:rsidRPr="00331DE0">
        <w:rPr>
          <w:rFonts w:ascii="Calibri Light" w:hAnsi="Calibri Light" w:cs="Calibri Light"/>
        </w:rPr>
        <w:t>slāņkopa</w:t>
      </w:r>
      <w:proofErr w:type="spellEnd"/>
      <w:r w:rsidRPr="00331DE0">
        <w:rPr>
          <w:rFonts w:ascii="Calibri Light" w:hAnsi="Calibri Light" w:cs="Calibri Light"/>
        </w:rPr>
        <w:t xml:space="preserve"> veido</w:t>
      </w:r>
      <w:r w:rsidR="00E44F83" w:rsidRPr="00331DE0">
        <w:rPr>
          <w:rFonts w:ascii="Calibri Light" w:hAnsi="Calibri Light" w:cs="Calibri Light"/>
        </w:rPr>
        <w:t>s</w:t>
      </w:r>
      <w:r w:rsidRPr="00331DE0">
        <w:rPr>
          <w:rFonts w:ascii="Calibri Light" w:hAnsi="Calibri Light" w:cs="Calibri Light"/>
        </w:rPr>
        <w:t xml:space="preserve"> norobežotu sienu, jo ieguve paredz iedziļināšanos derīgajā </w:t>
      </w:r>
      <w:proofErr w:type="spellStart"/>
      <w:r w:rsidRPr="00331DE0">
        <w:rPr>
          <w:rFonts w:ascii="Calibri Light" w:hAnsi="Calibri Light" w:cs="Calibri Light"/>
        </w:rPr>
        <w:t>slāņkopā</w:t>
      </w:r>
      <w:proofErr w:type="spellEnd"/>
      <w:r w:rsidRPr="00331DE0">
        <w:rPr>
          <w:rFonts w:ascii="Calibri Light" w:hAnsi="Calibri Light" w:cs="Calibri Light"/>
        </w:rPr>
        <w:t>. Attiecīgi šāda siena nodrošin</w:t>
      </w:r>
      <w:r w:rsidR="00305BC3" w:rsidRPr="00331DE0">
        <w:rPr>
          <w:rFonts w:ascii="Calibri Light" w:hAnsi="Calibri Light" w:cs="Calibri Light"/>
        </w:rPr>
        <w:t>ās</w:t>
      </w:r>
      <w:r w:rsidRPr="00331DE0">
        <w:rPr>
          <w:rFonts w:ascii="Calibri Light" w:hAnsi="Calibri Light" w:cs="Calibri Light"/>
        </w:rPr>
        <w:t xml:space="preserve"> to, ka būtiski tiks samazinātas putekļu emisijas ārpus atradnes teritorijas. </w:t>
      </w:r>
      <w:r w:rsidR="00B57294" w:rsidRPr="00331DE0">
        <w:rPr>
          <w:rFonts w:ascii="Calibri Light" w:hAnsi="Calibri Light" w:cs="Calibri Light"/>
        </w:rPr>
        <w:t>Analogu ietekmi atstāj arī biezas koku un augsto krūmu audzes, kas tiks iespēju robežās saglabātas</w:t>
      </w:r>
      <w:r w:rsidR="00305BC3" w:rsidRPr="00331DE0">
        <w:rPr>
          <w:rFonts w:ascii="Calibri Light" w:hAnsi="Calibri Light" w:cs="Calibri Light"/>
        </w:rPr>
        <w:t>.</w:t>
      </w:r>
      <w:r w:rsidR="007C62AE">
        <w:rPr>
          <w:rFonts w:ascii="Calibri Light" w:hAnsi="Calibri Light" w:cs="Calibri Light"/>
        </w:rPr>
        <w:br w:type="page"/>
      </w:r>
    </w:p>
    <w:p w14:paraId="6FF6FFD7" w14:textId="77777777" w:rsidR="00B57294" w:rsidRPr="006A472A" w:rsidRDefault="00B57294" w:rsidP="00F413D9">
      <w:pPr>
        <w:pStyle w:val="ListParagraph"/>
        <w:jc w:val="both"/>
        <w:rPr>
          <w:rFonts w:ascii="Calibri Light" w:hAnsi="Calibri Light" w:cs="Calibri Light"/>
          <w:sz w:val="22"/>
          <w:szCs w:val="22"/>
        </w:rPr>
      </w:pPr>
    </w:p>
    <w:p w14:paraId="38872459" w14:textId="77777777" w:rsidR="007C62AE" w:rsidRPr="007C62AE" w:rsidRDefault="007C62AE" w:rsidP="007C62AE">
      <w:pPr>
        <w:keepNext/>
        <w:keepLines/>
        <w:spacing w:before="240" w:after="0" w:line="240" w:lineRule="auto"/>
        <w:jc w:val="center"/>
        <w:outlineLvl w:val="0"/>
        <w:rPr>
          <w:rFonts w:asciiTheme="majorHAnsi" w:eastAsiaTheme="majorEastAsia" w:hAnsiTheme="majorHAnsi" w:cstheme="majorBidi"/>
          <w:b/>
          <w:color w:val="2E74B5" w:themeColor="accent1" w:themeShade="BF"/>
          <w:sz w:val="26"/>
          <w:szCs w:val="32"/>
        </w:rPr>
      </w:pPr>
      <w:bookmarkStart w:id="13" w:name="_Toc101276560"/>
      <w:bookmarkStart w:id="14" w:name="_Toc106883312"/>
      <w:r w:rsidRPr="007C62AE">
        <w:rPr>
          <w:rFonts w:asciiTheme="majorHAnsi" w:eastAsiaTheme="majorEastAsia" w:hAnsiTheme="majorHAnsi" w:cstheme="majorBidi"/>
          <w:b/>
          <w:color w:val="2E74B5" w:themeColor="accent1" w:themeShade="BF"/>
          <w:sz w:val="26"/>
          <w:szCs w:val="32"/>
        </w:rPr>
        <w:t>Literatūras saraksts</w:t>
      </w:r>
      <w:bookmarkEnd w:id="13"/>
      <w:bookmarkEnd w:id="14"/>
    </w:p>
    <w:p w14:paraId="338A4F43" w14:textId="77777777" w:rsidR="007C62AE" w:rsidRPr="007C62AE" w:rsidRDefault="007C62AE" w:rsidP="007C62AE"/>
    <w:p w14:paraId="5C0F8A84" w14:textId="1BF60765" w:rsidR="007C62AE" w:rsidRPr="007C62AE" w:rsidRDefault="007C62AE" w:rsidP="007C62AE">
      <w:pPr>
        <w:numPr>
          <w:ilvl w:val="0"/>
          <w:numId w:val="10"/>
        </w:numPr>
        <w:spacing w:after="0" w:line="240" w:lineRule="auto"/>
        <w:contextualSpacing/>
        <w:rPr>
          <w:rFonts w:ascii="Times New Roman" w:eastAsia="Times New Roman" w:hAnsi="Times New Roman" w:cs="Times New Roman"/>
          <w:lang w:val="en-GB"/>
        </w:rPr>
      </w:pPr>
      <w:r w:rsidRPr="007C62AE">
        <w:rPr>
          <w:rFonts w:asciiTheme="majorHAnsi" w:eastAsia="Times New Roman" w:hAnsiTheme="majorHAnsi" w:cstheme="majorHAnsi"/>
          <w:iCs/>
          <w:lang w:val="en-GB"/>
        </w:rPr>
        <w:t>AP 42, Fift</w:t>
      </w:r>
      <w:r>
        <w:rPr>
          <w:rFonts w:asciiTheme="majorHAnsi" w:eastAsia="Times New Roman" w:hAnsiTheme="majorHAnsi" w:cstheme="majorHAnsi"/>
          <w:iCs/>
          <w:lang w:val="en-GB"/>
        </w:rPr>
        <w:t xml:space="preserve">h Edition, Volume I, Chapter 13: </w:t>
      </w:r>
      <w:r w:rsidRPr="007C62AE">
        <w:rPr>
          <w:rFonts w:asciiTheme="majorHAnsi" w:eastAsia="Times New Roman" w:hAnsiTheme="majorHAnsi" w:cstheme="majorHAnsi"/>
          <w:bCs/>
          <w:color w:val="151515"/>
          <w:lang w:val="en-GB"/>
        </w:rPr>
        <w:t>Miscellaneous Sources. 13.2.4.</w:t>
      </w:r>
      <w:r w:rsidRPr="007C62AE">
        <w:rPr>
          <w:rFonts w:asciiTheme="majorHAnsi" w:eastAsia="Times New Roman" w:hAnsiTheme="majorHAnsi" w:cstheme="majorHAnsi"/>
          <w:iCs/>
          <w:lang w:val="en-GB"/>
        </w:rPr>
        <w:t xml:space="preserve"> “</w:t>
      </w:r>
      <w:r w:rsidRPr="007C62AE">
        <w:rPr>
          <w:rFonts w:asciiTheme="majorHAnsi" w:eastAsia="Times New Roman" w:hAnsiTheme="majorHAnsi" w:cstheme="majorHAnsi"/>
          <w:bCs/>
          <w:iCs/>
          <w:lang w:val="en-GB"/>
        </w:rPr>
        <w:t>Aggregate Handling and Storage Piles”</w:t>
      </w:r>
    </w:p>
    <w:p w14:paraId="259D1D8E" w14:textId="171516B9" w:rsidR="007C62AE" w:rsidRPr="007C62AE" w:rsidRDefault="007C62AE" w:rsidP="007C62AE">
      <w:pPr>
        <w:numPr>
          <w:ilvl w:val="0"/>
          <w:numId w:val="10"/>
        </w:numPr>
        <w:spacing w:after="0" w:line="240" w:lineRule="auto"/>
        <w:contextualSpacing/>
        <w:rPr>
          <w:rFonts w:ascii="Times New Roman" w:eastAsia="Times New Roman" w:hAnsi="Times New Roman" w:cs="Times New Roman"/>
          <w:lang w:val="en-GB"/>
        </w:rPr>
      </w:pPr>
      <w:r w:rsidRPr="007C62AE">
        <w:rPr>
          <w:rFonts w:asciiTheme="majorHAnsi" w:eastAsia="Times New Roman" w:hAnsiTheme="majorHAnsi" w:cstheme="majorHAnsi"/>
          <w:iCs/>
          <w:lang w:val="en-GB"/>
        </w:rPr>
        <w:t>AP 42, Fif</w:t>
      </w:r>
      <w:r>
        <w:rPr>
          <w:rFonts w:asciiTheme="majorHAnsi" w:eastAsia="Times New Roman" w:hAnsiTheme="majorHAnsi" w:cstheme="majorHAnsi"/>
          <w:iCs/>
          <w:lang w:val="en-GB"/>
        </w:rPr>
        <w:t>th Edition, Volume I, Chapter 11</w:t>
      </w:r>
      <w:r w:rsidRPr="007C62AE">
        <w:rPr>
          <w:rFonts w:asciiTheme="majorHAnsi" w:eastAsia="Times New Roman" w:hAnsiTheme="majorHAnsi" w:cstheme="majorHAnsi"/>
          <w:bCs/>
          <w:color w:val="151515"/>
          <w:lang w:val="en-GB"/>
        </w:rPr>
        <w:t xml:space="preserve">: </w:t>
      </w:r>
      <w:proofErr w:type="spellStart"/>
      <w:r w:rsidRPr="007C62AE">
        <w:rPr>
          <w:rStyle w:val="TekstsChar"/>
          <w:rFonts w:ascii="Calibri Light" w:hAnsi="Calibri Light" w:cs="Calibri Light"/>
        </w:rPr>
        <w:t>Mineral</w:t>
      </w:r>
      <w:proofErr w:type="spellEnd"/>
      <w:r w:rsidRPr="007C62AE">
        <w:rPr>
          <w:rStyle w:val="TekstsChar"/>
          <w:rFonts w:ascii="Calibri Light" w:hAnsi="Calibri Light" w:cs="Calibri Light"/>
        </w:rPr>
        <w:t xml:space="preserve"> </w:t>
      </w:r>
      <w:proofErr w:type="spellStart"/>
      <w:r w:rsidRPr="007C62AE">
        <w:rPr>
          <w:rStyle w:val="TekstsChar"/>
          <w:rFonts w:ascii="Calibri Light" w:hAnsi="Calibri Light" w:cs="Calibri Light"/>
        </w:rPr>
        <w:t>Products</w:t>
      </w:r>
      <w:proofErr w:type="spellEnd"/>
      <w:r w:rsidRPr="007C62AE">
        <w:rPr>
          <w:rStyle w:val="TekstsChar"/>
          <w:rFonts w:ascii="Calibri Light" w:hAnsi="Calibri Light" w:cs="Calibri Light"/>
        </w:rPr>
        <w:t xml:space="preserve"> </w:t>
      </w:r>
      <w:proofErr w:type="spellStart"/>
      <w:r w:rsidRPr="007C62AE">
        <w:rPr>
          <w:rStyle w:val="TekstsChar"/>
          <w:rFonts w:ascii="Calibri Light" w:hAnsi="Calibri Light" w:cs="Calibri Light"/>
        </w:rPr>
        <w:t>Industry</w:t>
      </w:r>
      <w:proofErr w:type="spellEnd"/>
      <w:r w:rsidRPr="007C62AE">
        <w:rPr>
          <w:rStyle w:val="TekstsChar"/>
          <w:rFonts w:ascii="Calibri Light" w:hAnsi="Calibri Light" w:cs="Calibri Light"/>
        </w:rPr>
        <w:t>,  11.9. “</w:t>
      </w:r>
      <w:proofErr w:type="spellStart"/>
      <w:r w:rsidRPr="007C62AE">
        <w:rPr>
          <w:rStyle w:val="TekstsChar"/>
          <w:rFonts w:ascii="Calibri Light" w:hAnsi="Calibri Light" w:cs="Calibri Light"/>
        </w:rPr>
        <w:t>Western</w:t>
      </w:r>
      <w:proofErr w:type="spellEnd"/>
      <w:r w:rsidRPr="007C62AE">
        <w:rPr>
          <w:rStyle w:val="TekstsChar"/>
          <w:rFonts w:ascii="Calibri Light" w:hAnsi="Calibri Light" w:cs="Calibri Light"/>
        </w:rPr>
        <w:t xml:space="preserve"> </w:t>
      </w:r>
      <w:proofErr w:type="spellStart"/>
      <w:r w:rsidRPr="007C62AE">
        <w:rPr>
          <w:rStyle w:val="TekstsChar"/>
          <w:rFonts w:ascii="Calibri Light" w:hAnsi="Calibri Light" w:cs="Calibri Light"/>
        </w:rPr>
        <w:t>Surface</w:t>
      </w:r>
      <w:proofErr w:type="spellEnd"/>
      <w:r w:rsidRPr="007C62AE">
        <w:rPr>
          <w:rStyle w:val="TekstsChar"/>
          <w:rFonts w:ascii="Calibri Light" w:hAnsi="Calibri Light" w:cs="Calibri Light"/>
        </w:rPr>
        <w:t xml:space="preserve"> </w:t>
      </w:r>
      <w:proofErr w:type="spellStart"/>
      <w:r w:rsidRPr="007C62AE">
        <w:rPr>
          <w:rStyle w:val="TekstsChar"/>
          <w:rFonts w:ascii="Calibri Light" w:hAnsi="Calibri Light" w:cs="Calibri Light"/>
        </w:rPr>
        <w:t>Coal</w:t>
      </w:r>
      <w:proofErr w:type="spellEnd"/>
      <w:r w:rsidRPr="007C62AE">
        <w:rPr>
          <w:rStyle w:val="TekstsChar"/>
          <w:rFonts w:ascii="Calibri Light" w:hAnsi="Calibri Light" w:cs="Calibri Light"/>
        </w:rPr>
        <w:t xml:space="preserve"> </w:t>
      </w:r>
      <w:proofErr w:type="spellStart"/>
      <w:r w:rsidRPr="007C62AE">
        <w:rPr>
          <w:rStyle w:val="TekstsChar"/>
          <w:rFonts w:ascii="Calibri Light" w:hAnsi="Calibri Light" w:cs="Calibri Light"/>
        </w:rPr>
        <w:t>Mining</w:t>
      </w:r>
      <w:proofErr w:type="spellEnd"/>
      <w:r w:rsidRPr="007C62AE">
        <w:rPr>
          <w:rStyle w:val="TekstsChar"/>
          <w:rFonts w:ascii="Calibri Light" w:hAnsi="Calibri Light" w:cs="Calibri Light"/>
        </w:rPr>
        <w:t>”</w:t>
      </w:r>
    </w:p>
    <w:p w14:paraId="5B41C73D" w14:textId="77777777" w:rsidR="007C62AE" w:rsidRPr="007C62AE" w:rsidRDefault="007C62AE" w:rsidP="007C62AE">
      <w:pPr>
        <w:numPr>
          <w:ilvl w:val="0"/>
          <w:numId w:val="10"/>
        </w:numPr>
        <w:spacing w:after="0" w:line="240" w:lineRule="auto"/>
        <w:contextualSpacing/>
        <w:rPr>
          <w:rFonts w:ascii="Times New Roman" w:eastAsia="Times New Roman" w:hAnsi="Times New Roman" w:cs="Times New Roman"/>
          <w:lang w:val="en-GB"/>
        </w:rPr>
      </w:pPr>
      <w:r w:rsidRPr="007C62AE">
        <w:rPr>
          <w:rFonts w:asciiTheme="majorHAnsi" w:eastAsia="Times New Roman" w:hAnsiTheme="majorHAnsi" w:cstheme="majorHAnsi"/>
          <w:iCs/>
          <w:lang w:val="en-GB"/>
        </w:rPr>
        <w:t xml:space="preserve">AP 42, Fifth Edition, Volume I, Chapter 11, “Mineral Production Industry”; 11.19.2. </w:t>
      </w:r>
      <w:r w:rsidRPr="007C62AE">
        <w:rPr>
          <w:rFonts w:asciiTheme="majorHAnsi" w:eastAsia="Times New Roman" w:hAnsiTheme="majorHAnsi" w:cstheme="majorHAnsi"/>
          <w:i/>
          <w:iCs/>
          <w:lang w:val="en-GB"/>
        </w:rPr>
        <w:t>Crushed Stone Processing and Pulverized Mineral Processing</w:t>
      </w:r>
    </w:p>
    <w:p w14:paraId="05854E79" w14:textId="718AD398" w:rsidR="007C62AE" w:rsidRPr="007C62AE" w:rsidRDefault="007C62AE" w:rsidP="007C62AE">
      <w:pPr>
        <w:numPr>
          <w:ilvl w:val="0"/>
          <w:numId w:val="10"/>
        </w:numPr>
        <w:spacing w:after="0" w:line="240" w:lineRule="auto"/>
        <w:contextualSpacing/>
        <w:rPr>
          <w:rFonts w:ascii="Times New Roman" w:eastAsia="Times New Roman" w:hAnsi="Times New Roman" w:cs="Times New Roman"/>
          <w:lang w:val="en-GB"/>
        </w:rPr>
      </w:pPr>
      <w:r w:rsidRPr="007C62AE">
        <w:rPr>
          <w:rFonts w:asciiTheme="majorHAnsi" w:eastAsia="Times New Roman" w:hAnsiTheme="majorHAnsi" w:cstheme="majorHAnsi"/>
          <w:lang w:val="en-GB"/>
        </w:rPr>
        <w:t>EMEP/EEA (</w:t>
      </w:r>
      <w:r w:rsidRPr="007C62AE">
        <w:rPr>
          <w:rFonts w:asciiTheme="majorHAnsi" w:eastAsia="Times New Roman" w:hAnsiTheme="majorHAnsi" w:cstheme="majorHAnsi"/>
          <w:bCs/>
          <w:i/>
          <w:lang w:val="en-GB"/>
        </w:rPr>
        <w:t xml:space="preserve">EMEP/EEA air pollutant emission inventory guidebook </w:t>
      </w:r>
      <w:r w:rsidR="007A47CA">
        <w:rPr>
          <w:rFonts w:asciiTheme="majorHAnsi" w:eastAsia="Times New Roman" w:hAnsiTheme="majorHAnsi" w:cstheme="majorHAnsi"/>
          <w:bCs/>
          <w:i/>
          <w:lang w:val="en-GB"/>
        </w:rPr>
        <w:t>2019</w:t>
      </w:r>
      <w:r w:rsidRPr="007C62AE">
        <w:rPr>
          <w:rFonts w:asciiTheme="majorHAnsi" w:eastAsia="Times New Roman" w:hAnsiTheme="majorHAnsi" w:cstheme="majorHAnsi"/>
          <w:bCs/>
          <w:i/>
          <w:lang w:val="en-GB"/>
        </w:rPr>
        <w:t xml:space="preserve"> </w:t>
      </w:r>
      <w:r w:rsidRPr="007C62AE">
        <w:rPr>
          <w:rFonts w:asciiTheme="majorHAnsi" w:eastAsia="Times New Roman" w:hAnsiTheme="majorHAnsi" w:cstheme="majorHAnsi"/>
          <w:lang w:val="en-GB"/>
        </w:rPr>
        <w:t xml:space="preserve">1.A.4. </w:t>
      </w:r>
      <w:r w:rsidRPr="007C62AE">
        <w:rPr>
          <w:rFonts w:asciiTheme="majorHAnsi" w:eastAsia="Times New Roman" w:hAnsiTheme="majorHAnsi" w:cstheme="majorHAnsi"/>
          <w:bCs/>
          <w:i/>
          <w:lang w:val="en-GB"/>
        </w:rPr>
        <w:t>Non-road mobile sources and machinery</w:t>
      </w:r>
      <w:r w:rsidRPr="007C62AE">
        <w:rPr>
          <w:rFonts w:asciiTheme="majorHAnsi" w:eastAsia="Times New Roman" w:hAnsiTheme="majorHAnsi" w:cstheme="majorHAnsi"/>
          <w:bCs/>
          <w:lang w:val="en-GB"/>
        </w:rPr>
        <w:t xml:space="preserve">  </w:t>
      </w:r>
    </w:p>
    <w:p w14:paraId="66202D3B" w14:textId="77777777" w:rsidR="007C62AE" w:rsidRDefault="007C62AE" w:rsidP="007C62AE">
      <w:pPr>
        <w:numPr>
          <w:ilvl w:val="0"/>
          <w:numId w:val="10"/>
        </w:numPr>
        <w:spacing w:after="0" w:line="240" w:lineRule="auto"/>
        <w:contextualSpacing/>
        <w:jc w:val="both"/>
        <w:rPr>
          <w:rFonts w:asciiTheme="majorHAnsi" w:eastAsia="Times New Roman" w:hAnsiTheme="majorHAnsi" w:cstheme="majorHAnsi"/>
          <w:lang w:val="en-GB"/>
        </w:rPr>
      </w:pPr>
      <w:proofErr w:type="spellStart"/>
      <w:r w:rsidRPr="007C62AE">
        <w:rPr>
          <w:rFonts w:asciiTheme="majorHAnsi" w:eastAsia="Times New Roman" w:hAnsiTheme="majorHAnsi" w:cstheme="majorHAnsi"/>
          <w:lang w:val="en-GB"/>
        </w:rPr>
        <w:t>Winther</w:t>
      </w:r>
      <w:proofErr w:type="spellEnd"/>
      <w:r w:rsidRPr="007C62AE">
        <w:rPr>
          <w:rFonts w:asciiTheme="majorHAnsi" w:eastAsia="Times New Roman" w:hAnsiTheme="majorHAnsi" w:cstheme="majorHAnsi"/>
          <w:lang w:val="en-GB"/>
        </w:rPr>
        <w:t xml:space="preserve">, M., Nielsen O., 2006, ‘Fuel use and emissions from non-road machinery in Denmark from 1985–2004 — and projections from 2005–2030’. Environmental project 1092. The Danish Environmental Protection Agency. pp. 238. </w:t>
      </w:r>
    </w:p>
    <w:p w14:paraId="4B29671A" w14:textId="351E8AEB" w:rsidR="00482B86" w:rsidRPr="00A047D6" w:rsidRDefault="00482B86" w:rsidP="00482B86">
      <w:pPr>
        <w:numPr>
          <w:ilvl w:val="0"/>
          <w:numId w:val="10"/>
        </w:numPr>
        <w:spacing w:after="0" w:line="240" w:lineRule="auto"/>
        <w:contextualSpacing/>
        <w:rPr>
          <w:rFonts w:ascii="Times New Roman" w:eastAsia="Times New Roman" w:hAnsi="Times New Roman" w:cs="Times New Roman"/>
          <w:lang w:val="en-GB"/>
        </w:rPr>
      </w:pPr>
      <w:r w:rsidRPr="007C62AE">
        <w:rPr>
          <w:rFonts w:asciiTheme="majorHAnsi" w:eastAsia="Times New Roman" w:hAnsiTheme="majorHAnsi" w:cstheme="majorHAnsi"/>
          <w:lang w:val="en-GB"/>
        </w:rPr>
        <w:t xml:space="preserve">EMEP/EEA </w:t>
      </w:r>
      <w:r w:rsidRPr="007C62AE">
        <w:rPr>
          <w:rFonts w:asciiTheme="majorHAnsi" w:eastAsia="Times New Roman" w:hAnsiTheme="majorHAnsi" w:cstheme="majorHAnsi"/>
          <w:bCs/>
          <w:lang w:val="en-GB"/>
        </w:rPr>
        <w:t>1.A.3.b.i, 1.A.3.b.ii, 1.A.3.b.iii, 1.A.3.b.iv</w:t>
      </w:r>
      <w:r w:rsidRPr="007C62AE">
        <w:rPr>
          <w:rFonts w:asciiTheme="majorHAnsi" w:eastAsia="Times New Roman" w:hAnsiTheme="majorHAnsi" w:cstheme="majorHAnsi"/>
          <w:lang w:val="en-GB"/>
        </w:rPr>
        <w:t xml:space="preserve"> </w:t>
      </w:r>
      <w:r w:rsidRPr="007C62AE">
        <w:rPr>
          <w:rFonts w:asciiTheme="majorHAnsi" w:eastAsia="Times New Roman" w:hAnsiTheme="majorHAnsi" w:cstheme="majorHAnsi"/>
          <w:bCs/>
          <w:i/>
          <w:lang w:val="en-GB"/>
        </w:rPr>
        <w:t>Passenger cars, light commercial trucks, heavy-duty vehicles including buses and motor cycles</w:t>
      </w:r>
      <w:r>
        <w:rPr>
          <w:rFonts w:asciiTheme="majorHAnsi" w:eastAsia="Times New Roman" w:hAnsiTheme="majorHAnsi" w:cstheme="majorHAnsi"/>
          <w:bCs/>
          <w:i/>
          <w:lang w:val="en-GB"/>
        </w:rPr>
        <w:t xml:space="preserve"> (2019)</w:t>
      </w:r>
    </w:p>
    <w:p w14:paraId="1FA47CA5" w14:textId="77777777" w:rsidR="00A047D6" w:rsidRPr="007C62AE" w:rsidRDefault="00A047D6" w:rsidP="00A047D6">
      <w:pPr>
        <w:numPr>
          <w:ilvl w:val="0"/>
          <w:numId w:val="10"/>
        </w:numPr>
        <w:spacing w:after="0" w:line="240" w:lineRule="auto"/>
        <w:contextualSpacing/>
        <w:rPr>
          <w:rFonts w:ascii="Times New Roman" w:eastAsia="Times New Roman" w:hAnsi="Times New Roman" w:cs="Times New Roman"/>
          <w:lang w:val="en-GB"/>
        </w:rPr>
      </w:pPr>
      <w:r w:rsidRPr="007C62AE">
        <w:rPr>
          <w:rFonts w:asciiTheme="majorHAnsi" w:eastAsia="Times New Roman" w:hAnsiTheme="majorHAnsi" w:cstheme="majorHAnsi"/>
          <w:iCs/>
          <w:lang w:val="en-GB"/>
        </w:rPr>
        <w:t>AP 42, Fifth Edition, Volume I</w:t>
      </w:r>
      <w:r w:rsidRPr="007C62AE">
        <w:rPr>
          <w:rFonts w:asciiTheme="majorHAnsi" w:eastAsia="Times New Roman" w:hAnsiTheme="majorHAnsi" w:cstheme="majorHAnsi"/>
          <w:i/>
          <w:iCs/>
          <w:lang w:val="en-GB"/>
        </w:rPr>
        <w:t xml:space="preserve"> </w:t>
      </w:r>
      <w:r w:rsidRPr="007C62AE">
        <w:rPr>
          <w:rFonts w:asciiTheme="majorHAnsi" w:eastAsia="Times New Roman" w:hAnsiTheme="majorHAnsi" w:cstheme="majorHAnsi"/>
          <w:bCs/>
          <w:lang w:val="en-GB"/>
        </w:rPr>
        <w:t>Chapter 13: Miscellaneous Sources. 13.2.2  Unpaved Roads.</w:t>
      </w:r>
    </w:p>
    <w:p w14:paraId="245302F0" w14:textId="53C3A4C1" w:rsidR="00A047D6" w:rsidRPr="00DC22EA" w:rsidRDefault="00492CF0" w:rsidP="00482B86">
      <w:pPr>
        <w:numPr>
          <w:ilvl w:val="0"/>
          <w:numId w:val="10"/>
        </w:numPr>
        <w:spacing w:after="0" w:line="240" w:lineRule="auto"/>
        <w:contextualSpacing/>
        <w:rPr>
          <w:rFonts w:ascii="Times New Roman" w:eastAsia="Times New Roman" w:hAnsi="Times New Roman" w:cs="Times New Roman"/>
          <w:lang w:val="en-GB"/>
        </w:rPr>
      </w:pPr>
      <w:proofErr w:type="spellStart"/>
      <w:r w:rsidRPr="006A472A">
        <w:rPr>
          <w:rFonts w:ascii="Calibri Light" w:hAnsi="Calibri Light" w:cs="Calibri Light"/>
        </w:rPr>
        <w:t>Fugitive</w:t>
      </w:r>
      <w:proofErr w:type="spellEnd"/>
      <w:r w:rsidRPr="006A472A">
        <w:rPr>
          <w:rFonts w:ascii="Calibri Light" w:hAnsi="Calibri Light" w:cs="Calibri Light"/>
        </w:rPr>
        <w:t xml:space="preserve"> </w:t>
      </w:r>
      <w:proofErr w:type="spellStart"/>
      <w:r w:rsidRPr="006A472A">
        <w:rPr>
          <w:rFonts w:ascii="Calibri Light" w:hAnsi="Calibri Light" w:cs="Calibri Light"/>
        </w:rPr>
        <w:t>Dust</w:t>
      </w:r>
      <w:proofErr w:type="spellEnd"/>
      <w:r w:rsidRPr="006A472A">
        <w:rPr>
          <w:rFonts w:ascii="Calibri Light" w:hAnsi="Calibri Light" w:cs="Calibri Light"/>
        </w:rPr>
        <w:t xml:space="preserve"> </w:t>
      </w:r>
      <w:proofErr w:type="spellStart"/>
      <w:r w:rsidRPr="006A472A">
        <w:rPr>
          <w:rFonts w:ascii="Calibri Light" w:hAnsi="Calibri Light" w:cs="Calibri Light"/>
        </w:rPr>
        <w:t>Handbook</w:t>
      </w:r>
      <w:proofErr w:type="spellEnd"/>
      <w:r w:rsidRPr="006A472A">
        <w:rPr>
          <w:rFonts w:ascii="Calibri Light" w:hAnsi="Calibri Light" w:cs="Calibri Light"/>
        </w:rPr>
        <w:t xml:space="preserve">, </w:t>
      </w:r>
      <w:proofErr w:type="spellStart"/>
      <w:r w:rsidRPr="006A472A">
        <w:rPr>
          <w:rFonts w:ascii="Calibri Light" w:hAnsi="Calibri Light" w:cs="Calibri Light"/>
          <w:lang w:eastAsia="lv-LV"/>
        </w:rPr>
        <w:t>Chapter</w:t>
      </w:r>
      <w:proofErr w:type="spellEnd"/>
      <w:r w:rsidRPr="006A472A">
        <w:rPr>
          <w:rFonts w:ascii="Calibri Light" w:hAnsi="Calibri Light" w:cs="Calibri Light"/>
          <w:lang w:eastAsia="lv-LV"/>
        </w:rPr>
        <w:t xml:space="preserve"> 9. </w:t>
      </w:r>
      <w:proofErr w:type="spellStart"/>
      <w:r w:rsidRPr="006A472A">
        <w:rPr>
          <w:rFonts w:ascii="Calibri Light" w:hAnsi="Calibri Light" w:cs="Calibri Light"/>
          <w:lang w:eastAsia="lv-LV"/>
        </w:rPr>
        <w:t>Storage</w:t>
      </w:r>
      <w:proofErr w:type="spellEnd"/>
      <w:r w:rsidRPr="006A472A">
        <w:rPr>
          <w:rFonts w:ascii="Calibri Light" w:hAnsi="Calibri Light" w:cs="Calibri Light"/>
          <w:lang w:eastAsia="lv-LV"/>
        </w:rPr>
        <w:t xml:space="preserve"> Pile </w:t>
      </w:r>
      <w:proofErr w:type="spellStart"/>
      <w:r w:rsidRPr="006A472A">
        <w:rPr>
          <w:rFonts w:ascii="Calibri Light" w:hAnsi="Calibri Light" w:cs="Calibri Light"/>
          <w:lang w:eastAsia="lv-LV"/>
        </w:rPr>
        <w:t>Wind</w:t>
      </w:r>
      <w:proofErr w:type="spellEnd"/>
      <w:r w:rsidRPr="006A472A">
        <w:rPr>
          <w:rFonts w:ascii="Calibri Light" w:hAnsi="Calibri Light" w:cs="Calibri Light"/>
          <w:lang w:eastAsia="lv-LV"/>
        </w:rPr>
        <w:t xml:space="preserve"> </w:t>
      </w:r>
      <w:proofErr w:type="spellStart"/>
      <w:r w:rsidRPr="006A472A">
        <w:rPr>
          <w:rFonts w:ascii="Calibri Light" w:hAnsi="Calibri Light" w:cs="Calibri Light"/>
          <w:lang w:eastAsia="lv-LV"/>
        </w:rPr>
        <w:t>Erosion</w:t>
      </w:r>
      <w:proofErr w:type="spellEnd"/>
      <w:r w:rsidRPr="006A472A">
        <w:rPr>
          <w:rFonts w:ascii="Calibri Light" w:hAnsi="Calibri Light" w:cs="Calibri Light"/>
          <w:lang w:eastAsia="lv-LV"/>
        </w:rPr>
        <w:t xml:space="preserve">, </w:t>
      </w:r>
      <w:proofErr w:type="spellStart"/>
      <w:r w:rsidRPr="006A472A">
        <w:rPr>
          <w:rFonts w:ascii="Calibri Light" w:hAnsi="Calibri Light" w:cs="Calibri Light"/>
        </w:rPr>
        <w:t>Western</w:t>
      </w:r>
      <w:proofErr w:type="spellEnd"/>
      <w:r w:rsidRPr="006A472A">
        <w:rPr>
          <w:rFonts w:ascii="Calibri Light" w:hAnsi="Calibri Light" w:cs="Calibri Light"/>
        </w:rPr>
        <w:t xml:space="preserve"> </w:t>
      </w:r>
      <w:proofErr w:type="spellStart"/>
      <w:r w:rsidRPr="006A472A">
        <w:rPr>
          <w:rFonts w:ascii="Calibri Light" w:hAnsi="Calibri Light" w:cs="Calibri Light"/>
        </w:rPr>
        <w:t>Regional</w:t>
      </w:r>
      <w:proofErr w:type="spellEnd"/>
      <w:r w:rsidRPr="006A472A">
        <w:rPr>
          <w:rFonts w:ascii="Calibri Light" w:hAnsi="Calibri Light" w:cs="Calibri Light"/>
        </w:rPr>
        <w:t xml:space="preserve"> </w:t>
      </w:r>
      <w:proofErr w:type="spellStart"/>
      <w:r w:rsidRPr="006A472A">
        <w:rPr>
          <w:rFonts w:ascii="Calibri Light" w:hAnsi="Calibri Light" w:cs="Calibri Light"/>
        </w:rPr>
        <w:t>Air</w:t>
      </w:r>
      <w:proofErr w:type="spellEnd"/>
      <w:r w:rsidRPr="006A472A">
        <w:rPr>
          <w:rFonts w:ascii="Calibri Light" w:hAnsi="Calibri Light" w:cs="Calibri Light"/>
        </w:rPr>
        <w:t xml:space="preserve"> </w:t>
      </w:r>
      <w:proofErr w:type="spellStart"/>
      <w:r w:rsidRPr="006A472A">
        <w:rPr>
          <w:rFonts w:ascii="Calibri Light" w:hAnsi="Calibri Light" w:cs="Calibri Light"/>
        </w:rPr>
        <w:t>Partnership</w:t>
      </w:r>
      <w:proofErr w:type="spellEnd"/>
    </w:p>
    <w:p w14:paraId="4EBDFBD9" w14:textId="315D4AB2" w:rsidR="00DC22EA" w:rsidRPr="00DC22EA" w:rsidRDefault="00DC22EA" w:rsidP="00482B86">
      <w:pPr>
        <w:numPr>
          <w:ilvl w:val="0"/>
          <w:numId w:val="10"/>
        </w:numPr>
        <w:spacing w:after="0" w:line="240" w:lineRule="auto"/>
        <w:contextualSpacing/>
        <w:rPr>
          <w:rFonts w:ascii="Times New Roman" w:eastAsia="Times New Roman" w:hAnsi="Times New Roman" w:cs="Times New Roman"/>
          <w:lang w:val="en-GB"/>
        </w:rPr>
      </w:pPr>
      <w:r w:rsidRPr="00DC22EA">
        <w:rPr>
          <w:rFonts w:asciiTheme="majorHAnsi" w:hAnsiTheme="majorHAnsi" w:cstheme="majorHAnsi"/>
          <w:color w:val="222222"/>
        </w:rPr>
        <w:t xml:space="preserve">EMEP/EEA </w:t>
      </w:r>
      <w:proofErr w:type="spellStart"/>
      <w:r w:rsidRPr="00DC22EA">
        <w:rPr>
          <w:rFonts w:asciiTheme="majorHAnsi" w:hAnsiTheme="majorHAnsi" w:cstheme="majorHAnsi"/>
          <w:color w:val="222222"/>
        </w:rPr>
        <w:t>emission</w:t>
      </w:r>
      <w:proofErr w:type="spellEnd"/>
      <w:r w:rsidRPr="00DC22EA">
        <w:rPr>
          <w:rFonts w:asciiTheme="majorHAnsi" w:hAnsiTheme="majorHAnsi" w:cstheme="majorHAnsi"/>
          <w:color w:val="222222"/>
        </w:rPr>
        <w:t xml:space="preserve"> </w:t>
      </w:r>
      <w:proofErr w:type="spellStart"/>
      <w:r w:rsidRPr="00DC22EA">
        <w:rPr>
          <w:rFonts w:asciiTheme="majorHAnsi" w:hAnsiTheme="majorHAnsi" w:cstheme="majorHAnsi"/>
          <w:color w:val="222222"/>
        </w:rPr>
        <w:t>inventory</w:t>
      </w:r>
      <w:proofErr w:type="spellEnd"/>
      <w:r w:rsidRPr="00DC22EA">
        <w:rPr>
          <w:rFonts w:asciiTheme="majorHAnsi" w:hAnsiTheme="majorHAnsi" w:cstheme="majorHAnsi"/>
          <w:color w:val="222222"/>
        </w:rPr>
        <w:t xml:space="preserve"> </w:t>
      </w:r>
      <w:proofErr w:type="spellStart"/>
      <w:r w:rsidRPr="00DC22EA">
        <w:rPr>
          <w:rFonts w:asciiTheme="majorHAnsi" w:hAnsiTheme="majorHAnsi" w:cstheme="majorHAnsi"/>
          <w:color w:val="222222"/>
        </w:rPr>
        <w:t>guidebook</w:t>
      </w:r>
      <w:proofErr w:type="spellEnd"/>
      <w:r w:rsidRPr="00DC22EA">
        <w:rPr>
          <w:rFonts w:asciiTheme="majorHAnsi" w:hAnsiTheme="majorHAnsi" w:cstheme="majorHAnsi"/>
          <w:color w:val="222222"/>
        </w:rPr>
        <w:t xml:space="preserve"> 2019, 1.A.3.b.vi </w:t>
      </w:r>
      <w:proofErr w:type="spellStart"/>
      <w:r w:rsidRPr="00DC22EA">
        <w:rPr>
          <w:rFonts w:asciiTheme="majorHAnsi" w:hAnsiTheme="majorHAnsi" w:cstheme="majorHAnsi"/>
          <w:i/>
          <w:color w:val="222222"/>
        </w:rPr>
        <w:t>Road</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transport</w:t>
      </w:r>
      <w:proofErr w:type="spellEnd"/>
      <w:r w:rsidRPr="00DC22EA">
        <w:rPr>
          <w:rFonts w:asciiTheme="majorHAnsi" w:hAnsiTheme="majorHAnsi" w:cstheme="majorHAnsi"/>
          <w:i/>
          <w:color w:val="222222"/>
        </w:rPr>
        <w:t>:</w:t>
      </w:r>
      <w:r>
        <w:rPr>
          <w:rFonts w:asciiTheme="majorHAnsi" w:hAnsiTheme="majorHAnsi" w:cstheme="majorHAnsi"/>
          <w:i/>
          <w:color w:val="222222"/>
        </w:rPr>
        <w:t xml:space="preserve"> </w:t>
      </w:r>
      <w:proofErr w:type="spellStart"/>
      <w:r>
        <w:rPr>
          <w:rFonts w:asciiTheme="majorHAnsi" w:hAnsiTheme="majorHAnsi" w:cstheme="majorHAnsi"/>
          <w:i/>
          <w:color w:val="222222"/>
        </w:rPr>
        <w:t>automobil</w:t>
      </w:r>
      <w:r w:rsidRPr="00DC22EA">
        <w:rPr>
          <w:rFonts w:asciiTheme="majorHAnsi" w:hAnsiTheme="majorHAnsi" w:cstheme="majorHAnsi"/>
          <w:i/>
          <w:color w:val="222222"/>
        </w:rPr>
        <w:t>e</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tyre</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and</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brake</w:t>
      </w:r>
      <w:proofErr w:type="spellEnd"/>
      <w:r w:rsidRPr="00DC22EA">
        <w:rPr>
          <w:rFonts w:asciiTheme="majorHAnsi" w:hAnsiTheme="majorHAnsi" w:cstheme="majorHAnsi"/>
          <w:i/>
          <w:color w:val="222222"/>
        </w:rPr>
        <w:t xml:space="preserve"> </w:t>
      </w:r>
      <w:proofErr w:type="spellStart"/>
      <w:r w:rsidRPr="00DC22EA">
        <w:rPr>
          <w:rFonts w:asciiTheme="majorHAnsi" w:hAnsiTheme="majorHAnsi" w:cstheme="majorHAnsi"/>
          <w:i/>
          <w:color w:val="222222"/>
        </w:rPr>
        <w:t>wear</w:t>
      </w:r>
      <w:proofErr w:type="spellEnd"/>
      <w:r w:rsidRPr="00DC22EA">
        <w:rPr>
          <w:rFonts w:asciiTheme="majorHAnsi" w:hAnsiTheme="majorHAnsi" w:cstheme="majorHAnsi"/>
          <w:i/>
          <w:color w:val="222222"/>
        </w:rPr>
        <w:t>”</w:t>
      </w:r>
    </w:p>
    <w:p w14:paraId="7B740FE4" w14:textId="60AC8C12" w:rsidR="007C62AE" w:rsidRPr="007C62AE" w:rsidRDefault="007C62AE" w:rsidP="007C62AE">
      <w:pPr>
        <w:numPr>
          <w:ilvl w:val="0"/>
          <w:numId w:val="10"/>
        </w:numPr>
        <w:spacing w:after="0" w:line="240" w:lineRule="auto"/>
        <w:contextualSpacing/>
        <w:rPr>
          <w:rFonts w:ascii="Times New Roman" w:eastAsia="Times New Roman" w:hAnsi="Times New Roman" w:cs="Times New Roman"/>
          <w:lang w:val="en-GB"/>
        </w:rPr>
      </w:pPr>
      <w:r w:rsidRPr="007C62AE">
        <w:rPr>
          <w:rFonts w:asciiTheme="majorHAnsi" w:eastAsia="Times New Roman" w:hAnsiTheme="majorHAnsi" w:cs="Times New Roman"/>
          <w:lang w:val="en-GB" w:eastAsia="lv-LV"/>
        </w:rPr>
        <w:t>EMEP/EEA 1.B.2av “Distribution of oil products 201</w:t>
      </w:r>
      <w:r w:rsidR="0066393A">
        <w:rPr>
          <w:rFonts w:asciiTheme="majorHAnsi" w:eastAsia="Times New Roman" w:hAnsiTheme="majorHAnsi" w:cs="Times New Roman"/>
          <w:lang w:val="en-GB" w:eastAsia="lv-LV"/>
        </w:rPr>
        <w:t>9</w:t>
      </w:r>
      <w:r w:rsidRPr="007C62AE">
        <w:rPr>
          <w:rFonts w:asciiTheme="majorHAnsi" w:eastAsia="Times New Roman" w:hAnsiTheme="majorHAnsi" w:cs="Times New Roman"/>
          <w:lang w:val="en-GB" w:eastAsia="lv-LV"/>
        </w:rPr>
        <w:t xml:space="preserve">”  </w:t>
      </w:r>
    </w:p>
    <w:p w14:paraId="2E928767" w14:textId="77777777" w:rsidR="007C62AE" w:rsidRPr="007C62AE" w:rsidRDefault="007C62AE" w:rsidP="007C62AE">
      <w:pPr>
        <w:numPr>
          <w:ilvl w:val="0"/>
          <w:numId w:val="10"/>
        </w:numPr>
        <w:spacing w:after="0" w:line="240" w:lineRule="auto"/>
        <w:contextualSpacing/>
        <w:rPr>
          <w:rFonts w:ascii="Times New Roman" w:eastAsia="Times New Roman" w:hAnsi="Times New Roman" w:cs="Times New Roman"/>
          <w:lang w:val="en-GB"/>
        </w:rPr>
      </w:pPr>
      <w:r w:rsidRPr="007C62AE">
        <w:rPr>
          <w:rFonts w:asciiTheme="majorHAnsi" w:eastAsia="Times New Roman" w:hAnsiTheme="majorHAnsi" w:cs="Times New Roman"/>
          <w:lang w:val="en-GB" w:eastAsia="lv-LV"/>
        </w:rPr>
        <w:t xml:space="preserve">AP 42, Fifth Edition, Volume I, Chapter 7.1  </w:t>
      </w:r>
      <w:r w:rsidRPr="007C62AE">
        <w:rPr>
          <w:rFonts w:asciiTheme="majorHAnsi" w:eastAsia="Times New Roman" w:hAnsiTheme="majorHAnsi" w:cs="Times New Roman"/>
          <w:i/>
          <w:lang w:val="en-GB" w:eastAsia="lv-LV"/>
        </w:rPr>
        <w:t>Organic Liquid Storage Tanks</w:t>
      </w:r>
    </w:p>
    <w:p w14:paraId="0A4284CF" w14:textId="77777777" w:rsidR="00B57294" w:rsidRDefault="00B57294" w:rsidP="00B57294">
      <w:pPr>
        <w:spacing w:after="0" w:line="240" w:lineRule="auto"/>
        <w:jc w:val="both"/>
        <w:rPr>
          <w:rFonts w:ascii="Calibri Light" w:hAnsi="Calibri Light" w:cs="Calibri Light"/>
        </w:rPr>
      </w:pPr>
    </w:p>
    <w:p w14:paraId="7B65817C" w14:textId="77777777" w:rsidR="003A2243" w:rsidRDefault="003A2243" w:rsidP="00B57294">
      <w:pPr>
        <w:spacing w:after="0" w:line="240" w:lineRule="auto"/>
        <w:jc w:val="both"/>
        <w:rPr>
          <w:rFonts w:ascii="Calibri Light" w:hAnsi="Calibri Light" w:cs="Calibri Light"/>
        </w:rPr>
      </w:pPr>
    </w:p>
    <w:p w14:paraId="0025776C" w14:textId="77777777" w:rsidR="003A2243" w:rsidRDefault="003A2243" w:rsidP="00B57294">
      <w:pPr>
        <w:spacing w:after="0" w:line="240" w:lineRule="auto"/>
        <w:jc w:val="both"/>
        <w:rPr>
          <w:rFonts w:ascii="Calibri Light" w:hAnsi="Calibri Light" w:cs="Calibri Light"/>
        </w:rPr>
      </w:pPr>
    </w:p>
    <w:p w14:paraId="38632A00" w14:textId="77777777" w:rsidR="003A2243" w:rsidRDefault="003A2243" w:rsidP="00B57294">
      <w:pPr>
        <w:spacing w:after="0" w:line="240" w:lineRule="auto"/>
        <w:jc w:val="both"/>
        <w:rPr>
          <w:rFonts w:ascii="Calibri Light" w:hAnsi="Calibri Light" w:cs="Calibri Light"/>
        </w:rPr>
      </w:pPr>
    </w:p>
    <w:p w14:paraId="7F1F6F32" w14:textId="77777777" w:rsidR="003A2243" w:rsidRPr="003A2243" w:rsidRDefault="003A2243" w:rsidP="003A2243">
      <w:pPr>
        <w:spacing w:after="0" w:line="240" w:lineRule="auto"/>
        <w:jc w:val="both"/>
        <w:rPr>
          <w:rFonts w:ascii="Calibri Light" w:hAnsi="Calibri Light" w:cs="Calibri Light"/>
        </w:rPr>
      </w:pPr>
      <w:r w:rsidRPr="003A2243">
        <w:rPr>
          <w:rFonts w:ascii="Calibri Light" w:hAnsi="Calibri Light" w:cs="Calibri Light"/>
        </w:rPr>
        <w:t>ILZE SILAVA</w:t>
      </w:r>
    </w:p>
    <w:p w14:paraId="73F9BCC2" w14:textId="77777777" w:rsidR="003A2243" w:rsidRPr="003A2243" w:rsidRDefault="003A2243" w:rsidP="003A2243">
      <w:pPr>
        <w:spacing w:after="0" w:line="240" w:lineRule="auto"/>
        <w:jc w:val="both"/>
        <w:rPr>
          <w:rFonts w:ascii="Calibri Light" w:hAnsi="Calibri Light" w:cs="Calibri Light"/>
        </w:rPr>
      </w:pPr>
      <w:r w:rsidRPr="003A2243">
        <w:rPr>
          <w:rFonts w:ascii="Calibri Light" w:hAnsi="Calibri Light" w:cs="Calibri Light"/>
        </w:rPr>
        <w:t>Kvalificēts elektroniskais paraksts</w:t>
      </w:r>
    </w:p>
    <w:p w14:paraId="4F4F0B95" w14:textId="4ECB5862" w:rsidR="003A2243" w:rsidRPr="006A472A" w:rsidRDefault="003A2243" w:rsidP="003A2243">
      <w:pPr>
        <w:spacing w:after="0" w:line="240" w:lineRule="auto"/>
        <w:jc w:val="both"/>
        <w:rPr>
          <w:rFonts w:ascii="Calibri Light" w:hAnsi="Calibri Light" w:cs="Calibri Light"/>
        </w:rPr>
      </w:pPr>
      <w:r w:rsidRPr="003A2243">
        <w:rPr>
          <w:rFonts w:ascii="Calibri Light" w:hAnsi="Calibri Light" w:cs="Calibri Light"/>
        </w:rPr>
        <w:t>2022-07-26 09:04:24 (GMT+3)</w:t>
      </w:r>
      <w:bookmarkStart w:id="15" w:name="_GoBack"/>
      <w:bookmarkEnd w:id="15"/>
    </w:p>
    <w:sectPr w:rsidR="003A2243" w:rsidRPr="006A472A" w:rsidSect="003F5A30">
      <w:pgSz w:w="11906" w:h="16838"/>
      <w:pgMar w:top="1135" w:right="1800" w:bottom="993" w:left="1800" w:header="284" w:footer="11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F93F74" w16cid:durableId="2210A600"/>
  <w16cid:commentId w16cid:paraId="0A51AB25" w16cid:durableId="221201E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22E671" w14:textId="77777777" w:rsidR="00A7692D" w:rsidRDefault="00A7692D" w:rsidP="00B57294">
      <w:pPr>
        <w:spacing w:after="0" w:line="240" w:lineRule="auto"/>
      </w:pPr>
      <w:r>
        <w:separator/>
      </w:r>
    </w:p>
  </w:endnote>
  <w:endnote w:type="continuationSeparator" w:id="0">
    <w:p w14:paraId="52F342D5" w14:textId="77777777" w:rsidR="00A7692D" w:rsidRDefault="00A7692D" w:rsidP="00B57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Bold">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BAC27" w14:textId="77777777" w:rsidR="00DF5BE5" w:rsidRPr="00C6319E" w:rsidRDefault="00DF5BE5" w:rsidP="00B57294">
    <w:pPr>
      <w:pStyle w:val="Footer"/>
      <w:pBdr>
        <w:top w:val="single" w:sz="4" w:space="1" w:color="auto"/>
      </w:pBdr>
      <w:ind w:right="360"/>
      <w:jc w:val="center"/>
      <w:rPr>
        <w:rFonts w:ascii="Calibri Light" w:hAnsi="Calibri Light"/>
        <w:sz w:val="18"/>
        <w:szCs w:val="18"/>
      </w:rPr>
    </w:pPr>
    <w:r w:rsidRPr="001209F8">
      <w:rPr>
        <w:rFonts w:ascii="Calibri Light" w:hAnsi="Calibri Light"/>
        <w:noProof/>
        <w:sz w:val="18"/>
        <w:szCs w:val="18"/>
        <w:lang w:eastAsia="lv-LV"/>
      </w:rPr>
      <w:drawing>
        <wp:anchor distT="0" distB="0" distL="114300" distR="114300" simplePos="0" relativeHeight="251659264" behindDoc="0" locked="0" layoutInCell="1" allowOverlap="1" wp14:anchorId="3574FE99" wp14:editId="64580DCB">
          <wp:simplePos x="0" y="0"/>
          <wp:positionH relativeFrom="margin">
            <wp:align>left</wp:align>
          </wp:positionH>
          <wp:positionV relativeFrom="paragraph">
            <wp:posOffset>21452</wp:posOffset>
          </wp:positionV>
          <wp:extent cx="1051200" cy="273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1200" cy="273600"/>
                  </a:xfrm>
                  <a:prstGeom prst="rect">
                    <a:avLst/>
                  </a:prstGeom>
                </pic:spPr>
              </pic:pic>
            </a:graphicData>
          </a:graphic>
        </wp:anchor>
      </w:drawing>
    </w:r>
    <w:r w:rsidRPr="001209F8">
      <w:rPr>
        <w:rStyle w:val="PageNumber"/>
        <w:rFonts w:ascii="Calibri Light" w:hAnsi="Calibri Light"/>
        <w:sz w:val="18"/>
        <w:szCs w:val="18"/>
      </w:rPr>
      <w:fldChar w:fldCharType="begin"/>
    </w:r>
    <w:r w:rsidRPr="001209F8">
      <w:rPr>
        <w:rStyle w:val="PageNumber"/>
        <w:rFonts w:ascii="Calibri Light" w:hAnsi="Calibri Light"/>
        <w:sz w:val="18"/>
        <w:szCs w:val="18"/>
      </w:rPr>
      <w:instrText xml:space="preserve"> PAGE </w:instrText>
    </w:r>
    <w:r w:rsidRPr="001209F8">
      <w:rPr>
        <w:rStyle w:val="PageNumber"/>
        <w:rFonts w:ascii="Calibri Light" w:hAnsi="Calibri Light"/>
        <w:sz w:val="18"/>
        <w:szCs w:val="18"/>
      </w:rPr>
      <w:fldChar w:fldCharType="separate"/>
    </w:r>
    <w:r w:rsidR="003A2243">
      <w:rPr>
        <w:rStyle w:val="PageNumber"/>
        <w:rFonts w:ascii="Calibri Light" w:hAnsi="Calibri Light"/>
        <w:noProof/>
        <w:sz w:val="18"/>
        <w:szCs w:val="18"/>
      </w:rPr>
      <w:t>33</w:t>
    </w:r>
    <w:r w:rsidRPr="001209F8">
      <w:rPr>
        <w:rStyle w:val="PageNumber"/>
        <w:rFonts w:ascii="Calibri Light" w:hAnsi="Calibri Light"/>
        <w:sz w:val="18"/>
        <w:szCs w:val="18"/>
      </w:rPr>
      <w:fldChar w:fldCharType="end"/>
    </w:r>
  </w:p>
  <w:p w14:paraId="55082CE2" w14:textId="77777777" w:rsidR="00DF5BE5" w:rsidRDefault="00DF5B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28BB9" w14:textId="77777777" w:rsidR="00A7692D" w:rsidRDefault="00A7692D" w:rsidP="00B57294">
      <w:pPr>
        <w:spacing w:after="0" w:line="240" w:lineRule="auto"/>
      </w:pPr>
      <w:r>
        <w:separator/>
      </w:r>
    </w:p>
  </w:footnote>
  <w:footnote w:type="continuationSeparator" w:id="0">
    <w:p w14:paraId="03C4C7A6" w14:textId="77777777" w:rsidR="00A7692D" w:rsidRDefault="00A7692D" w:rsidP="00B572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CB129" w14:textId="24DF54D9" w:rsidR="00DF5BE5" w:rsidRPr="006A472A" w:rsidRDefault="00DF5BE5" w:rsidP="00B57294">
    <w:pPr>
      <w:pStyle w:val="Header"/>
      <w:pBdr>
        <w:bottom w:val="single" w:sz="4" w:space="1" w:color="auto"/>
      </w:pBdr>
      <w:jc w:val="right"/>
      <w:rPr>
        <w:rFonts w:asciiTheme="majorHAnsi" w:hAnsiTheme="majorHAnsi" w:cstheme="majorHAnsi"/>
        <w:lang w:val="lv-LV"/>
      </w:rPr>
    </w:pPr>
    <w:r>
      <w:rPr>
        <w:rFonts w:asciiTheme="majorHAnsi" w:hAnsiTheme="majorHAnsi" w:cstheme="majorHAnsi"/>
        <w:i/>
        <w:sz w:val="18"/>
        <w:szCs w:val="18"/>
        <w:lang w:val="lv-LV"/>
      </w:rPr>
      <w:t>Derīgo izrakteņu</w:t>
    </w:r>
    <w:r w:rsidRPr="006A472A">
      <w:rPr>
        <w:rFonts w:asciiTheme="majorHAnsi" w:hAnsiTheme="majorHAnsi" w:cstheme="majorHAnsi"/>
        <w:i/>
        <w:sz w:val="18"/>
        <w:szCs w:val="18"/>
        <w:lang w:val="lv-LV"/>
      </w:rPr>
      <w:t xml:space="preserve"> ieguve dolomīta atradnē “</w:t>
    </w:r>
    <w:r>
      <w:rPr>
        <w:rFonts w:asciiTheme="majorHAnsi" w:hAnsiTheme="majorHAnsi" w:cstheme="majorHAnsi"/>
        <w:i/>
        <w:sz w:val="18"/>
        <w:szCs w:val="18"/>
        <w:lang w:val="lv-LV"/>
      </w:rPr>
      <w:t>Rīteri</w:t>
    </w:r>
    <w:r w:rsidRPr="006A472A">
      <w:rPr>
        <w:rFonts w:asciiTheme="majorHAnsi" w:hAnsiTheme="majorHAnsi" w:cstheme="majorHAnsi"/>
        <w:i/>
        <w:sz w:val="18"/>
        <w:szCs w:val="18"/>
        <w:lang w:val="lv-LV"/>
      </w:rPr>
      <w:t>”</w:t>
    </w:r>
  </w:p>
  <w:p w14:paraId="42354DE8" w14:textId="77777777" w:rsidR="00DF5BE5" w:rsidRPr="006A472A" w:rsidRDefault="00DF5BE5" w:rsidP="00B57294">
    <w:pPr>
      <w:pStyle w:val="Header"/>
      <w:pBdr>
        <w:bottom w:val="single" w:sz="4" w:space="1" w:color="auto"/>
      </w:pBdr>
      <w:jc w:val="right"/>
      <w:rPr>
        <w:rFonts w:asciiTheme="majorHAnsi" w:hAnsiTheme="majorHAnsi" w:cstheme="majorHAnsi"/>
        <w:i/>
        <w:sz w:val="18"/>
        <w:szCs w:val="18"/>
        <w:lang w:val="lv-LV"/>
      </w:rPr>
    </w:pPr>
    <w:r w:rsidRPr="006A472A">
      <w:rPr>
        <w:rFonts w:asciiTheme="majorHAnsi" w:hAnsiTheme="majorHAnsi" w:cstheme="majorHAnsi"/>
        <w:sz w:val="18"/>
        <w:szCs w:val="18"/>
        <w:lang w:val="lv-LV"/>
      </w:rPr>
      <w:t>G</w:t>
    </w:r>
    <w:r w:rsidRPr="006A472A">
      <w:rPr>
        <w:rFonts w:asciiTheme="majorHAnsi" w:hAnsiTheme="majorHAnsi" w:cstheme="majorHAnsi"/>
        <w:i/>
        <w:sz w:val="18"/>
        <w:szCs w:val="18"/>
        <w:lang w:val="lv-LV"/>
      </w:rPr>
      <w:t>aisa kvalitātes novērtējums</w:t>
    </w:r>
  </w:p>
  <w:p w14:paraId="11FA9939" w14:textId="564B5341" w:rsidR="00DF5BE5" w:rsidRPr="006A472A" w:rsidRDefault="00DF5BE5" w:rsidP="00B57294">
    <w:pPr>
      <w:pStyle w:val="Header"/>
      <w:pBdr>
        <w:bottom w:val="single" w:sz="4" w:space="1" w:color="auto"/>
      </w:pBdr>
      <w:jc w:val="right"/>
      <w:rPr>
        <w:rFonts w:asciiTheme="majorHAnsi" w:hAnsiTheme="majorHAnsi" w:cstheme="majorHAnsi"/>
        <w:i/>
        <w:sz w:val="18"/>
        <w:szCs w:val="18"/>
        <w:lang w:val="lv-LV"/>
      </w:rPr>
    </w:pPr>
    <w:r w:rsidRPr="006A472A">
      <w:rPr>
        <w:rFonts w:asciiTheme="majorHAnsi" w:hAnsiTheme="majorHAnsi" w:cstheme="majorHAnsi"/>
        <w:i/>
        <w:sz w:val="18"/>
        <w:szCs w:val="18"/>
        <w:lang w:val="lv-LV"/>
      </w:rPr>
      <w:t>202</w:t>
    </w:r>
    <w:r>
      <w:rPr>
        <w:rFonts w:asciiTheme="majorHAnsi" w:hAnsiTheme="majorHAnsi" w:cstheme="majorHAnsi"/>
        <w:i/>
        <w:sz w:val="18"/>
        <w:szCs w:val="18"/>
        <w:lang w:val="lv-LV"/>
      </w:rPr>
      <w:t>2</w:t>
    </w:r>
    <w:r w:rsidRPr="006A472A">
      <w:rPr>
        <w:rFonts w:asciiTheme="majorHAnsi" w:hAnsiTheme="majorHAnsi" w:cstheme="majorHAnsi"/>
        <w:i/>
        <w:sz w:val="18"/>
        <w:szCs w:val="18"/>
        <w:lang w:val="lv-LV"/>
      </w:rPr>
      <w:t xml:space="preserve">. gada </w:t>
    </w:r>
    <w:r>
      <w:rPr>
        <w:rFonts w:asciiTheme="majorHAnsi" w:hAnsiTheme="majorHAnsi" w:cstheme="majorHAnsi"/>
        <w:i/>
        <w:sz w:val="18"/>
        <w:szCs w:val="18"/>
        <w:lang w:val="lv-LV"/>
      </w:rPr>
      <w:t>jūnijs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52370"/>
    <w:multiLevelType w:val="hybridMultilevel"/>
    <w:tmpl w:val="64B013E6"/>
    <w:lvl w:ilvl="0" w:tplc="D12AF420">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1A683222"/>
    <w:multiLevelType w:val="hybridMultilevel"/>
    <w:tmpl w:val="340643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1B734B64"/>
    <w:multiLevelType w:val="hybridMultilevel"/>
    <w:tmpl w:val="1F2420D4"/>
    <w:lvl w:ilvl="0" w:tplc="74EAA2FC">
      <w:start w:val="11"/>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1D6D0E1E"/>
    <w:multiLevelType w:val="hybridMultilevel"/>
    <w:tmpl w:val="1EEA68F4"/>
    <w:lvl w:ilvl="0" w:tplc="59B4DAF8">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39A663C4"/>
    <w:multiLevelType w:val="hybridMultilevel"/>
    <w:tmpl w:val="2F46E8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55AB54C4"/>
    <w:multiLevelType w:val="hybridMultilevel"/>
    <w:tmpl w:val="5C7462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5B226A56"/>
    <w:multiLevelType w:val="hybridMultilevel"/>
    <w:tmpl w:val="1D4C3428"/>
    <w:lvl w:ilvl="0" w:tplc="45E848A4">
      <w:start w:val="1"/>
      <w:numFmt w:val="decimal"/>
      <w:lvlText w:val="%1."/>
      <w:lvlJc w:val="left"/>
      <w:pPr>
        <w:ind w:left="720" w:hanging="360"/>
      </w:pPr>
      <w:rPr>
        <w:rFonts w:asciiTheme="majorHAnsi" w:hAnsiTheme="majorHAnsi" w:cstheme="maj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6B706F0F"/>
    <w:multiLevelType w:val="hybridMultilevel"/>
    <w:tmpl w:val="A3D8281C"/>
    <w:lvl w:ilvl="0" w:tplc="74EAA2FC">
      <w:start w:val="11"/>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7455444C"/>
    <w:multiLevelType w:val="hybridMultilevel"/>
    <w:tmpl w:val="B66AB3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7A9742D0"/>
    <w:multiLevelType w:val="hybridMultilevel"/>
    <w:tmpl w:val="B54E1F30"/>
    <w:lvl w:ilvl="0" w:tplc="74EAA2FC">
      <w:start w:val="11"/>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8"/>
  </w:num>
  <w:num w:numId="4">
    <w:abstractNumId w:val="4"/>
  </w:num>
  <w:num w:numId="5">
    <w:abstractNumId w:val="2"/>
  </w:num>
  <w:num w:numId="6">
    <w:abstractNumId w:val="7"/>
  </w:num>
  <w:num w:numId="7">
    <w:abstractNumId w:val="9"/>
  </w:num>
  <w:num w:numId="8">
    <w:abstractNumId w:val="0"/>
  </w:num>
  <w:num w:numId="9">
    <w:abstractNumId w:val="3"/>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294"/>
    <w:rsid w:val="00013B77"/>
    <w:rsid w:val="000176C0"/>
    <w:rsid w:val="000179B7"/>
    <w:rsid w:val="00034FD6"/>
    <w:rsid w:val="00037B49"/>
    <w:rsid w:val="000437DD"/>
    <w:rsid w:val="00046D6C"/>
    <w:rsid w:val="0005137B"/>
    <w:rsid w:val="00052D53"/>
    <w:rsid w:val="00056F66"/>
    <w:rsid w:val="00056F82"/>
    <w:rsid w:val="00057CFD"/>
    <w:rsid w:val="00063BD5"/>
    <w:rsid w:val="000723C1"/>
    <w:rsid w:val="00075D12"/>
    <w:rsid w:val="00093CE8"/>
    <w:rsid w:val="000955DA"/>
    <w:rsid w:val="000A6D9B"/>
    <w:rsid w:val="000B0D4F"/>
    <w:rsid w:val="000B3A04"/>
    <w:rsid w:val="000B441A"/>
    <w:rsid w:val="000B70B2"/>
    <w:rsid w:val="000C0695"/>
    <w:rsid w:val="000E48C4"/>
    <w:rsid w:val="000F39E6"/>
    <w:rsid w:val="00107BB0"/>
    <w:rsid w:val="0011086B"/>
    <w:rsid w:val="0011257B"/>
    <w:rsid w:val="00117560"/>
    <w:rsid w:val="0012349E"/>
    <w:rsid w:val="00155F88"/>
    <w:rsid w:val="001639AA"/>
    <w:rsid w:val="00172F08"/>
    <w:rsid w:val="00181713"/>
    <w:rsid w:val="0019360F"/>
    <w:rsid w:val="00195936"/>
    <w:rsid w:val="00196B91"/>
    <w:rsid w:val="001B19F8"/>
    <w:rsid w:val="001C0B67"/>
    <w:rsid w:val="001C7516"/>
    <w:rsid w:val="001D075F"/>
    <w:rsid w:val="001D4A04"/>
    <w:rsid w:val="001E06AF"/>
    <w:rsid w:val="001E2BFF"/>
    <w:rsid w:val="001E3644"/>
    <w:rsid w:val="001F6258"/>
    <w:rsid w:val="001F7325"/>
    <w:rsid w:val="002037B0"/>
    <w:rsid w:val="00205B7A"/>
    <w:rsid w:val="002129A5"/>
    <w:rsid w:val="0027691D"/>
    <w:rsid w:val="002A3714"/>
    <w:rsid w:val="002B5B77"/>
    <w:rsid w:val="002D3D57"/>
    <w:rsid w:val="002D765F"/>
    <w:rsid w:val="002F14F9"/>
    <w:rsid w:val="002F509E"/>
    <w:rsid w:val="00305872"/>
    <w:rsid w:val="00305BC3"/>
    <w:rsid w:val="00312D05"/>
    <w:rsid w:val="003249EC"/>
    <w:rsid w:val="00331DE0"/>
    <w:rsid w:val="00332995"/>
    <w:rsid w:val="00335D85"/>
    <w:rsid w:val="00336B59"/>
    <w:rsid w:val="00336EC3"/>
    <w:rsid w:val="003442F7"/>
    <w:rsid w:val="003973EA"/>
    <w:rsid w:val="00397651"/>
    <w:rsid w:val="003A2243"/>
    <w:rsid w:val="003A2B57"/>
    <w:rsid w:val="003A535A"/>
    <w:rsid w:val="003E2503"/>
    <w:rsid w:val="003E3CB8"/>
    <w:rsid w:val="003E72EA"/>
    <w:rsid w:val="003F447A"/>
    <w:rsid w:val="003F5A30"/>
    <w:rsid w:val="00402E63"/>
    <w:rsid w:val="00405D2B"/>
    <w:rsid w:val="004064A9"/>
    <w:rsid w:val="00410768"/>
    <w:rsid w:val="00410F59"/>
    <w:rsid w:val="004116C2"/>
    <w:rsid w:val="004118FC"/>
    <w:rsid w:val="00412368"/>
    <w:rsid w:val="0042333F"/>
    <w:rsid w:val="00433848"/>
    <w:rsid w:val="004403F6"/>
    <w:rsid w:val="004732A9"/>
    <w:rsid w:val="00477A86"/>
    <w:rsid w:val="00480D6D"/>
    <w:rsid w:val="00481A04"/>
    <w:rsid w:val="0048284C"/>
    <w:rsid w:val="00482B86"/>
    <w:rsid w:val="0048770D"/>
    <w:rsid w:val="00492CF0"/>
    <w:rsid w:val="00496A4C"/>
    <w:rsid w:val="004A635F"/>
    <w:rsid w:val="004A7029"/>
    <w:rsid w:val="004B3FEF"/>
    <w:rsid w:val="004B432E"/>
    <w:rsid w:val="004E4162"/>
    <w:rsid w:val="005109C5"/>
    <w:rsid w:val="00511EEA"/>
    <w:rsid w:val="00512930"/>
    <w:rsid w:val="005158F9"/>
    <w:rsid w:val="005162A7"/>
    <w:rsid w:val="00516FE3"/>
    <w:rsid w:val="00522974"/>
    <w:rsid w:val="00524F2E"/>
    <w:rsid w:val="005259CB"/>
    <w:rsid w:val="00526A52"/>
    <w:rsid w:val="00533664"/>
    <w:rsid w:val="005411A2"/>
    <w:rsid w:val="00565088"/>
    <w:rsid w:val="005675C5"/>
    <w:rsid w:val="0058079F"/>
    <w:rsid w:val="0058241A"/>
    <w:rsid w:val="0058742E"/>
    <w:rsid w:val="005954D8"/>
    <w:rsid w:val="0059588A"/>
    <w:rsid w:val="005A1581"/>
    <w:rsid w:val="005A384C"/>
    <w:rsid w:val="005B4C2C"/>
    <w:rsid w:val="005B7B8B"/>
    <w:rsid w:val="005E7E7D"/>
    <w:rsid w:val="00600FE4"/>
    <w:rsid w:val="00602B10"/>
    <w:rsid w:val="0060408B"/>
    <w:rsid w:val="00622EA3"/>
    <w:rsid w:val="0063553B"/>
    <w:rsid w:val="006428F1"/>
    <w:rsid w:val="00651634"/>
    <w:rsid w:val="0066208E"/>
    <w:rsid w:val="0066393A"/>
    <w:rsid w:val="0066555C"/>
    <w:rsid w:val="00665D8A"/>
    <w:rsid w:val="006724AA"/>
    <w:rsid w:val="00686D25"/>
    <w:rsid w:val="006901E0"/>
    <w:rsid w:val="00696683"/>
    <w:rsid w:val="006A472A"/>
    <w:rsid w:val="006A7A31"/>
    <w:rsid w:val="006B2F54"/>
    <w:rsid w:val="006E1744"/>
    <w:rsid w:val="00702D59"/>
    <w:rsid w:val="007052FA"/>
    <w:rsid w:val="007148E9"/>
    <w:rsid w:val="00724305"/>
    <w:rsid w:val="0073091B"/>
    <w:rsid w:val="007337C5"/>
    <w:rsid w:val="00741B29"/>
    <w:rsid w:val="00763356"/>
    <w:rsid w:val="00770B97"/>
    <w:rsid w:val="0077469A"/>
    <w:rsid w:val="00774F86"/>
    <w:rsid w:val="00775676"/>
    <w:rsid w:val="007850AA"/>
    <w:rsid w:val="007A18DB"/>
    <w:rsid w:val="007A47CA"/>
    <w:rsid w:val="007A7892"/>
    <w:rsid w:val="007B2372"/>
    <w:rsid w:val="007B38EB"/>
    <w:rsid w:val="007C4589"/>
    <w:rsid w:val="007C62AE"/>
    <w:rsid w:val="007D449E"/>
    <w:rsid w:val="007D639E"/>
    <w:rsid w:val="007E366C"/>
    <w:rsid w:val="007F2F76"/>
    <w:rsid w:val="00806A3F"/>
    <w:rsid w:val="008106C9"/>
    <w:rsid w:val="008139EA"/>
    <w:rsid w:val="00820E11"/>
    <w:rsid w:val="00823AD6"/>
    <w:rsid w:val="008305F8"/>
    <w:rsid w:val="00831A8C"/>
    <w:rsid w:val="00833CFD"/>
    <w:rsid w:val="00840857"/>
    <w:rsid w:val="0084098C"/>
    <w:rsid w:val="00841724"/>
    <w:rsid w:val="0084174E"/>
    <w:rsid w:val="008454EB"/>
    <w:rsid w:val="00847FEE"/>
    <w:rsid w:val="00851235"/>
    <w:rsid w:val="0085140B"/>
    <w:rsid w:val="008759ED"/>
    <w:rsid w:val="008870D6"/>
    <w:rsid w:val="008A05F3"/>
    <w:rsid w:val="008C3E5A"/>
    <w:rsid w:val="008D3AA6"/>
    <w:rsid w:val="008E3880"/>
    <w:rsid w:val="008E5A2D"/>
    <w:rsid w:val="008F017C"/>
    <w:rsid w:val="009140DD"/>
    <w:rsid w:val="00914415"/>
    <w:rsid w:val="0091476A"/>
    <w:rsid w:val="00917FC8"/>
    <w:rsid w:val="00921193"/>
    <w:rsid w:val="00932354"/>
    <w:rsid w:val="00966995"/>
    <w:rsid w:val="00972A92"/>
    <w:rsid w:val="009741B6"/>
    <w:rsid w:val="00981208"/>
    <w:rsid w:val="009852FC"/>
    <w:rsid w:val="00987491"/>
    <w:rsid w:val="009916A7"/>
    <w:rsid w:val="0099513B"/>
    <w:rsid w:val="009A2536"/>
    <w:rsid w:val="009C26F9"/>
    <w:rsid w:val="009C5EB8"/>
    <w:rsid w:val="009C626D"/>
    <w:rsid w:val="009C7E9A"/>
    <w:rsid w:val="009E0A51"/>
    <w:rsid w:val="009E47DB"/>
    <w:rsid w:val="009E5457"/>
    <w:rsid w:val="009F1AF4"/>
    <w:rsid w:val="009F22F4"/>
    <w:rsid w:val="009F5D8B"/>
    <w:rsid w:val="009F69DD"/>
    <w:rsid w:val="009F6E6E"/>
    <w:rsid w:val="00A00744"/>
    <w:rsid w:val="00A047D6"/>
    <w:rsid w:val="00A44D9D"/>
    <w:rsid w:val="00A562AF"/>
    <w:rsid w:val="00A71AF5"/>
    <w:rsid w:val="00A732BF"/>
    <w:rsid w:val="00A75E41"/>
    <w:rsid w:val="00A7692D"/>
    <w:rsid w:val="00A823EB"/>
    <w:rsid w:val="00A93C62"/>
    <w:rsid w:val="00AA3046"/>
    <w:rsid w:val="00AB6808"/>
    <w:rsid w:val="00AC0B4C"/>
    <w:rsid w:val="00AD2799"/>
    <w:rsid w:val="00AD60EE"/>
    <w:rsid w:val="00B0031C"/>
    <w:rsid w:val="00B04342"/>
    <w:rsid w:val="00B07293"/>
    <w:rsid w:val="00B07BC0"/>
    <w:rsid w:val="00B3054C"/>
    <w:rsid w:val="00B45811"/>
    <w:rsid w:val="00B510FB"/>
    <w:rsid w:val="00B52242"/>
    <w:rsid w:val="00B57294"/>
    <w:rsid w:val="00B600F2"/>
    <w:rsid w:val="00B65653"/>
    <w:rsid w:val="00B677EC"/>
    <w:rsid w:val="00B750F6"/>
    <w:rsid w:val="00B915CC"/>
    <w:rsid w:val="00B91B2E"/>
    <w:rsid w:val="00B942F7"/>
    <w:rsid w:val="00BA13E2"/>
    <w:rsid w:val="00BA7178"/>
    <w:rsid w:val="00BB765B"/>
    <w:rsid w:val="00BD6A4F"/>
    <w:rsid w:val="00BE2715"/>
    <w:rsid w:val="00BE2F14"/>
    <w:rsid w:val="00BF76AB"/>
    <w:rsid w:val="00C17EF6"/>
    <w:rsid w:val="00C22D7E"/>
    <w:rsid w:val="00C251B2"/>
    <w:rsid w:val="00C41518"/>
    <w:rsid w:val="00C41A77"/>
    <w:rsid w:val="00C41B7A"/>
    <w:rsid w:val="00C443EE"/>
    <w:rsid w:val="00C50574"/>
    <w:rsid w:val="00C52443"/>
    <w:rsid w:val="00C5647B"/>
    <w:rsid w:val="00C56A75"/>
    <w:rsid w:val="00C57326"/>
    <w:rsid w:val="00C77972"/>
    <w:rsid w:val="00C85547"/>
    <w:rsid w:val="00C9035D"/>
    <w:rsid w:val="00C9145C"/>
    <w:rsid w:val="00C94335"/>
    <w:rsid w:val="00C95F17"/>
    <w:rsid w:val="00CA75D6"/>
    <w:rsid w:val="00CB5548"/>
    <w:rsid w:val="00CC3026"/>
    <w:rsid w:val="00CD0951"/>
    <w:rsid w:val="00CD2520"/>
    <w:rsid w:val="00CE2F8D"/>
    <w:rsid w:val="00D15044"/>
    <w:rsid w:val="00D214FB"/>
    <w:rsid w:val="00D24D62"/>
    <w:rsid w:val="00D253C4"/>
    <w:rsid w:val="00D42798"/>
    <w:rsid w:val="00D61772"/>
    <w:rsid w:val="00D636EB"/>
    <w:rsid w:val="00D70AF0"/>
    <w:rsid w:val="00D72968"/>
    <w:rsid w:val="00D7307C"/>
    <w:rsid w:val="00D91A99"/>
    <w:rsid w:val="00DC22EA"/>
    <w:rsid w:val="00DD5955"/>
    <w:rsid w:val="00DF5BE5"/>
    <w:rsid w:val="00E0725B"/>
    <w:rsid w:val="00E07DDE"/>
    <w:rsid w:val="00E20BD3"/>
    <w:rsid w:val="00E223D7"/>
    <w:rsid w:val="00E236A8"/>
    <w:rsid w:val="00E42502"/>
    <w:rsid w:val="00E442E8"/>
    <w:rsid w:val="00E44F83"/>
    <w:rsid w:val="00E53D82"/>
    <w:rsid w:val="00E55025"/>
    <w:rsid w:val="00E77998"/>
    <w:rsid w:val="00EA3C01"/>
    <w:rsid w:val="00EA5188"/>
    <w:rsid w:val="00EA54D6"/>
    <w:rsid w:val="00EB11D8"/>
    <w:rsid w:val="00EB26DA"/>
    <w:rsid w:val="00EB7DE3"/>
    <w:rsid w:val="00ED0180"/>
    <w:rsid w:val="00ED0890"/>
    <w:rsid w:val="00EF1742"/>
    <w:rsid w:val="00EF37AA"/>
    <w:rsid w:val="00EF66F7"/>
    <w:rsid w:val="00F00E7F"/>
    <w:rsid w:val="00F040F1"/>
    <w:rsid w:val="00F11664"/>
    <w:rsid w:val="00F306EB"/>
    <w:rsid w:val="00F413D9"/>
    <w:rsid w:val="00F430C7"/>
    <w:rsid w:val="00F90E87"/>
    <w:rsid w:val="00FA1DC4"/>
    <w:rsid w:val="00FA1F84"/>
    <w:rsid w:val="00FE57FF"/>
    <w:rsid w:val="00FF62F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41E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294"/>
  </w:style>
  <w:style w:type="paragraph" w:styleId="Heading1">
    <w:name w:val="heading 1"/>
    <w:basedOn w:val="Normal"/>
    <w:next w:val="Normal"/>
    <w:link w:val="Heading1Char"/>
    <w:qFormat/>
    <w:rsid w:val="00B57294"/>
    <w:pPr>
      <w:keepNext/>
      <w:keepLines/>
      <w:spacing w:before="240" w:after="0" w:line="240" w:lineRule="auto"/>
      <w:jc w:val="center"/>
      <w:outlineLvl w:val="0"/>
    </w:pPr>
    <w:rPr>
      <w:rFonts w:eastAsiaTheme="majorEastAsia" w:cstheme="majorBidi"/>
      <w:b/>
      <w:caps/>
      <w:color w:val="538135" w:themeColor="accent6" w:themeShade="BF"/>
      <w:sz w:val="26"/>
      <w:szCs w:val="32"/>
    </w:rPr>
  </w:style>
  <w:style w:type="paragraph" w:styleId="Heading2">
    <w:name w:val="heading 2"/>
    <w:basedOn w:val="Normal"/>
    <w:next w:val="Normal"/>
    <w:link w:val="Heading2Char"/>
    <w:qFormat/>
    <w:rsid w:val="009F5D8B"/>
    <w:pPr>
      <w:keepNext/>
      <w:spacing w:before="240" w:after="60" w:line="240" w:lineRule="auto"/>
      <w:outlineLvl w:val="1"/>
    </w:pPr>
    <w:rPr>
      <w:rFonts w:eastAsia="Times New Roman" w:cs="Arial"/>
      <w:b/>
      <w:bCs/>
      <w:i/>
      <w:iCs/>
      <w:szCs w:val="28"/>
    </w:rPr>
  </w:style>
  <w:style w:type="paragraph" w:styleId="Heading3">
    <w:name w:val="heading 3"/>
    <w:basedOn w:val="Normal"/>
    <w:next w:val="Normal"/>
    <w:link w:val="Heading3Char"/>
    <w:uiPriority w:val="9"/>
    <w:unhideWhenUsed/>
    <w:qFormat/>
    <w:rsid w:val="00B57294"/>
    <w:pPr>
      <w:keepNext/>
      <w:keepLines/>
      <w:spacing w:before="40" w:after="0" w:line="240" w:lineRule="auto"/>
      <w:outlineLvl w:val="2"/>
    </w:pPr>
    <w:rPr>
      <w:rFonts w:ascii="Calibri" w:eastAsiaTheme="majorEastAsia" w:hAnsi="Calibri" w:cstheme="majorBidi"/>
      <w:b/>
      <w:i/>
      <w:color w:val="000000" w:themeColor="text1"/>
      <w:szCs w:val="24"/>
    </w:rPr>
  </w:style>
  <w:style w:type="paragraph" w:styleId="Heading4">
    <w:name w:val="heading 4"/>
    <w:basedOn w:val="Normal"/>
    <w:next w:val="Normal"/>
    <w:link w:val="Heading4Char"/>
    <w:unhideWhenUsed/>
    <w:qFormat/>
    <w:rsid w:val="00B57294"/>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paragraph" w:styleId="Heading5">
    <w:name w:val="heading 5"/>
    <w:basedOn w:val="Normal"/>
    <w:next w:val="Normal"/>
    <w:link w:val="Heading5Char"/>
    <w:uiPriority w:val="9"/>
    <w:unhideWhenUsed/>
    <w:qFormat/>
    <w:rsid w:val="00B57294"/>
    <w:pPr>
      <w:keepNext/>
      <w:keepLines/>
      <w:spacing w:before="40" w:after="0" w:line="240" w:lineRule="auto"/>
      <w:outlineLvl w:val="4"/>
    </w:pPr>
    <w:rPr>
      <w:rFonts w:asciiTheme="majorHAnsi" w:eastAsiaTheme="majorEastAsia" w:hAnsiTheme="majorHAnsi" w:cstheme="majorBidi"/>
      <w:color w:val="2E74B5" w:themeColor="accent1" w:themeShade="BF"/>
      <w:sz w:val="24"/>
      <w:szCs w:val="24"/>
    </w:rPr>
  </w:style>
  <w:style w:type="paragraph" w:styleId="Heading6">
    <w:name w:val="heading 6"/>
    <w:basedOn w:val="Normal"/>
    <w:next w:val="Normal"/>
    <w:link w:val="Heading6Char"/>
    <w:unhideWhenUsed/>
    <w:qFormat/>
    <w:rsid w:val="00B57294"/>
    <w:pPr>
      <w:keepNext/>
      <w:keepLines/>
      <w:spacing w:before="40" w:after="0" w:line="240" w:lineRule="auto"/>
      <w:outlineLvl w:val="5"/>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unhideWhenUsed/>
    <w:qFormat/>
    <w:rsid w:val="00B57294"/>
    <w:pPr>
      <w:keepNext/>
      <w:keepLines/>
      <w:spacing w:before="40" w:after="0" w:line="240" w:lineRule="auto"/>
      <w:outlineLvl w:val="6"/>
    </w:pPr>
    <w:rPr>
      <w:rFonts w:asciiTheme="majorHAnsi" w:eastAsiaTheme="majorEastAsia" w:hAnsiTheme="majorHAnsi" w:cstheme="majorBidi"/>
      <w:i/>
      <w:iCs/>
      <w:color w:val="1F4D78" w:themeColor="accent1" w:themeShade="7F"/>
      <w:sz w:val="24"/>
      <w:szCs w:val="24"/>
    </w:rPr>
  </w:style>
  <w:style w:type="paragraph" w:styleId="Heading8">
    <w:name w:val="heading 8"/>
    <w:basedOn w:val="Normal"/>
    <w:next w:val="Normal"/>
    <w:link w:val="Heading8Char"/>
    <w:unhideWhenUsed/>
    <w:qFormat/>
    <w:rsid w:val="00B57294"/>
    <w:pPr>
      <w:keepNext/>
      <w:keepLines/>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57294"/>
    <w:pPr>
      <w:keepNext/>
      <w:tabs>
        <w:tab w:val="num" w:pos="1584"/>
      </w:tabs>
      <w:spacing w:after="120" w:line="300" w:lineRule="exact"/>
      <w:ind w:left="1584" w:hanging="1584"/>
      <w:jc w:val="both"/>
      <w:outlineLvl w:val="8"/>
    </w:pPr>
    <w:rPr>
      <w:rFonts w:ascii="Arial" w:eastAsia="Times New Roman" w:hAnsi="Arial" w:cs="Arial"/>
      <w:i/>
      <w:iCs/>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7294"/>
    <w:rPr>
      <w:rFonts w:eastAsiaTheme="majorEastAsia" w:cstheme="majorBidi"/>
      <w:b/>
      <w:caps/>
      <w:color w:val="538135" w:themeColor="accent6" w:themeShade="BF"/>
      <w:sz w:val="26"/>
      <w:szCs w:val="32"/>
    </w:rPr>
  </w:style>
  <w:style w:type="character" w:customStyle="1" w:styleId="Heading2Char">
    <w:name w:val="Heading 2 Char"/>
    <w:basedOn w:val="DefaultParagraphFont"/>
    <w:link w:val="Heading2"/>
    <w:rsid w:val="009F5D8B"/>
    <w:rPr>
      <w:rFonts w:eastAsia="Times New Roman" w:cs="Arial"/>
      <w:b/>
      <w:bCs/>
      <w:i/>
      <w:iCs/>
      <w:szCs w:val="28"/>
    </w:rPr>
  </w:style>
  <w:style w:type="character" w:customStyle="1" w:styleId="Heading3Char">
    <w:name w:val="Heading 3 Char"/>
    <w:basedOn w:val="DefaultParagraphFont"/>
    <w:link w:val="Heading3"/>
    <w:uiPriority w:val="9"/>
    <w:rsid w:val="00B57294"/>
    <w:rPr>
      <w:rFonts w:ascii="Calibri" w:eastAsiaTheme="majorEastAsia" w:hAnsi="Calibri" w:cstheme="majorBidi"/>
      <w:b/>
      <w:i/>
      <w:color w:val="000000" w:themeColor="text1"/>
      <w:szCs w:val="24"/>
    </w:rPr>
  </w:style>
  <w:style w:type="character" w:customStyle="1" w:styleId="Heading4Char">
    <w:name w:val="Heading 4 Char"/>
    <w:basedOn w:val="DefaultParagraphFont"/>
    <w:link w:val="Heading4"/>
    <w:rsid w:val="00B57294"/>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B57294"/>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rsid w:val="00B57294"/>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rsid w:val="00B57294"/>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rsid w:val="00B572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57294"/>
    <w:rPr>
      <w:rFonts w:ascii="Arial" w:eastAsia="Times New Roman" w:hAnsi="Arial" w:cs="Arial"/>
      <w:i/>
      <w:iCs/>
      <w:lang w:eastAsia="en-IE"/>
    </w:rPr>
  </w:style>
  <w:style w:type="numbering" w:customStyle="1" w:styleId="NoList1">
    <w:name w:val="No List1"/>
    <w:next w:val="NoList"/>
    <w:uiPriority w:val="99"/>
    <w:semiHidden/>
    <w:unhideWhenUsed/>
    <w:rsid w:val="00B57294"/>
  </w:style>
  <w:style w:type="paragraph" w:styleId="BodyText">
    <w:name w:val="Body Text"/>
    <w:basedOn w:val="Normal"/>
    <w:link w:val="BodyTextChar"/>
    <w:rsid w:val="00B57294"/>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57294"/>
    <w:rPr>
      <w:rFonts w:ascii="Times New Roman" w:eastAsia="Times New Roman" w:hAnsi="Times New Roman" w:cs="Times New Roman"/>
      <w:sz w:val="24"/>
      <w:szCs w:val="24"/>
    </w:rPr>
  </w:style>
  <w:style w:type="character" w:customStyle="1" w:styleId="st1">
    <w:name w:val="st1"/>
    <w:basedOn w:val="DefaultParagraphFont"/>
    <w:rsid w:val="00B57294"/>
  </w:style>
  <w:style w:type="paragraph" w:styleId="BodyTextIndent3">
    <w:name w:val="Body Text Indent 3"/>
    <w:basedOn w:val="Normal"/>
    <w:link w:val="BodyTextIndent3Char"/>
    <w:rsid w:val="00B57294"/>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B57294"/>
    <w:rPr>
      <w:rFonts w:ascii="Times New Roman" w:eastAsia="Times New Roman" w:hAnsi="Times New Roman" w:cs="Times New Roman"/>
      <w:sz w:val="16"/>
      <w:szCs w:val="16"/>
    </w:rPr>
  </w:style>
  <w:style w:type="paragraph" w:styleId="BodyText2">
    <w:name w:val="Body Text 2"/>
    <w:basedOn w:val="Normal"/>
    <w:link w:val="BodyText2Char"/>
    <w:rsid w:val="00B5729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57294"/>
    <w:rPr>
      <w:rFonts w:ascii="Times New Roman" w:eastAsia="Times New Roman" w:hAnsi="Times New Roman" w:cs="Times New Roman"/>
      <w:sz w:val="24"/>
      <w:szCs w:val="24"/>
    </w:rPr>
  </w:style>
  <w:style w:type="paragraph" w:styleId="ListParagraph">
    <w:name w:val="List Paragraph"/>
    <w:basedOn w:val="Normal"/>
    <w:uiPriority w:val="34"/>
    <w:qFormat/>
    <w:rsid w:val="00B57294"/>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rsid w:val="00B5729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rsid w:val="00B57294"/>
    <w:rPr>
      <w:color w:val="0000FF"/>
      <w:u w:val="single"/>
    </w:rPr>
  </w:style>
  <w:style w:type="paragraph" w:styleId="BodyTextIndent">
    <w:name w:val="Body Text Indent"/>
    <w:basedOn w:val="Normal"/>
    <w:link w:val="BodyTextIndentChar"/>
    <w:uiPriority w:val="99"/>
    <w:semiHidden/>
    <w:unhideWhenUsed/>
    <w:rsid w:val="00B57294"/>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B57294"/>
    <w:rPr>
      <w:rFonts w:ascii="Times New Roman" w:eastAsia="Times New Roman" w:hAnsi="Times New Roman" w:cs="Times New Roman"/>
      <w:sz w:val="24"/>
      <w:szCs w:val="24"/>
    </w:rPr>
  </w:style>
  <w:style w:type="paragraph" w:styleId="FootnoteText">
    <w:name w:val="footnote text"/>
    <w:basedOn w:val="Normal"/>
    <w:link w:val="FootnoteTextChar"/>
    <w:rsid w:val="00B57294"/>
    <w:pPr>
      <w:spacing w:after="0" w:line="240" w:lineRule="auto"/>
    </w:pPr>
    <w:rPr>
      <w:rFonts w:ascii="Times New Roman" w:eastAsia="Times New Roman" w:hAnsi="Times New Roman" w:cs="Times New Roman"/>
      <w:sz w:val="20"/>
      <w:szCs w:val="20"/>
      <w:lang w:eastAsia="lv-LV"/>
    </w:rPr>
  </w:style>
  <w:style w:type="character" w:customStyle="1" w:styleId="FootnoteTextChar">
    <w:name w:val="Footnote Text Char"/>
    <w:basedOn w:val="DefaultParagraphFont"/>
    <w:link w:val="FootnoteText"/>
    <w:rsid w:val="00B57294"/>
    <w:rPr>
      <w:rFonts w:ascii="Times New Roman" w:eastAsia="Times New Roman" w:hAnsi="Times New Roman" w:cs="Times New Roman"/>
      <w:sz w:val="20"/>
      <w:szCs w:val="20"/>
      <w:lang w:eastAsia="lv-LV"/>
    </w:rPr>
  </w:style>
  <w:style w:type="character" w:styleId="FootnoteReference">
    <w:name w:val="footnote reference"/>
    <w:basedOn w:val="DefaultParagraphFont"/>
    <w:rsid w:val="00B57294"/>
    <w:rPr>
      <w:vertAlign w:val="superscript"/>
    </w:rPr>
  </w:style>
  <w:style w:type="table" w:styleId="TableGrid">
    <w:name w:val="Table Grid"/>
    <w:basedOn w:val="TableNormal"/>
    <w:uiPriority w:val="39"/>
    <w:rsid w:val="00B57294"/>
    <w:pPr>
      <w:spacing w:after="200" w:line="276"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57294"/>
  </w:style>
  <w:style w:type="paragraph" w:customStyle="1" w:styleId="tvhtmlmktable">
    <w:name w:val="tv_html mk_table"/>
    <w:basedOn w:val="Normal"/>
    <w:rsid w:val="00B57294"/>
    <w:pPr>
      <w:spacing w:before="100" w:beforeAutospacing="1" w:after="100" w:afterAutospacing="1" w:line="240" w:lineRule="auto"/>
    </w:pPr>
    <w:rPr>
      <w:rFonts w:ascii="Verdana" w:eastAsia="Times New Roman" w:hAnsi="Verdana" w:cs="Times New Roman"/>
      <w:sz w:val="18"/>
      <w:szCs w:val="18"/>
      <w:lang w:eastAsia="lv-LV"/>
    </w:rPr>
  </w:style>
  <w:style w:type="paragraph" w:styleId="Caption">
    <w:name w:val="caption"/>
    <w:basedOn w:val="Normal"/>
    <w:next w:val="Normal"/>
    <w:unhideWhenUsed/>
    <w:qFormat/>
    <w:rsid w:val="00B57294"/>
    <w:pPr>
      <w:spacing w:after="200" w:line="240" w:lineRule="auto"/>
      <w:jc w:val="center"/>
    </w:pPr>
    <w:rPr>
      <w:rFonts w:ascii="Calibri" w:eastAsia="Calibri" w:hAnsi="Calibri" w:cs="Arial Unicode MS"/>
      <w:b/>
      <w:bCs/>
      <w:szCs w:val="18"/>
      <w:lang w:bidi="lo-LA"/>
    </w:rPr>
  </w:style>
  <w:style w:type="paragraph" w:customStyle="1" w:styleId="Teksts">
    <w:name w:val="Teksts"/>
    <w:basedOn w:val="Normal"/>
    <w:link w:val="TekstsChar"/>
    <w:qFormat/>
    <w:rsid w:val="00B57294"/>
    <w:pPr>
      <w:spacing w:after="0" w:line="240" w:lineRule="auto"/>
      <w:ind w:firstLine="567"/>
      <w:jc w:val="both"/>
    </w:pPr>
    <w:rPr>
      <w:rFonts w:ascii="Calibri" w:eastAsia="Calibri" w:hAnsi="Calibri" w:cs="Arial Unicode MS"/>
      <w:lang w:bidi="lo-LA"/>
    </w:rPr>
  </w:style>
  <w:style w:type="character" w:customStyle="1" w:styleId="TekstsChar">
    <w:name w:val="Teksts Char"/>
    <w:basedOn w:val="DefaultParagraphFont"/>
    <w:link w:val="Teksts"/>
    <w:rsid w:val="00B57294"/>
    <w:rPr>
      <w:rFonts w:ascii="Calibri" w:eastAsia="Calibri" w:hAnsi="Calibri" w:cs="Arial Unicode MS"/>
      <w:lang w:bidi="lo-LA"/>
    </w:rPr>
  </w:style>
  <w:style w:type="paragraph" w:customStyle="1" w:styleId="naisf">
    <w:name w:val="naisf"/>
    <w:basedOn w:val="Normal"/>
    <w:rsid w:val="00B5729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aisc">
    <w:name w:val="naisc"/>
    <w:basedOn w:val="Normal"/>
    <w:rsid w:val="00B5729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B57294"/>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Header">
    <w:name w:val="header"/>
    <w:basedOn w:val="Normal"/>
    <w:link w:val="HeaderChar"/>
    <w:uiPriority w:val="99"/>
    <w:rsid w:val="00B57294"/>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B57294"/>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B57294"/>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57294"/>
    <w:rPr>
      <w:rFonts w:ascii="Times New Roman" w:eastAsia="Times New Roman" w:hAnsi="Times New Roman" w:cs="Times New Roman"/>
      <w:sz w:val="24"/>
      <w:szCs w:val="24"/>
    </w:rPr>
  </w:style>
  <w:style w:type="paragraph" w:customStyle="1" w:styleId="tvhtml">
    <w:name w:val="tv_html"/>
    <w:basedOn w:val="Normal"/>
    <w:rsid w:val="00B5729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c20">
    <w:name w:val="c20"/>
    <w:basedOn w:val="DefaultParagraphFont"/>
    <w:rsid w:val="00B57294"/>
  </w:style>
  <w:style w:type="character" w:customStyle="1" w:styleId="c19">
    <w:name w:val="c19"/>
    <w:basedOn w:val="DefaultParagraphFont"/>
    <w:rsid w:val="00B57294"/>
  </w:style>
  <w:style w:type="character" w:styleId="Emphasis">
    <w:name w:val="Emphasis"/>
    <w:uiPriority w:val="20"/>
    <w:qFormat/>
    <w:rsid w:val="00B57294"/>
    <w:rPr>
      <w:i/>
      <w:iCs/>
    </w:rPr>
  </w:style>
  <w:style w:type="character" w:customStyle="1" w:styleId="a1">
    <w:name w:val="a1"/>
    <w:rsid w:val="00B57294"/>
    <w:rPr>
      <w:rFonts w:ascii="Arial Bold" w:hAnsi="Arial Bold" w:cs="Verdana"/>
      <w:b/>
      <w:smallCaps/>
      <w:shadow/>
      <w:color w:val="008000"/>
      <w:sz w:val="24"/>
      <w:lang w:val="en-US" w:eastAsia="en-US" w:bidi="ar-SA"/>
    </w:rPr>
  </w:style>
  <w:style w:type="paragraph" w:styleId="TOC1">
    <w:name w:val="toc 1"/>
    <w:basedOn w:val="Normal"/>
    <w:next w:val="Normal"/>
    <w:autoRedefine/>
    <w:uiPriority w:val="39"/>
    <w:unhideWhenUsed/>
    <w:qFormat/>
    <w:rsid w:val="00B57294"/>
    <w:pPr>
      <w:tabs>
        <w:tab w:val="right" w:leader="dot" w:pos="9628"/>
      </w:tabs>
      <w:spacing w:after="200" w:line="276" w:lineRule="auto"/>
    </w:pPr>
    <w:rPr>
      <w:rFonts w:eastAsia="Calibri" w:cs="Arial"/>
      <w:b/>
      <w:noProof/>
      <w:sz w:val="20"/>
      <w:szCs w:val="20"/>
    </w:rPr>
  </w:style>
  <w:style w:type="paragraph" w:styleId="TOC2">
    <w:name w:val="toc 2"/>
    <w:basedOn w:val="Normal"/>
    <w:next w:val="Normal"/>
    <w:autoRedefine/>
    <w:uiPriority w:val="39"/>
    <w:unhideWhenUsed/>
    <w:rsid w:val="00B57294"/>
    <w:pPr>
      <w:spacing w:after="200" w:line="276" w:lineRule="auto"/>
      <w:ind w:left="220"/>
    </w:pPr>
    <w:rPr>
      <w:rFonts w:ascii="Calibri" w:eastAsia="Calibri" w:hAnsi="Calibri" w:cs="Times New Roman"/>
    </w:rPr>
  </w:style>
  <w:style w:type="paragraph" w:styleId="TOC3">
    <w:name w:val="toc 3"/>
    <w:basedOn w:val="Normal"/>
    <w:next w:val="Normal"/>
    <w:autoRedefine/>
    <w:uiPriority w:val="39"/>
    <w:unhideWhenUsed/>
    <w:rsid w:val="00B57294"/>
    <w:pPr>
      <w:spacing w:after="200" w:line="276" w:lineRule="auto"/>
      <w:ind w:left="440"/>
    </w:pPr>
    <w:rPr>
      <w:rFonts w:ascii="Calibri" w:eastAsia="Calibri" w:hAnsi="Calibri" w:cs="Times New Roman"/>
    </w:rPr>
  </w:style>
  <w:style w:type="paragraph" w:styleId="TOCHeading">
    <w:name w:val="TOC Heading"/>
    <w:basedOn w:val="Heading1"/>
    <w:next w:val="Normal"/>
    <w:uiPriority w:val="39"/>
    <w:unhideWhenUsed/>
    <w:qFormat/>
    <w:rsid w:val="00B57294"/>
    <w:pPr>
      <w:spacing w:line="259" w:lineRule="auto"/>
      <w:outlineLvl w:val="9"/>
    </w:pPr>
    <w:rPr>
      <w:lang w:val="en-US"/>
    </w:rPr>
  </w:style>
  <w:style w:type="paragraph" w:styleId="NoSpacing">
    <w:name w:val="No Spacing"/>
    <w:link w:val="NoSpacingChar"/>
    <w:uiPriority w:val="1"/>
    <w:qFormat/>
    <w:rsid w:val="00B5729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57294"/>
    <w:rPr>
      <w:rFonts w:eastAsiaTheme="minorEastAsia"/>
      <w:lang w:val="en-US"/>
    </w:rPr>
  </w:style>
  <w:style w:type="paragraph" w:styleId="BalloonText">
    <w:name w:val="Balloon Text"/>
    <w:basedOn w:val="Normal"/>
    <w:link w:val="BalloonTextChar"/>
    <w:uiPriority w:val="99"/>
    <w:unhideWhenUsed/>
    <w:rsid w:val="00B57294"/>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B57294"/>
    <w:rPr>
      <w:rFonts w:ascii="Segoe UI" w:eastAsia="Times New Roman" w:hAnsi="Segoe UI" w:cs="Segoe UI"/>
      <w:sz w:val="18"/>
      <w:szCs w:val="18"/>
    </w:rPr>
  </w:style>
  <w:style w:type="table" w:customStyle="1" w:styleId="TableGrid1">
    <w:name w:val="Table Grid1"/>
    <w:basedOn w:val="TableNormal"/>
    <w:next w:val="TableGrid"/>
    <w:uiPriority w:val="39"/>
    <w:rsid w:val="00B57294"/>
    <w:pPr>
      <w:spacing w:after="200" w:line="276"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B57294"/>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B57294"/>
    <w:rPr>
      <w:rFonts w:ascii="Times New Roman" w:eastAsia="Times New Roman" w:hAnsi="Times New Roman" w:cs="Times New Roman"/>
      <w:sz w:val="24"/>
      <w:szCs w:val="24"/>
    </w:rPr>
  </w:style>
  <w:style w:type="paragraph" w:styleId="Title">
    <w:name w:val="Title"/>
    <w:basedOn w:val="Normal"/>
    <w:link w:val="TitleChar"/>
    <w:qFormat/>
    <w:rsid w:val="00B57294"/>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B57294"/>
    <w:rPr>
      <w:rFonts w:ascii="Times New Roman" w:eastAsia="Times New Roman" w:hAnsi="Times New Roman" w:cs="Times New Roman"/>
      <w:b/>
      <w:bCs/>
      <w:sz w:val="24"/>
      <w:szCs w:val="24"/>
    </w:rPr>
  </w:style>
  <w:style w:type="paragraph" w:customStyle="1" w:styleId="naiskr">
    <w:name w:val="naiskr"/>
    <w:basedOn w:val="Normal"/>
    <w:rsid w:val="00B57294"/>
    <w:pPr>
      <w:suppressAutoHyphens/>
      <w:spacing w:before="65" w:after="65" w:line="240" w:lineRule="auto"/>
    </w:pPr>
    <w:rPr>
      <w:rFonts w:ascii="Times New Roman" w:eastAsia="Times New Roman" w:hAnsi="Times New Roman" w:cs="Times New Roman"/>
      <w:sz w:val="24"/>
      <w:szCs w:val="24"/>
      <w:lang w:eastAsia="ar-SA"/>
    </w:rPr>
  </w:style>
  <w:style w:type="character" w:customStyle="1" w:styleId="hps">
    <w:name w:val="hps"/>
    <w:basedOn w:val="DefaultParagraphFont"/>
    <w:rsid w:val="00B57294"/>
  </w:style>
  <w:style w:type="paragraph" w:customStyle="1" w:styleId="Style">
    <w:name w:val="Style"/>
    <w:rsid w:val="00B57294"/>
    <w:pPr>
      <w:widowControl w:val="0"/>
      <w:suppressAutoHyphens/>
      <w:autoSpaceDE w:val="0"/>
      <w:spacing w:after="0" w:line="240" w:lineRule="auto"/>
    </w:pPr>
    <w:rPr>
      <w:rFonts w:ascii="Times New Roman" w:eastAsia="Arial" w:hAnsi="Times New Roman" w:cs="Times New Roman"/>
      <w:sz w:val="24"/>
      <w:szCs w:val="24"/>
      <w:lang w:eastAsia="ar-SA"/>
    </w:rPr>
  </w:style>
  <w:style w:type="character" w:styleId="Strong">
    <w:name w:val="Strong"/>
    <w:qFormat/>
    <w:rsid w:val="00B57294"/>
    <w:rPr>
      <w:b/>
      <w:bCs/>
    </w:rPr>
  </w:style>
  <w:style w:type="character" w:customStyle="1" w:styleId="epapagename">
    <w:name w:val="epapagename"/>
    <w:basedOn w:val="DefaultParagraphFont"/>
    <w:rsid w:val="00B57294"/>
  </w:style>
  <w:style w:type="paragraph" w:styleId="Subtitle">
    <w:name w:val="Subtitle"/>
    <w:basedOn w:val="Normal"/>
    <w:link w:val="SubtitleChar"/>
    <w:qFormat/>
    <w:rsid w:val="00B57294"/>
    <w:pPr>
      <w:spacing w:after="0" w:line="240" w:lineRule="auto"/>
    </w:pPr>
    <w:rPr>
      <w:rFonts w:ascii="Times New Roman" w:eastAsia="Calibri" w:hAnsi="Times New Roman" w:cs="Times New Roman"/>
      <w:b/>
      <w:bCs/>
      <w:i/>
      <w:iCs/>
      <w:sz w:val="24"/>
    </w:rPr>
  </w:style>
  <w:style w:type="character" w:customStyle="1" w:styleId="SubtitleChar">
    <w:name w:val="Subtitle Char"/>
    <w:basedOn w:val="DefaultParagraphFont"/>
    <w:link w:val="Subtitle"/>
    <w:rsid w:val="00B57294"/>
    <w:rPr>
      <w:rFonts w:ascii="Times New Roman" w:eastAsia="Calibri" w:hAnsi="Times New Roman" w:cs="Times New Roman"/>
      <w:b/>
      <w:bCs/>
      <w:i/>
      <w:iCs/>
      <w:sz w:val="24"/>
    </w:rPr>
  </w:style>
  <w:style w:type="paragraph" w:styleId="BodyText3">
    <w:name w:val="Body Text 3"/>
    <w:basedOn w:val="Normal"/>
    <w:link w:val="BodyText3Char"/>
    <w:uiPriority w:val="99"/>
    <w:unhideWhenUsed/>
    <w:rsid w:val="00B57294"/>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B57294"/>
    <w:rPr>
      <w:rFonts w:ascii="Times New Roman" w:eastAsia="Times New Roman" w:hAnsi="Times New Roman" w:cs="Times New Roman"/>
      <w:sz w:val="16"/>
      <w:szCs w:val="16"/>
    </w:rPr>
  </w:style>
  <w:style w:type="character" w:styleId="CommentReference">
    <w:name w:val="annotation reference"/>
    <w:basedOn w:val="DefaultParagraphFont"/>
    <w:uiPriority w:val="99"/>
    <w:unhideWhenUsed/>
    <w:rsid w:val="00B57294"/>
    <w:rPr>
      <w:sz w:val="16"/>
      <w:szCs w:val="16"/>
    </w:rPr>
  </w:style>
  <w:style w:type="paragraph" w:styleId="CommentText">
    <w:name w:val="annotation text"/>
    <w:basedOn w:val="Normal"/>
    <w:link w:val="CommentTextChar"/>
    <w:uiPriority w:val="99"/>
    <w:unhideWhenUsed/>
    <w:rsid w:val="00B57294"/>
    <w:pPr>
      <w:spacing w:line="240" w:lineRule="auto"/>
    </w:pPr>
    <w:rPr>
      <w:sz w:val="20"/>
      <w:szCs w:val="20"/>
    </w:rPr>
  </w:style>
  <w:style w:type="character" w:customStyle="1" w:styleId="CommentTextChar">
    <w:name w:val="Comment Text Char"/>
    <w:basedOn w:val="DefaultParagraphFont"/>
    <w:link w:val="CommentText"/>
    <w:uiPriority w:val="99"/>
    <w:rsid w:val="00B57294"/>
    <w:rPr>
      <w:sz w:val="20"/>
      <w:szCs w:val="20"/>
    </w:rPr>
  </w:style>
  <w:style w:type="paragraph" w:styleId="CommentSubject">
    <w:name w:val="annotation subject"/>
    <w:basedOn w:val="CommentText"/>
    <w:next w:val="CommentText"/>
    <w:link w:val="CommentSubjectChar"/>
    <w:unhideWhenUsed/>
    <w:rsid w:val="00B57294"/>
    <w:rPr>
      <w:b/>
      <w:bCs/>
    </w:rPr>
  </w:style>
  <w:style w:type="character" w:customStyle="1" w:styleId="CommentSubjectChar">
    <w:name w:val="Comment Subject Char"/>
    <w:basedOn w:val="CommentTextChar"/>
    <w:link w:val="CommentSubject"/>
    <w:rsid w:val="00B57294"/>
    <w:rPr>
      <w:b/>
      <w:bCs/>
      <w:sz w:val="20"/>
      <w:szCs w:val="20"/>
    </w:rPr>
  </w:style>
  <w:style w:type="character" w:styleId="PageNumber">
    <w:name w:val="page number"/>
    <w:basedOn w:val="DefaultParagraphFont"/>
    <w:rsid w:val="00B57294"/>
  </w:style>
  <w:style w:type="paragraph" w:customStyle="1" w:styleId="Style1">
    <w:name w:val="Style1"/>
    <w:basedOn w:val="Heading2"/>
    <w:rsid w:val="00B57294"/>
    <w:pPr>
      <w:numPr>
        <w:ilvl w:val="1"/>
      </w:numPr>
      <w:suppressAutoHyphens/>
      <w:spacing w:after="240"/>
      <w:ind w:left="426" w:hanging="426"/>
      <w:jc w:val="center"/>
    </w:pPr>
    <w:rPr>
      <w:rFonts w:ascii="Calibri" w:hAnsi="Calibri"/>
      <w:i w:val="0"/>
      <w:color w:val="000000" w:themeColor="text1"/>
      <w:lang w:eastAsia="lv-LV"/>
    </w:rPr>
  </w:style>
  <w:style w:type="paragraph" w:customStyle="1" w:styleId="rindkopa">
    <w:name w:val="rindkopa"/>
    <w:basedOn w:val="Normal"/>
    <w:rsid w:val="00B57294"/>
    <w:pPr>
      <w:spacing w:before="100" w:after="0" w:line="240" w:lineRule="auto"/>
      <w:jc w:val="both"/>
    </w:pPr>
    <w:rPr>
      <w:rFonts w:ascii="Calibri" w:eastAsia="Times New Roman" w:hAnsi="Calibri" w:cs="Times New Roman"/>
      <w:color w:val="000000" w:themeColor="text1"/>
      <w:szCs w:val="20"/>
      <w:lang w:eastAsia="lv-LV"/>
    </w:rPr>
  </w:style>
  <w:style w:type="paragraph" w:customStyle="1" w:styleId="parinda">
    <w:name w:val="parinda"/>
    <w:basedOn w:val="Normal"/>
    <w:rsid w:val="00B57294"/>
    <w:pPr>
      <w:spacing w:before="80" w:after="0" w:line="240" w:lineRule="auto"/>
      <w:ind w:left="397"/>
      <w:jc w:val="both"/>
    </w:pPr>
    <w:rPr>
      <w:rFonts w:ascii="Calibri" w:eastAsia="Times New Roman" w:hAnsi="Calibri" w:cs="Times New Roman"/>
      <w:color w:val="000000" w:themeColor="text1"/>
      <w:szCs w:val="20"/>
      <w:lang w:val="en-GB" w:eastAsia="lv-LV"/>
    </w:rPr>
  </w:style>
  <w:style w:type="character" w:styleId="FollowedHyperlink">
    <w:name w:val="FollowedHyperlink"/>
    <w:rsid w:val="00B57294"/>
    <w:rPr>
      <w:color w:val="800080"/>
      <w:u w:val="single"/>
    </w:rPr>
  </w:style>
  <w:style w:type="paragraph" w:customStyle="1" w:styleId="biotopi">
    <w:name w:val="biotopi"/>
    <w:basedOn w:val="Normal"/>
    <w:rsid w:val="00B57294"/>
    <w:pPr>
      <w:keepNext/>
      <w:spacing w:before="140" w:after="0" w:line="240" w:lineRule="auto"/>
      <w:jc w:val="both"/>
    </w:pPr>
    <w:rPr>
      <w:rFonts w:ascii="Calibri" w:eastAsia="Times New Roman" w:hAnsi="Calibri" w:cs="Times New Roman"/>
      <w:color w:val="000000" w:themeColor="text1"/>
      <w:sz w:val="28"/>
      <w:szCs w:val="20"/>
      <w:lang w:val="en-GB" w:eastAsia="lv-LV"/>
    </w:rPr>
  </w:style>
  <w:style w:type="paragraph" w:customStyle="1" w:styleId="kritrijs">
    <w:name w:val="kritērijs"/>
    <w:basedOn w:val="Normal"/>
    <w:rsid w:val="00B57294"/>
    <w:pPr>
      <w:keepNext/>
      <w:spacing w:before="60" w:after="0" w:line="240" w:lineRule="auto"/>
      <w:jc w:val="both"/>
    </w:pPr>
    <w:rPr>
      <w:rFonts w:ascii="Calibri" w:eastAsia="Times New Roman" w:hAnsi="Calibri" w:cs="Times New Roman"/>
      <w:i/>
      <w:color w:val="000000" w:themeColor="text1"/>
      <w:szCs w:val="20"/>
      <w:lang w:val="en-GB" w:eastAsia="lv-LV"/>
    </w:rPr>
  </w:style>
  <w:style w:type="paragraph" w:customStyle="1" w:styleId="StyleHeading3Left">
    <w:name w:val="Style Heading 3 + Left"/>
    <w:basedOn w:val="Heading3"/>
    <w:rsid w:val="00B57294"/>
    <w:pPr>
      <w:keepNext w:val="0"/>
      <w:keepLines w:val="0"/>
      <w:spacing w:before="120"/>
    </w:pPr>
    <w:rPr>
      <w:rFonts w:eastAsia="Times New Roman" w:cs="Times New Roman"/>
      <w:b w:val="0"/>
      <w:bCs/>
      <w:szCs w:val="20"/>
      <w:lang w:eastAsia="lv-LV"/>
    </w:rPr>
  </w:style>
  <w:style w:type="paragraph" w:customStyle="1" w:styleId="StyleLeft063cmBefore6pt">
    <w:name w:val="Style Left:  063 cm Before:  6 pt"/>
    <w:basedOn w:val="Normal"/>
    <w:rsid w:val="00B57294"/>
    <w:pPr>
      <w:spacing w:before="240" w:after="0" w:line="240" w:lineRule="auto"/>
      <w:ind w:left="357"/>
      <w:jc w:val="both"/>
    </w:pPr>
    <w:rPr>
      <w:rFonts w:ascii="Calibri" w:eastAsia="Times New Roman" w:hAnsi="Calibri" w:cs="Times New Roman"/>
      <w:color w:val="000000" w:themeColor="text1"/>
      <w:sz w:val="24"/>
      <w:szCs w:val="20"/>
      <w:lang w:eastAsia="lv-LV"/>
    </w:rPr>
  </w:style>
  <w:style w:type="paragraph" w:customStyle="1" w:styleId="Style2">
    <w:name w:val="Style2"/>
    <w:basedOn w:val="TOC2"/>
    <w:rsid w:val="00B57294"/>
    <w:pPr>
      <w:tabs>
        <w:tab w:val="left" w:pos="960"/>
        <w:tab w:val="right" w:leader="dot" w:pos="9072"/>
      </w:tabs>
      <w:spacing w:before="120" w:after="0" w:line="240" w:lineRule="auto"/>
      <w:ind w:left="993" w:right="237" w:hanging="567"/>
      <w:jc w:val="both"/>
    </w:pPr>
    <w:rPr>
      <w:rFonts w:eastAsia="Times New Roman" w:cs="Calibri"/>
      <w:smallCaps/>
      <w:noProof/>
      <w:color w:val="000000" w:themeColor="text1"/>
      <w:sz w:val="24"/>
      <w:szCs w:val="24"/>
      <w:lang w:eastAsia="lv-LV"/>
    </w:rPr>
  </w:style>
  <w:style w:type="paragraph" w:styleId="TOC4">
    <w:name w:val="toc 4"/>
    <w:basedOn w:val="Normal"/>
    <w:next w:val="Normal"/>
    <w:autoRedefine/>
    <w:rsid w:val="00B57294"/>
    <w:pPr>
      <w:spacing w:before="120" w:after="0" w:line="240" w:lineRule="auto"/>
      <w:ind w:left="720"/>
      <w:jc w:val="both"/>
    </w:pPr>
    <w:rPr>
      <w:rFonts w:ascii="Calibri" w:eastAsia="Times New Roman" w:hAnsi="Calibri" w:cs="Calibri"/>
      <w:color w:val="000000" w:themeColor="text1"/>
      <w:sz w:val="18"/>
      <w:szCs w:val="18"/>
      <w:lang w:eastAsia="lv-LV"/>
    </w:rPr>
  </w:style>
  <w:style w:type="paragraph" w:styleId="TOC5">
    <w:name w:val="toc 5"/>
    <w:basedOn w:val="Normal"/>
    <w:next w:val="Normal"/>
    <w:autoRedefine/>
    <w:rsid w:val="00B57294"/>
    <w:pPr>
      <w:spacing w:before="120" w:after="0" w:line="240" w:lineRule="auto"/>
      <w:ind w:left="960"/>
      <w:jc w:val="both"/>
    </w:pPr>
    <w:rPr>
      <w:rFonts w:ascii="Calibri" w:eastAsia="Times New Roman" w:hAnsi="Calibri" w:cs="Calibri"/>
      <w:color w:val="000000" w:themeColor="text1"/>
      <w:sz w:val="18"/>
      <w:szCs w:val="18"/>
      <w:lang w:eastAsia="lv-LV"/>
    </w:rPr>
  </w:style>
  <w:style w:type="paragraph" w:styleId="TOC6">
    <w:name w:val="toc 6"/>
    <w:basedOn w:val="Normal"/>
    <w:next w:val="Normal"/>
    <w:autoRedefine/>
    <w:rsid w:val="00B57294"/>
    <w:pPr>
      <w:spacing w:before="120" w:after="0" w:line="240" w:lineRule="auto"/>
      <w:ind w:left="1200"/>
      <w:jc w:val="both"/>
    </w:pPr>
    <w:rPr>
      <w:rFonts w:ascii="Calibri" w:eastAsia="Times New Roman" w:hAnsi="Calibri" w:cs="Calibri"/>
      <w:color w:val="000000" w:themeColor="text1"/>
      <w:sz w:val="18"/>
      <w:szCs w:val="18"/>
      <w:lang w:eastAsia="lv-LV"/>
    </w:rPr>
  </w:style>
  <w:style w:type="paragraph" w:styleId="TOC7">
    <w:name w:val="toc 7"/>
    <w:basedOn w:val="Normal"/>
    <w:next w:val="Normal"/>
    <w:autoRedefine/>
    <w:rsid w:val="00B57294"/>
    <w:pPr>
      <w:spacing w:before="120" w:after="0" w:line="240" w:lineRule="auto"/>
      <w:ind w:left="1440"/>
      <w:jc w:val="both"/>
    </w:pPr>
    <w:rPr>
      <w:rFonts w:ascii="Calibri" w:eastAsia="Times New Roman" w:hAnsi="Calibri" w:cs="Calibri"/>
      <w:color w:val="000000" w:themeColor="text1"/>
      <w:sz w:val="18"/>
      <w:szCs w:val="18"/>
      <w:lang w:eastAsia="lv-LV"/>
    </w:rPr>
  </w:style>
  <w:style w:type="paragraph" w:styleId="TOC8">
    <w:name w:val="toc 8"/>
    <w:basedOn w:val="Normal"/>
    <w:next w:val="Normal"/>
    <w:autoRedefine/>
    <w:rsid w:val="00B57294"/>
    <w:pPr>
      <w:spacing w:before="120" w:after="0" w:line="240" w:lineRule="auto"/>
      <w:ind w:left="1680"/>
      <w:jc w:val="both"/>
    </w:pPr>
    <w:rPr>
      <w:rFonts w:ascii="Calibri" w:eastAsia="Times New Roman" w:hAnsi="Calibri" w:cs="Calibri"/>
      <w:color w:val="000000" w:themeColor="text1"/>
      <w:sz w:val="18"/>
      <w:szCs w:val="18"/>
      <w:lang w:eastAsia="lv-LV"/>
    </w:rPr>
  </w:style>
  <w:style w:type="paragraph" w:styleId="TOC9">
    <w:name w:val="toc 9"/>
    <w:basedOn w:val="Normal"/>
    <w:next w:val="Normal"/>
    <w:autoRedefine/>
    <w:rsid w:val="00B57294"/>
    <w:pPr>
      <w:spacing w:before="120" w:after="0" w:line="240" w:lineRule="auto"/>
      <w:ind w:left="1920"/>
      <w:jc w:val="both"/>
    </w:pPr>
    <w:rPr>
      <w:rFonts w:ascii="Calibri" w:eastAsia="Times New Roman" w:hAnsi="Calibri" w:cs="Calibri"/>
      <w:color w:val="000000" w:themeColor="text1"/>
      <w:sz w:val="18"/>
      <w:szCs w:val="18"/>
      <w:lang w:eastAsia="lv-LV"/>
    </w:rPr>
  </w:style>
  <w:style w:type="character" w:customStyle="1" w:styleId="StyleStrongNotAllcapsKernat16pt">
    <w:name w:val="Style Strong + Not All caps Kern at 16 pt"/>
    <w:rsid w:val="00B57294"/>
    <w:rPr>
      <w:b/>
      <w:bCs/>
      <w:caps/>
      <w:smallCaps w:val="0"/>
      <w:strike w:val="0"/>
      <w:dstrike w:val="0"/>
      <w:vanish w:val="0"/>
      <w:color w:val="000000"/>
      <w:kern w:val="32"/>
      <w:sz w:val="28"/>
      <w:vertAlign w:val="baseline"/>
    </w:rPr>
  </w:style>
  <w:style w:type="paragraph" w:styleId="Bibliography">
    <w:name w:val="Bibliography"/>
    <w:basedOn w:val="Normal"/>
    <w:next w:val="Normal"/>
    <w:uiPriority w:val="37"/>
    <w:unhideWhenUsed/>
    <w:rsid w:val="00B57294"/>
    <w:pPr>
      <w:spacing w:before="120" w:after="0" w:line="240" w:lineRule="auto"/>
      <w:jc w:val="both"/>
    </w:pPr>
    <w:rPr>
      <w:rFonts w:ascii="Calibri" w:eastAsia="Times New Roman" w:hAnsi="Calibri" w:cs="Times New Roman"/>
      <w:color w:val="000000" w:themeColor="text1"/>
      <w:sz w:val="24"/>
      <w:szCs w:val="24"/>
      <w:lang w:eastAsia="lv-LV"/>
    </w:rPr>
  </w:style>
  <w:style w:type="paragraph" w:customStyle="1" w:styleId="StyleHeading214pt">
    <w:name w:val="Style Heading 2 + 14 pt"/>
    <w:basedOn w:val="Heading2"/>
    <w:rsid w:val="00B57294"/>
    <w:pPr>
      <w:numPr>
        <w:ilvl w:val="1"/>
      </w:numPr>
      <w:suppressAutoHyphens/>
      <w:spacing w:after="240"/>
      <w:ind w:left="426" w:hanging="426"/>
      <w:jc w:val="center"/>
    </w:pPr>
    <w:rPr>
      <w:rFonts w:ascii="Calibri" w:hAnsi="Calibri"/>
      <w:i w:val="0"/>
      <w:iCs w:val="0"/>
      <w:color w:val="000000" w:themeColor="text1"/>
      <w:lang w:eastAsia="lv-LV"/>
    </w:rPr>
  </w:style>
  <w:style w:type="character" w:styleId="SubtleEmphasis">
    <w:name w:val="Subtle Emphasis"/>
    <w:uiPriority w:val="19"/>
    <w:qFormat/>
    <w:rsid w:val="00B57294"/>
    <w:rPr>
      <w:i/>
      <w:iCs/>
      <w:color w:val="808080"/>
    </w:rPr>
  </w:style>
  <w:style w:type="character" w:styleId="BookTitle">
    <w:name w:val="Book Title"/>
    <w:uiPriority w:val="33"/>
    <w:qFormat/>
    <w:rsid w:val="00B57294"/>
    <w:rPr>
      <w:b/>
      <w:bCs/>
      <w:smallCaps/>
      <w:spacing w:val="5"/>
    </w:rPr>
  </w:style>
  <w:style w:type="paragraph" w:customStyle="1" w:styleId="StyleHeader12ptNotBold">
    <w:name w:val="Style Header + 12 pt Not Bold"/>
    <w:basedOn w:val="Header"/>
    <w:rsid w:val="00B57294"/>
    <w:pPr>
      <w:spacing w:before="120"/>
      <w:jc w:val="center"/>
    </w:pPr>
    <w:rPr>
      <w:rFonts w:ascii="Calibri" w:hAnsi="Calibri"/>
      <w:color w:val="000000" w:themeColor="text1"/>
      <w:lang w:val="lv-LV" w:eastAsia="lv-LV"/>
    </w:rPr>
  </w:style>
  <w:style w:type="paragraph" w:customStyle="1" w:styleId="Style16ptCentered">
    <w:name w:val="Style 16 pt Centered"/>
    <w:basedOn w:val="Normal"/>
    <w:rsid w:val="00B57294"/>
    <w:pPr>
      <w:suppressAutoHyphens/>
      <w:spacing w:before="120" w:after="0" w:line="240" w:lineRule="auto"/>
      <w:jc w:val="center"/>
    </w:pPr>
    <w:rPr>
      <w:rFonts w:ascii="Calibri" w:eastAsia="Times New Roman" w:hAnsi="Calibri" w:cs="Times New Roman"/>
      <w:color w:val="000000" w:themeColor="text1"/>
      <w:sz w:val="32"/>
      <w:szCs w:val="20"/>
      <w:lang w:eastAsia="lv-LV"/>
    </w:rPr>
  </w:style>
  <w:style w:type="character" w:styleId="PlaceholderText">
    <w:name w:val="Placeholder Text"/>
    <w:basedOn w:val="DefaultParagraphFont"/>
    <w:uiPriority w:val="99"/>
    <w:semiHidden/>
    <w:rsid w:val="00B57294"/>
    <w:rPr>
      <w:color w:val="808080"/>
    </w:rPr>
  </w:style>
  <w:style w:type="paragraph" w:styleId="Revision">
    <w:name w:val="Revision"/>
    <w:hidden/>
    <w:uiPriority w:val="99"/>
    <w:semiHidden/>
    <w:rsid w:val="00B57294"/>
    <w:pPr>
      <w:spacing w:after="0" w:line="240" w:lineRule="auto"/>
    </w:pPr>
    <w:rPr>
      <w:rFonts w:ascii="Calibri" w:eastAsia="Times New Roman" w:hAnsi="Calibri" w:cs="Times New Roman"/>
      <w:color w:val="000000" w:themeColor="text1"/>
      <w:sz w:val="24"/>
      <w:szCs w:val="24"/>
      <w:lang w:eastAsia="lv-LV"/>
    </w:rPr>
  </w:style>
  <w:style w:type="table" w:customStyle="1" w:styleId="TableGrid2">
    <w:name w:val="Table Grid2"/>
    <w:basedOn w:val="TableNormal"/>
    <w:next w:val="TableGrid"/>
    <w:rsid w:val="00B57294"/>
    <w:pPr>
      <w:spacing w:after="200" w:line="276"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B57294"/>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TableGrid3">
    <w:name w:val="Table Grid3"/>
    <w:basedOn w:val="TableNormal"/>
    <w:next w:val="TableGrid"/>
    <w:uiPriority w:val="39"/>
    <w:rsid w:val="00B57294"/>
    <w:pPr>
      <w:spacing w:after="0" w:line="240" w:lineRule="auto"/>
    </w:pPr>
    <w:rPr>
      <w:rFonts w:ascii="Times New Roman" w:hAnsi="Times New Roman"/>
      <w:sz w:val="24"/>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57294"/>
    <w:pPr>
      <w:spacing w:after="0" w:line="240" w:lineRule="auto"/>
    </w:pPr>
    <w:rPr>
      <w:rFonts w:ascii="Times New Roman" w:hAnsi="Times New Roman"/>
      <w:sz w:val="24"/>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72F08"/>
    <w:pPr>
      <w:widowControl w:val="0"/>
      <w:autoSpaceDE w:val="0"/>
      <w:autoSpaceDN w:val="0"/>
      <w:spacing w:after="0" w:line="240" w:lineRule="auto"/>
    </w:pPr>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294"/>
  </w:style>
  <w:style w:type="paragraph" w:styleId="Heading1">
    <w:name w:val="heading 1"/>
    <w:basedOn w:val="Normal"/>
    <w:next w:val="Normal"/>
    <w:link w:val="Heading1Char"/>
    <w:qFormat/>
    <w:rsid w:val="00B57294"/>
    <w:pPr>
      <w:keepNext/>
      <w:keepLines/>
      <w:spacing w:before="240" w:after="0" w:line="240" w:lineRule="auto"/>
      <w:jc w:val="center"/>
      <w:outlineLvl w:val="0"/>
    </w:pPr>
    <w:rPr>
      <w:rFonts w:eastAsiaTheme="majorEastAsia" w:cstheme="majorBidi"/>
      <w:b/>
      <w:caps/>
      <w:color w:val="538135" w:themeColor="accent6" w:themeShade="BF"/>
      <w:sz w:val="26"/>
      <w:szCs w:val="32"/>
    </w:rPr>
  </w:style>
  <w:style w:type="paragraph" w:styleId="Heading2">
    <w:name w:val="heading 2"/>
    <w:basedOn w:val="Normal"/>
    <w:next w:val="Normal"/>
    <w:link w:val="Heading2Char"/>
    <w:qFormat/>
    <w:rsid w:val="009F5D8B"/>
    <w:pPr>
      <w:keepNext/>
      <w:spacing w:before="240" w:after="60" w:line="240" w:lineRule="auto"/>
      <w:outlineLvl w:val="1"/>
    </w:pPr>
    <w:rPr>
      <w:rFonts w:eastAsia="Times New Roman" w:cs="Arial"/>
      <w:b/>
      <w:bCs/>
      <w:i/>
      <w:iCs/>
      <w:szCs w:val="28"/>
    </w:rPr>
  </w:style>
  <w:style w:type="paragraph" w:styleId="Heading3">
    <w:name w:val="heading 3"/>
    <w:basedOn w:val="Normal"/>
    <w:next w:val="Normal"/>
    <w:link w:val="Heading3Char"/>
    <w:uiPriority w:val="9"/>
    <w:unhideWhenUsed/>
    <w:qFormat/>
    <w:rsid w:val="00B57294"/>
    <w:pPr>
      <w:keepNext/>
      <w:keepLines/>
      <w:spacing w:before="40" w:after="0" w:line="240" w:lineRule="auto"/>
      <w:outlineLvl w:val="2"/>
    </w:pPr>
    <w:rPr>
      <w:rFonts w:ascii="Calibri" w:eastAsiaTheme="majorEastAsia" w:hAnsi="Calibri" w:cstheme="majorBidi"/>
      <w:b/>
      <w:i/>
      <w:color w:val="000000" w:themeColor="text1"/>
      <w:szCs w:val="24"/>
    </w:rPr>
  </w:style>
  <w:style w:type="paragraph" w:styleId="Heading4">
    <w:name w:val="heading 4"/>
    <w:basedOn w:val="Normal"/>
    <w:next w:val="Normal"/>
    <w:link w:val="Heading4Char"/>
    <w:unhideWhenUsed/>
    <w:qFormat/>
    <w:rsid w:val="00B57294"/>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paragraph" w:styleId="Heading5">
    <w:name w:val="heading 5"/>
    <w:basedOn w:val="Normal"/>
    <w:next w:val="Normal"/>
    <w:link w:val="Heading5Char"/>
    <w:uiPriority w:val="9"/>
    <w:unhideWhenUsed/>
    <w:qFormat/>
    <w:rsid w:val="00B57294"/>
    <w:pPr>
      <w:keepNext/>
      <w:keepLines/>
      <w:spacing w:before="40" w:after="0" w:line="240" w:lineRule="auto"/>
      <w:outlineLvl w:val="4"/>
    </w:pPr>
    <w:rPr>
      <w:rFonts w:asciiTheme="majorHAnsi" w:eastAsiaTheme="majorEastAsia" w:hAnsiTheme="majorHAnsi" w:cstheme="majorBidi"/>
      <w:color w:val="2E74B5" w:themeColor="accent1" w:themeShade="BF"/>
      <w:sz w:val="24"/>
      <w:szCs w:val="24"/>
    </w:rPr>
  </w:style>
  <w:style w:type="paragraph" w:styleId="Heading6">
    <w:name w:val="heading 6"/>
    <w:basedOn w:val="Normal"/>
    <w:next w:val="Normal"/>
    <w:link w:val="Heading6Char"/>
    <w:unhideWhenUsed/>
    <w:qFormat/>
    <w:rsid w:val="00B57294"/>
    <w:pPr>
      <w:keepNext/>
      <w:keepLines/>
      <w:spacing w:before="40" w:after="0" w:line="240" w:lineRule="auto"/>
      <w:outlineLvl w:val="5"/>
    </w:pPr>
    <w:rPr>
      <w:rFonts w:asciiTheme="majorHAnsi" w:eastAsiaTheme="majorEastAsia" w:hAnsiTheme="majorHAnsi" w:cstheme="majorBidi"/>
      <w:color w:val="1F4D78" w:themeColor="accent1" w:themeShade="7F"/>
      <w:sz w:val="24"/>
      <w:szCs w:val="24"/>
    </w:rPr>
  </w:style>
  <w:style w:type="paragraph" w:styleId="Heading7">
    <w:name w:val="heading 7"/>
    <w:basedOn w:val="Normal"/>
    <w:next w:val="Normal"/>
    <w:link w:val="Heading7Char"/>
    <w:unhideWhenUsed/>
    <w:qFormat/>
    <w:rsid w:val="00B57294"/>
    <w:pPr>
      <w:keepNext/>
      <w:keepLines/>
      <w:spacing w:before="40" w:after="0" w:line="240" w:lineRule="auto"/>
      <w:outlineLvl w:val="6"/>
    </w:pPr>
    <w:rPr>
      <w:rFonts w:asciiTheme="majorHAnsi" w:eastAsiaTheme="majorEastAsia" w:hAnsiTheme="majorHAnsi" w:cstheme="majorBidi"/>
      <w:i/>
      <w:iCs/>
      <w:color w:val="1F4D78" w:themeColor="accent1" w:themeShade="7F"/>
      <w:sz w:val="24"/>
      <w:szCs w:val="24"/>
    </w:rPr>
  </w:style>
  <w:style w:type="paragraph" w:styleId="Heading8">
    <w:name w:val="heading 8"/>
    <w:basedOn w:val="Normal"/>
    <w:next w:val="Normal"/>
    <w:link w:val="Heading8Char"/>
    <w:unhideWhenUsed/>
    <w:qFormat/>
    <w:rsid w:val="00B57294"/>
    <w:pPr>
      <w:keepNext/>
      <w:keepLines/>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57294"/>
    <w:pPr>
      <w:keepNext/>
      <w:tabs>
        <w:tab w:val="num" w:pos="1584"/>
      </w:tabs>
      <w:spacing w:after="120" w:line="300" w:lineRule="exact"/>
      <w:ind w:left="1584" w:hanging="1584"/>
      <w:jc w:val="both"/>
      <w:outlineLvl w:val="8"/>
    </w:pPr>
    <w:rPr>
      <w:rFonts w:ascii="Arial" w:eastAsia="Times New Roman" w:hAnsi="Arial" w:cs="Arial"/>
      <w:i/>
      <w:iCs/>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7294"/>
    <w:rPr>
      <w:rFonts w:eastAsiaTheme="majorEastAsia" w:cstheme="majorBidi"/>
      <w:b/>
      <w:caps/>
      <w:color w:val="538135" w:themeColor="accent6" w:themeShade="BF"/>
      <w:sz w:val="26"/>
      <w:szCs w:val="32"/>
    </w:rPr>
  </w:style>
  <w:style w:type="character" w:customStyle="1" w:styleId="Heading2Char">
    <w:name w:val="Heading 2 Char"/>
    <w:basedOn w:val="DefaultParagraphFont"/>
    <w:link w:val="Heading2"/>
    <w:rsid w:val="009F5D8B"/>
    <w:rPr>
      <w:rFonts w:eastAsia="Times New Roman" w:cs="Arial"/>
      <w:b/>
      <w:bCs/>
      <w:i/>
      <w:iCs/>
      <w:szCs w:val="28"/>
    </w:rPr>
  </w:style>
  <w:style w:type="character" w:customStyle="1" w:styleId="Heading3Char">
    <w:name w:val="Heading 3 Char"/>
    <w:basedOn w:val="DefaultParagraphFont"/>
    <w:link w:val="Heading3"/>
    <w:uiPriority w:val="9"/>
    <w:rsid w:val="00B57294"/>
    <w:rPr>
      <w:rFonts w:ascii="Calibri" w:eastAsiaTheme="majorEastAsia" w:hAnsi="Calibri" w:cstheme="majorBidi"/>
      <w:b/>
      <w:i/>
      <w:color w:val="000000" w:themeColor="text1"/>
      <w:szCs w:val="24"/>
    </w:rPr>
  </w:style>
  <w:style w:type="character" w:customStyle="1" w:styleId="Heading4Char">
    <w:name w:val="Heading 4 Char"/>
    <w:basedOn w:val="DefaultParagraphFont"/>
    <w:link w:val="Heading4"/>
    <w:rsid w:val="00B57294"/>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rsid w:val="00B57294"/>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rsid w:val="00B57294"/>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rsid w:val="00B57294"/>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rsid w:val="00B572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57294"/>
    <w:rPr>
      <w:rFonts w:ascii="Arial" w:eastAsia="Times New Roman" w:hAnsi="Arial" w:cs="Arial"/>
      <w:i/>
      <w:iCs/>
      <w:lang w:eastAsia="en-IE"/>
    </w:rPr>
  </w:style>
  <w:style w:type="numbering" w:customStyle="1" w:styleId="NoList1">
    <w:name w:val="No List1"/>
    <w:next w:val="NoList"/>
    <w:uiPriority w:val="99"/>
    <w:semiHidden/>
    <w:unhideWhenUsed/>
    <w:rsid w:val="00B57294"/>
  </w:style>
  <w:style w:type="paragraph" w:styleId="BodyText">
    <w:name w:val="Body Text"/>
    <w:basedOn w:val="Normal"/>
    <w:link w:val="BodyTextChar"/>
    <w:rsid w:val="00B57294"/>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57294"/>
    <w:rPr>
      <w:rFonts w:ascii="Times New Roman" w:eastAsia="Times New Roman" w:hAnsi="Times New Roman" w:cs="Times New Roman"/>
      <w:sz w:val="24"/>
      <w:szCs w:val="24"/>
    </w:rPr>
  </w:style>
  <w:style w:type="character" w:customStyle="1" w:styleId="st1">
    <w:name w:val="st1"/>
    <w:basedOn w:val="DefaultParagraphFont"/>
    <w:rsid w:val="00B57294"/>
  </w:style>
  <w:style w:type="paragraph" w:styleId="BodyTextIndent3">
    <w:name w:val="Body Text Indent 3"/>
    <w:basedOn w:val="Normal"/>
    <w:link w:val="BodyTextIndent3Char"/>
    <w:rsid w:val="00B57294"/>
    <w:pPr>
      <w:spacing w:after="120" w:line="240" w:lineRule="auto"/>
      <w:ind w:left="283"/>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B57294"/>
    <w:rPr>
      <w:rFonts w:ascii="Times New Roman" w:eastAsia="Times New Roman" w:hAnsi="Times New Roman" w:cs="Times New Roman"/>
      <w:sz w:val="16"/>
      <w:szCs w:val="16"/>
    </w:rPr>
  </w:style>
  <w:style w:type="paragraph" w:styleId="BodyText2">
    <w:name w:val="Body Text 2"/>
    <w:basedOn w:val="Normal"/>
    <w:link w:val="BodyText2Char"/>
    <w:rsid w:val="00B5729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B57294"/>
    <w:rPr>
      <w:rFonts w:ascii="Times New Roman" w:eastAsia="Times New Roman" w:hAnsi="Times New Roman" w:cs="Times New Roman"/>
      <w:sz w:val="24"/>
      <w:szCs w:val="24"/>
    </w:rPr>
  </w:style>
  <w:style w:type="paragraph" w:styleId="ListParagraph">
    <w:name w:val="List Paragraph"/>
    <w:basedOn w:val="Normal"/>
    <w:uiPriority w:val="34"/>
    <w:qFormat/>
    <w:rsid w:val="00B57294"/>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rsid w:val="00B5729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rsid w:val="00B57294"/>
    <w:rPr>
      <w:color w:val="0000FF"/>
      <w:u w:val="single"/>
    </w:rPr>
  </w:style>
  <w:style w:type="paragraph" w:styleId="BodyTextIndent">
    <w:name w:val="Body Text Indent"/>
    <w:basedOn w:val="Normal"/>
    <w:link w:val="BodyTextIndentChar"/>
    <w:uiPriority w:val="99"/>
    <w:semiHidden/>
    <w:unhideWhenUsed/>
    <w:rsid w:val="00B57294"/>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B57294"/>
    <w:rPr>
      <w:rFonts w:ascii="Times New Roman" w:eastAsia="Times New Roman" w:hAnsi="Times New Roman" w:cs="Times New Roman"/>
      <w:sz w:val="24"/>
      <w:szCs w:val="24"/>
    </w:rPr>
  </w:style>
  <w:style w:type="paragraph" w:styleId="FootnoteText">
    <w:name w:val="footnote text"/>
    <w:basedOn w:val="Normal"/>
    <w:link w:val="FootnoteTextChar"/>
    <w:rsid w:val="00B57294"/>
    <w:pPr>
      <w:spacing w:after="0" w:line="240" w:lineRule="auto"/>
    </w:pPr>
    <w:rPr>
      <w:rFonts w:ascii="Times New Roman" w:eastAsia="Times New Roman" w:hAnsi="Times New Roman" w:cs="Times New Roman"/>
      <w:sz w:val="20"/>
      <w:szCs w:val="20"/>
      <w:lang w:eastAsia="lv-LV"/>
    </w:rPr>
  </w:style>
  <w:style w:type="character" w:customStyle="1" w:styleId="FootnoteTextChar">
    <w:name w:val="Footnote Text Char"/>
    <w:basedOn w:val="DefaultParagraphFont"/>
    <w:link w:val="FootnoteText"/>
    <w:rsid w:val="00B57294"/>
    <w:rPr>
      <w:rFonts w:ascii="Times New Roman" w:eastAsia="Times New Roman" w:hAnsi="Times New Roman" w:cs="Times New Roman"/>
      <w:sz w:val="20"/>
      <w:szCs w:val="20"/>
      <w:lang w:eastAsia="lv-LV"/>
    </w:rPr>
  </w:style>
  <w:style w:type="character" w:styleId="FootnoteReference">
    <w:name w:val="footnote reference"/>
    <w:basedOn w:val="DefaultParagraphFont"/>
    <w:rsid w:val="00B57294"/>
    <w:rPr>
      <w:vertAlign w:val="superscript"/>
    </w:rPr>
  </w:style>
  <w:style w:type="table" w:styleId="TableGrid">
    <w:name w:val="Table Grid"/>
    <w:basedOn w:val="TableNormal"/>
    <w:uiPriority w:val="39"/>
    <w:rsid w:val="00B57294"/>
    <w:pPr>
      <w:spacing w:after="200" w:line="276"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57294"/>
  </w:style>
  <w:style w:type="paragraph" w:customStyle="1" w:styleId="tvhtmlmktable">
    <w:name w:val="tv_html mk_table"/>
    <w:basedOn w:val="Normal"/>
    <w:rsid w:val="00B57294"/>
    <w:pPr>
      <w:spacing w:before="100" w:beforeAutospacing="1" w:after="100" w:afterAutospacing="1" w:line="240" w:lineRule="auto"/>
    </w:pPr>
    <w:rPr>
      <w:rFonts w:ascii="Verdana" w:eastAsia="Times New Roman" w:hAnsi="Verdana" w:cs="Times New Roman"/>
      <w:sz w:val="18"/>
      <w:szCs w:val="18"/>
      <w:lang w:eastAsia="lv-LV"/>
    </w:rPr>
  </w:style>
  <w:style w:type="paragraph" w:styleId="Caption">
    <w:name w:val="caption"/>
    <w:basedOn w:val="Normal"/>
    <w:next w:val="Normal"/>
    <w:unhideWhenUsed/>
    <w:qFormat/>
    <w:rsid w:val="00B57294"/>
    <w:pPr>
      <w:spacing w:after="200" w:line="240" w:lineRule="auto"/>
      <w:jc w:val="center"/>
    </w:pPr>
    <w:rPr>
      <w:rFonts w:ascii="Calibri" w:eastAsia="Calibri" w:hAnsi="Calibri" w:cs="Arial Unicode MS"/>
      <w:b/>
      <w:bCs/>
      <w:szCs w:val="18"/>
      <w:lang w:bidi="lo-LA"/>
    </w:rPr>
  </w:style>
  <w:style w:type="paragraph" w:customStyle="1" w:styleId="Teksts">
    <w:name w:val="Teksts"/>
    <w:basedOn w:val="Normal"/>
    <w:link w:val="TekstsChar"/>
    <w:qFormat/>
    <w:rsid w:val="00B57294"/>
    <w:pPr>
      <w:spacing w:after="0" w:line="240" w:lineRule="auto"/>
      <w:ind w:firstLine="567"/>
      <w:jc w:val="both"/>
    </w:pPr>
    <w:rPr>
      <w:rFonts w:ascii="Calibri" w:eastAsia="Calibri" w:hAnsi="Calibri" w:cs="Arial Unicode MS"/>
      <w:lang w:bidi="lo-LA"/>
    </w:rPr>
  </w:style>
  <w:style w:type="character" w:customStyle="1" w:styleId="TekstsChar">
    <w:name w:val="Teksts Char"/>
    <w:basedOn w:val="DefaultParagraphFont"/>
    <w:link w:val="Teksts"/>
    <w:rsid w:val="00B57294"/>
    <w:rPr>
      <w:rFonts w:ascii="Calibri" w:eastAsia="Calibri" w:hAnsi="Calibri" w:cs="Arial Unicode MS"/>
      <w:lang w:bidi="lo-LA"/>
    </w:rPr>
  </w:style>
  <w:style w:type="paragraph" w:customStyle="1" w:styleId="naisf">
    <w:name w:val="naisf"/>
    <w:basedOn w:val="Normal"/>
    <w:rsid w:val="00B5729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naisc">
    <w:name w:val="naisc"/>
    <w:basedOn w:val="Normal"/>
    <w:rsid w:val="00B5729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B57294"/>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styleId="Header">
    <w:name w:val="header"/>
    <w:basedOn w:val="Normal"/>
    <w:link w:val="HeaderChar"/>
    <w:uiPriority w:val="99"/>
    <w:rsid w:val="00B57294"/>
    <w:pPr>
      <w:tabs>
        <w:tab w:val="center" w:pos="4153"/>
        <w:tab w:val="right" w:pos="8306"/>
      </w:tabs>
      <w:spacing w:after="0" w:line="240" w:lineRule="auto"/>
    </w:pPr>
    <w:rPr>
      <w:rFonts w:ascii="Times New Roman" w:eastAsia="Times New Roman" w:hAnsi="Times New Roman" w:cs="Times New Roman"/>
      <w:sz w:val="24"/>
      <w:szCs w:val="24"/>
      <w:lang w:val="en-GB"/>
    </w:rPr>
  </w:style>
  <w:style w:type="character" w:customStyle="1" w:styleId="HeaderChar">
    <w:name w:val="Header Char"/>
    <w:basedOn w:val="DefaultParagraphFont"/>
    <w:link w:val="Header"/>
    <w:uiPriority w:val="99"/>
    <w:rsid w:val="00B57294"/>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B57294"/>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57294"/>
    <w:rPr>
      <w:rFonts w:ascii="Times New Roman" w:eastAsia="Times New Roman" w:hAnsi="Times New Roman" w:cs="Times New Roman"/>
      <w:sz w:val="24"/>
      <w:szCs w:val="24"/>
    </w:rPr>
  </w:style>
  <w:style w:type="paragraph" w:customStyle="1" w:styleId="tvhtml">
    <w:name w:val="tv_html"/>
    <w:basedOn w:val="Normal"/>
    <w:rsid w:val="00B5729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c20">
    <w:name w:val="c20"/>
    <w:basedOn w:val="DefaultParagraphFont"/>
    <w:rsid w:val="00B57294"/>
  </w:style>
  <w:style w:type="character" w:customStyle="1" w:styleId="c19">
    <w:name w:val="c19"/>
    <w:basedOn w:val="DefaultParagraphFont"/>
    <w:rsid w:val="00B57294"/>
  </w:style>
  <w:style w:type="character" w:styleId="Emphasis">
    <w:name w:val="Emphasis"/>
    <w:uiPriority w:val="20"/>
    <w:qFormat/>
    <w:rsid w:val="00B57294"/>
    <w:rPr>
      <w:i/>
      <w:iCs/>
    </w:rPr>
  </w:style>
  <w:style w:type="character" w:customStyle="1" w:styleId="a1">
    <w:name w:val="a1"/>
    <w:rsid w:val="00B57294"/>
    <w:rPr>
      <w:rFonts w:ascii="Arial Bold" w:hAnsi="Arial Bold" w:cs="Verdana"/>
      <w:b/>
      <w:smallCaps/>
      <w:shadow/>
      <w:color w:val="008000"/>
      <w:sz w:val="24"/>
      <w:lang w:val="en-US" w:eastAsia="en-US" w:bidi="ar-SA"/>
    </w:rPr>
  </w:style>
  <w:style w:type="paragraph" w:styleId="TOC1">
    <w:name w:val="toc 1"/>
    <w:basedOn w:val="Normal"/>
    <w:next w:val="Normal"/>
    <w:autoRedefine/>
    <w:uiPriority w:val="39"/>
    <w:unhideWhenUsed/>
    <w:qFormat/>
    <w:rsid w:val="00B57294"/>
    <w:pPr>
      <w:tabs>
        <w:tab w:val="right" w:leader="dot" w:pos="9628"/>
      </w:tabs>
      <w:spacing w:after="200" w:line="276" w:lineRule="auto"/>
    </w:pPr>
    <w:rPr>
      <w:rFonts w:eastAsia="Calibri" w:cs="Arial"/>
      <w:b/>
      <w:noProof/>
      <w:sz w:val="20"/>
      <w:szCs w:val="20"/>
    </w:rPr>
  </w:style>
  <w:style w:type="paragraph" w:styleId="TOC2">
    <w:name w:val="toc 2"/>
    <w:basedOn w:val="Normal"/>
    <w:next w:val="Normal"/>
    <w:autoRedefine/>
    <w:uiPriority w:val="39"/>
    <w:unhideWhenUsed/>
    <w:rsid w:val="00B57294"/>
    <w:pPr>
      <w:spacing w:after="200" w:line="276" w:lineRule="auto"/>
      <w:ind w:left="220"/>
    </w:pPr>
    <w:rPr>
      <w:rFonts w:ascii="Calibri" w:eastAsia="Calibri" w:hAnsi="Calibri" w:cs="Times New Roman"/>
    </w:rPr>
  </w:style>
  <w:style w:type="paragraph" w:styleId="TOC3">
    <w:name w:val="toc 3"/>
    <w:basedOn w:val="Normal"/>
    <w:next w:val="Normal"/>
    <w:autoRedefine/>
    <w:uiPriority w:val="39"/>
    <w:unhideWhenUsed/>
    <w:rsid w:val="00B57294"/>
    <w:pPr>
      <w:spacing w:after="200" w:line="276" w:lineRule="auto"/>
      <w:ind w:left="440"/>
    </w:pPr>
    <w:rPr>
      <w:rFonts w:ascii="Calibri" w:eastAsia="Calibri" w:hAnsi="Calibri" w:cs="Times New Roman"/>
    </w:rPr>
  </w:style>
  <w:style w:type="paragraph" w:styleId="TOCHeading">
    <w:name w:val="TOC Heading"/>
    <w:basedOn w:val="Heading1"/>
    <w:next w:val="Normal"/>
    <w:uiPriority w:val="39"/>
    <w:unhideWhenUsed/>
    <w:qFormat/>
    <w:rsid w:val="00B57294"/>
    <w:pPr>
      <w:spacing w:line="259" w:lineRule="auto"/>
      <w:outlineLvl w:val="9"/>
    </w:pPr>
    <w:rPr>
      <w:lang w:val="en-US"/>
    </w:rPr>
  </w:style>
  <w:style w:type="paragraph" w:styleId="NoSpacing">
    <w:name w:val="No Spacing"/>
    <w:link w:val="NoSpacingChar"/>
    <w:uiPriority w:val="1"/>
    <w:qFormat/>
    <w:rsid w:val="00B5729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57294"/>
    <w:rPr>
      <w:rFonts w:eastAsiaTheme="minorEastAsia"/>
      <w:lang w:val="en-US"/>
    </w:rPr>
  </w:style>
  <w:style w:type="paragraph" w:styleId="BalloonText">
    <w:name w:val="Balloon Text"/>
    <w:basedOn w:val="Normal"/>
    <w:link w:val="BalloonTextChar"/>
    <w:uiPriority w:val="99"/>
    <w:unhideWhenUsed/>
    <w:rsid w:val="00B57294"/>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B57294"/>
    <w:rPr>
      <w:rFonts w:ascii="Segoe UI" w:eastAsia="Times New Roman" w:hAnsi="Segoe UI" w:cs="Segoe UI"/>
      <w:sz w:val="18"/>
      <w:szCs w:val="18"/>
    </w:rPr>
  </w:style>
  <w:style w:type="table" w:customStyle="1" w:styleId="TableGrid1">
    <w:name w:val="Table Grid1"/>
    <w:basedOn w:val="TableNormal"/>
    <w:next w:val="TableGrid"/>
    <w:uiPriority w:val="39"/>
    <w:rsid w:val="00B57294"/>
    <w:pPr>
      <w:spacing w:after="200" w:line="276"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B57294"/>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B57294"/>
    <w:rPr>
      <w:rFonts w:ascii="Times New Roman" w:eastAsia="Times New Roman" w:hAnsi="Times New Roman" w:cs="Times New Roman"/>
      <w:sz w:val="24"/>
      <w:szCs w:val="24"/>
    </w:rPr>
  </w:style>
  <w:style w:type="paragraph" w:styleId="Title">
    <w:name w:val="Title"/>
    <w:basedOn w:val="Normal"/>
    <w:link w:val="TitleChar"/>
    <w:qFormat/>
    <w:rsid w:val="00B57294"/>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B57294"/>
    <w:rPr>
      <w:rFonts w:ascii="Times New Roman" w:eastAsia="Times New Roman" w:hAnsi="Times New Roman" w:cs="Times New Roman"/>
      <w:b/>
      <w:bCs/>
      <w:sz w:val="24"/>
      <w:szCs w:val="24"/>
    </w:rPr>
  </w:style>
  <w:style w:type="paragraph" w:customStyle="1" w:styleId="naiskr">
    <w:name w:val="naiskr"/>
    <w:basedOn w:val="Normal"/>
    <w:rsid w:val="00B57294"/>
    <w:pPr>
      <w:suppressAutoHyphens/>
      <w:spacing w:before="65" w:after="65" w:line="240" w:lineRule="auto"/>
    </w:pPr>
    <w:rPr>
      <w:rFonts w:ascii="Times New Roman" w:eastAsia="Times New Roman" w:hAnsi="Times New Roman" w:cs="Times New Roman"/>
      <w:sz w:val="24"/>
      <w:szCs w:val="24"/>
      <w:lang w:eastAsia="ar-SA"/>
    </w:rPr>
  </w:style>
  <w:style w:type="character" w:customStyle="1" w:styleId="hps">
    <w:name w:val="hps"/>
    <w:basedOn w:val="DefaultParagraphFont"/>
    <w:rsid w:val="00B57294"/>
  </w:style>
  <w:style w:type="paragraph" w:customStyle="1" w:styleId="Style">
    <w:name w:val="Style"/>
    <w:rsid w:val="00B57294"/>
    <w:pPr>
      <w:widowControl w:val="0"/>
      <w:suppressAutoHyphens/>
      <w:autoSpaceDE w:val="0"/>
      <w:spacing w:after="0" w:line="240" w:lineRule="auto"/>
    </w:pPr>
    <w:rPr>
      <w:rFonts w:ascii="Times New Roman" w:eastAsia="Arial" w:hAnsi="Times New Roman" w:cs="Times New Roman"/>
      <w:sz w:val="24"/>
      <w:szCs w:val="24"/>
      <w:lang w:eastAsia="ar-SA"/>
    </w:rPr>
  </w:style>
  <w:style w:type="character" w:styleId="Strong">
    <w:name w:val="Strong"/>
    <w:qFormat/>
    <w:rsid w:val="00B57294"/>
    <w:rPr>
      <w:b/>
      <w:bCs/>
    </w:rPr>
  </w:style>
  <w:style w:type="character" w:customStyle="1" w:styleId="epapagename">
    <w:name w:val="epapagename"/>
    <w:basedOn w:val="DefaultParagraphFont"/>
    <w:rsid w:val="00B57294"/>
  </w:style>
  <w:style w:type="paragraph" w:styleId="Subtitle">
    <w:name w:val="Subtitle"/>
    <w:basedOn w:val="Normal"/>
    <w:link w:val="SubtitleChar"/>
    <w:qFormat/>
    <w:rsid w:val="00B57294"/>
    <w:pPr>
      <w:spacing w:after="0" w:line="240" w:lineRule="auto"/>
    </w:pPr>
    <w:rPr>
      <w:rFonts w:ascii="Times New Roman" w:eastAsia="Calibri" w:hAnsi="Times New Roman" w:cs="Times New Roman"/>
      <w:b/>
      <w:bCs/>
      <w:i/>
      <w:iCs/>
      <w:sz w:val="24"/>
    </w:rPr>
  </w:style>
  <w:style w:type="character" w:customStyle="1" w:styleId="SubtitleChar">
    <w:name w:val="Subtitle Char"/>
    <w:basedOn w:val="DefaultParagraphFont"/>
    <w:link w:val="Subtitle"/>
    <w:rsid w:val="00B57294"/>
    <w:rPr>
      <w:rFonts w:ascii="Times New Roman" w:eastAsia="Calibri" w:hAnsi="Times New Roman" w:cs="Times New Roman"/>
      <w:b/>
      <w:bCs/>
      <w:i/>
      <w:iCs/>
      <w:sz w:val="24"/>
    </w:rPr>
  </w:style>
  <w:style w:type="paragraph" w:styleId="BodyText3">
    <w:name w:val="Body Text 3"/>
    <w:basedOn w:val="Normal"/>
    <w:link w:val="BodyText3Char"/>
    <w:uiPriority w:val="99"/>
    <w:unhideWhenUsed/>
    <w:rsid w:val="00B57294"/>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B57294"/>
    <w:rPr>
      <w:rFonts w:ascii="Times New Roman" w:eastAsia="Times New Roman" w:hAnsi="Times New Roman" w:cs="Times New Roman"/>
      <w:sz w:val="16"/>
      <w:szCs w:val="16"/>
    </w:rPr>
  </w:style>
  <w:style w:type="character" w:styleId="CommentReference">
    <w:name w:val="annotation reference"/>
    <w:basedOn w:val="DefaultParagraphFont"/>
    <w:uiPriority w:val="99"/>
    <w:unhideWhenUsed/>
    <w:rsid w:val="00B57294"/>
    <w:rPr>
      <w:sz w:val="16"/>
      <w:szCs w:val="16"/>
    </w:rPr>
  </w:style>
  <w:style w:type="paragraph" w:styleId="CommentText">
    <w:name w:val="annotation text"/>
    <w:basedOn w:val="Normal"/>
    <w:link w:val="CommentTextChar"/>
    <w:uiPriority w:val="99"/>
    <w:unhideWhenUsed/>
    <w:rsid w:val="00B57294"/>
    <w:pPr>
      <w:spacing w:line="240" w:lineRule="auto"/>
    </w:pPr>
    <w:rPr>
      <w:sz w:val="20"/>
      <w:szCs w:val="20"/>
    </w:rPr>
  </w:style>
  <w:style w:type="character" w:customStyle="1" w:styleId="CommentTextChar">
    <w:name w:val="Comment Text Char"/>
    <w:basedOn w:val="DefaultParagraphFont"/>
    <w:link w:val="CommentText"/>
    <w:uiPriority w:val="99"/>
    <w:rsid w:val="00B57294"/>
    <w:rPr>
      <w:sz w:val="20"/>
      <w:szCs w:val="20"/>
    </w:rPr>
  </w:style>
  <w:style w:type="paragraph" w:styleId="CommentSubject">
    <w:name w:val="annotation subject"/>
    <w:basedOn w:val="CommentText"/>
    <w:next w:val="CommentText"/>
    <w:link w:val="CommentSubjectChar"/>
    <w:unhideWhenUsed/>
    <w:rsid w:val="00B57294"/>
    <w:rPr>
      <w:b/>
      <w:bCs/>
    </w:rPr>
  </w:style>
  <w:style w:type="character" w:customStyle="1" w:styleId="CommentSubjectChar">
    <w:name w:val="Comment Subject Char"/>
    <w:basedOn w:val="CommentTextChar"/>
    <w:link w:val="CommentSubject"/>
    <w:rsid w:val="00B57294"/>
    <w:rPr>
      <w:b/>
      <w:bCs/>
      <w:sz w:val="20"/>
      <w:szCs w:val="20"/>
    </w:rPr>
  </w:style>
  <w:style w:type="character" w:styleId="PageNumber">
    <w:name w:val="page number"/>
    <w:basedOn w:val="DefaultParagraphFont"/>
    <w:rsid w:val="00B57294"/>
  </w:style>
  <w:style w:type="paragraph" w:customStyle="1" w:styleId="Style1">
    <w:name w:val="Style1"/>
    <w:basedOn w:val="Heading2"/>
    <w:rsid w:val="00B57294"/>
    <w:pPr>
      <w:numPr>
        <w:ilvl w:val="1"/>
      </w:numPr>
      <w:suppressAutoHyphens/>
      <w:spacing w:after="240"/>
      <w:ind w:left="426" w:hanging="426"/>
      <w:jc w:val="center"/>
    </w:pPr>
    <w:rPr>
      <w:rFonts w:ascii="Calibri" w:hAnsi="Calibri"/>
      <w:i w:val="0"/>
      <w:color w:val="000000" w:themeColor="text1"/>
      <w:lang w:eastAsia="lv-LV"/>
    </w:rPr>
  </w:style>
  <w:style w:type="paragraph" w:customStyle="1" w:styleId="rindkopa">
    <w:name w:val="rindkopa"/>
    <w:basedOn w:val="Normal"/>
    <w:rsid w:val="00B57294"/>
    <w:pPr>
      <w:spacing w:before="100" w:after="0" w:line="240" w:lineRule="auto"/>
      <w:jc w:val="both"/>
    </w:pPr>
    <w:rPr>
      <w:rFonts w:ascii="Calibri" w:eastAsia="Times New Roman" w:hAnsi="Calibri" w:cs="Times New Roman"/>
      <w:color w:val="000000" w:themeColor="text1"/>
      <w:szCs w:val="20"/>
      <w:lang w:eastAsia="lv-LV"/>
    </w:rPr>
  </w:style>
  <w:style w:type="paragraph" w:customStyle="1" w:styleId="parinda">
    <w:name w:val="parinda"/>
    <w:basedOn w:val="Normal"/>
    <w:rsid w:val="00B57294"/>
    <w:pPr>
      <w:spacing w:before="80" w:after="0" w:line="240" w:lineRule="auto"/>
      <w:ind w:left="397"/>
      <w:jc w:val="both"/>
    </w:pPr>
    <w:rPr>
      <w:rFonts w:ascii="Calibri" w:eastAsia="Times New Roman" w:hAnsi="Calibri" w:cs="Times New Roman"/>
      <w:color w:val="000000" w:themeColor="text1"/>
      <w:szCs w:val="20"/>
      <w:lang w:val="en-GB" w:eastAsia="lv-LV"/>
    </w:rPr>
  </w:style>
  <w:style w:type="character" w:styleId="FollowedHyperlink">
    <w:name w:val="FollowedHyperlink"/>
    <w:rsid w:val="00B57294"/>
    <w:rPr>
      <w:color w:val="800080"/>
      <w:u w:val="single"/>
    </w:rPr>
  </w:style>
  <w:style w:type="paragraph" w:customStyle="1" w:styleId="biotopi">
    <w:name w:val="biotopi"/>
    <w:basedOn w:val="Normal"/>
    <w:rsid w:val="00B57294"/>
    <w:pPr>
      <w:keepNext/>
      <w:spacing w:before="140" w:after="0" w:line="240" w:lineRule="auto"/>
      <w:jc w:val="both"/>
    </w:pPr>
    <w:rPr>
      <w:rFonts w:ascii="Calibri" w:eastAsia="Times New Roman" w:hAnsi="Calibri" w:cs="Times New Roman"/>
      <w:color w:val="000000" w:themeColor="text1"/>
      <w:sz w:val="28"/>
      <w:szCs w:val="20"/>
      <w:lang w:val="en-GB" w:eastAsia="lv-LV"/>
    </w:rPr>
  </w:style>
  <w:style w:type="paragraph" w:customStyle="1" w:styleId="kritrijs">
    <w:name w:val="kritērijs"/>
    <w:basedOn w:val="Normal"/>
    <w:rsid w:val="00B57294"/>
    <w:pPr>
      <w:keepNext/>
      <w:spacing w:before="60" w:after="0" w:line="240" w:lineRule="auto"/>
      <w:jc w:val="both"/>
    </w:pPr>
    <w:rPr>
      <w:rFonts w:ascii="Calibri" w:eastAsia="Times New Roman" w:hAnsi="Calibri" w:cs="Times New Roman"/>
      <w:i/>
      <w:color w:val="000000" w:themeColor="text1"/>
      <w:szCs w:val="20"/>
      <w:lang w:val="en-GB" w:eastAsia="lv-LV"/>
    </w:rPr>
  </w:style>
  <w:style w:type="paragraph" w:customStyle="1" w:styleId="StyleHeading3Left">
    <w:name w:val="Style Heading 3 + Left"/>
    <w:basedOn w:val="Heading3"/>
    <w:rsid w:val="00B57294"/>
    <w:pPr>
      <w:keepNext w:val="0"/>
      <w:keepLines w:val="0"/>
      <w:spacing w:before="120"/>
    </w:pPr>
    <w:rPr>
      <w:rFonts w:eastAsia="Times New Roman" w:cs="Times New Roman"/>
      <w:b w:val="0"/>
      <w:bCs/>
      <w:szCs w:val="20"/>
      <w:lang w:eastAsia="lv-LV"/>
    </w:rPr>
  </w:style>
  <w:style w:type="paragraph" w:customStyle="1" w:styleId="StyleLeft063cmBefore6pt">
    <w:name w:val="Style Left:  063 cm Before:  6 pt"/>
    <w:basedOn w:val="Normal"/>
    <w:rsid w:val="00B57294"/>
    <w:pPr>
      <w:spacing w:before="240" w:after="0" w:line="240" w:lineRule="auto"/>
      <w:ind w:left="357"/>
      <w:jc w:val="both"/>
    </w:pPr>
    <w:rPr>
      <w:rFonts w:ascii="Calibri" w:eastAsia="Times New Roman" w:hAnsi="Calibri" w:cs="Times New Roman"/>
      <w:color w:val="000000" w:themeColor="text1"/>
      <w:sz w:val="24"/>
      <w:szCs w:val="20"/>
      <w:lang w:eastAsia="lv-LV"/>
    </w:rPr>
  </w:style>
  <w:style w:type="paragraph" w:customStyle="1" w:styleId="Style2">
    <w:name w:val="Style2"/>
    <w:basedOn w:val="TOC2"/>
    <w:rsid w:val="00B57294"/>
    <w:pPr>
      <w:tabs>
        <w:tab w:val="left" w:pos="960"/>
        <w:tab w:val="right" w:leader="dot" w:pos="9072"/>
      </w:tabs>
      <w:spacing w:before="120" w:after="0" w:line="240" w:lineRule="auto"/>
      <w:ind w:left="993" w:right="237" w:hanging="567"/>
      <w:jc w:val="both"/>
    </w:pPr>
    <w:rPr>
      <w:rFonts w:eastAsia="Times New Roman" w:cs="Calibri"/>
      <w:smallCaps/>
      <w:noProof/>
      <w:color w:val="000000" w:themeColor="text1"/>
      <w:sz w:val="24"/>
      <w:szCs w:val="24"/>
      <w:lang w:eastAsia="lv-LV"/>
    </w:rPr>
  </w:style>
  <w:style w:type="paragraph" w:styleId="TOC4">
    <w:name w:val="toc 4"/>
    <w:basedOn w:val="Normal"/>
    <w:next w:val="Normal"/>
    <w:autoRedefine/>
    <w:rsid w:val="00B57294"/>
    <w:pPr>
      <w:spacing w:before="120" w:after="0" w:line="240" w:lineRule="auto"/>
      <w:ind w:left="720"/>
      <w:jc w:val="both"/>
    </w:pPr>
    <w:rPr>
      <w:rFonts w:ascii="Calibri" w:eastAsia="Times New Roman" w:hAnsi="Calibri" w:cs="Calibri"/>
      <w:color w:val="000000" w:themeColor="text1"/>
      <w:sz w:val="18"/>
      <w:szCs w:val="18"/>
      <w:lang w:eastAsia="lv-LV"/>
    </w:rPr>
  </w:style>
  <w:style w:type="paragraph" w:styleId="TOC5">
    <w:name w:val="toc 5"/>
    <w:basedOn w:val="Normal"/>
    <w:next w:val="Normal"/>
    <w:autoRedefine/>
    <w:rsid w:val="00B57294"/>
    <w:pPr>
      <w:spacing w:before="120" w:after="0" w:line="240" w:lineRule="auto"/>
      <w:ind w:left="960"/>
      <w:jc w:val="both"/>
    </w:pPr>
    <w:rPr>
      <w:rFonts w:ascii="Calibri" w:eastAsia="Times New Roman" w:hAnsi="Calibri" w:cs="Calibri"/>
      <w:color w:val="000000" w:themeColor="text1"/>
      <w:sz w:val="18"/>
      <w:szCs w:val="18"/>
      <w:lang w:eastAsia="lv-LV"/>
    </w:rPr>
  </w:style>
  <w:style w:type="paragraph" w:styleId="TOC6">
    <w:name w:val="toc 6"/>
    <w:basedOn w:val="Normal"/>
    <w:next w:val="Normal"/>
    <w:autoRedefine/>
    <w:rsid w:val="00B57294"/>
    <w:pPr>
      <w:spacing w:before="120" w:after="0" w:line="240" w:lineRule="auto"/>
      <w:ind w:left="1200"/>
      <w:jc w:val="both"/>
    </w:pPr>
    <w:rPr>
      <w:rFonts w:ascii="Calibri" w:eastAsia="Times New Roman" w:hAnsi="Calibri" w:cs="Calibri"/>
      <w:color w:val="000000" w:themeColor="text1"/>
      <w:sz w:val="18"/>
      <w:szCs w:val="18"/>
      <w:lang w:eastAsia="lv-LV"/>
    </w:rPr>
  </w:style>
  <w:style w:type="paragraph" w:styleId="TOC7">
    <w:name w:val="toc 7"/>
    <w:basedOn w:val="Normal"/>
    <w:next w:val="Normal"/>
    <w:autoRedefine/>
    <w:rsid w:val="00B57294"/>
    <w:pPr>
      <w:spacing w:before="120" w:after="0" w:line="240" w:lineRule="auto"/>
      <w:ind w:left="1440"/>
      <w:jc w:val="both"/>
    </w:pPr>
    <w:rPr>
      <w:rFonts w:ascii="Calibri" w:eastAsia="Times New Roman" w:hAnsi="Calibri" w:cs="Calibri"/>
      <w:color w:val="000000" w:themeColor="text1"/>
      <w:sz w:val="18"/>
      <w:szCs w:val="18"/>
      <w:lang w:eastAsia="lv-LV"/>
    </w:rPr>
  </w:style>
  <w:style w:type="paragraph" w:styleId="TOC8">
    <w:name w:val="toc 8"/>
    <w:basedOn w:val="Normal"/>
    <w:next w:val="Normal"/>
    <w:autoRedefine/>
    <w:rsid w:val="00B57294"/>
    <w:pPr>
      <w:spacing w:before="120" w:after="0" w:line="240" w:lineRule="auto"/>
      <w:ind w:left="1680"/>
      <w:jc w:val="both"/>
    </w:pPr>
    <w:rPr>
      <w:rFonts w:ascii="Calibri" w:eastAsia="Times New Roman" w:hAnsi="Calibri" w:cs="Calibri"/>
      <w:color w:val="000000" w:themeColor="text1"/>
      <w:sz w:val="18"/>
      <w:szCs w:val="18"/>
      <w:lang w:eastAsia="lv-LV"/>
    </w:rPr>
  </w:style>
  <w:style w:type="paragraph" w:styleId="TOC9">
    <w:name w:val="toc 9"/>
    <w:basedOn w:val="Normal"/>
    <w:next w:val="Normal"/>
    <w:autoRedefine/>
    <w:rsid w:val="00B57294"/>
    <w:pPr>
      <w:spacing w:before="120" w:after="0" w:line="240" w:lineRule="auto"/>
      <w:ind w:left="1920"/>
      <w:jc w:val="both"/>
    </w:pPr>
    <w:rPr>
      <w:rFonts w:ascii="Calibri" w:eastAsia="Times New Roman" w:hAnsi="Calibri" w:cs="Calibri"/>
      <w:color w:val="000000" w:themeColor="text1"/>
      <w:sz w:val="18"/>
      <w:szCs w:val="18"/>
      <w:lang w:eastAsia="lv-LV"/>
    </w:rPr>
  </w:style>
  <w:style w:type="character" w:customStyle="1" w:styleId="StyleStrongNotAllcapsKernat16pt">
    <w:name w:val="Style Strong + Not All caps Kern at 16 pt"/>
    <w:rsid w:val="00B57294"/>
    <w:rPr>
      <w:b/>
      <w:bCs/>
      <w:caps/>
      <w:smallCaps w:val="0"/>
      <w:strike w:val="0"/>
      <w:dstrike w:val="0"/>
      <w:vanish w:val="0"/>
      <w:color w:val="000000"/>
      <w:kern w:val="32"/>
      <w:sz w:val="28"/>
      <w:vertAlign w:val="baseline"/>
    </w:rPr>
  </w:style>
  <w:style w:type="paragraph" w:styleId="Bibliography">
    <w:name w:val="Bibliography"/>
    <w:basedOn w:val="Normal"/>
    <w:next w:val="Normal"/>
    <w:uiPriority w:val="37"/>
    <w:unhideWhenUsed/>
    <w:rsid w:val="00B57294"/>
    <w:pPr>
      <w:spacing w:before="120" w:after="0" w:line="240" w:lineRule="auto"/>
      <w:jc w:val="both"/>
    </w:pPr>
    <w:rPr>
      <w:rFonts w:ascii="Calibri" w:eastAsia="Times New Roman" w:hAnsi="Calibri" w:cs="Times New Roman"/>
      <w:color w:val="000000" w:themeColor="text1"/>
      <w:sz w:val="24"/>
      <w:szCs w:val="24"/>
      <w:lang w:eastAsia="lv-LV"/>
    </w:rPr>
  </w:style>
  <w:style w:type="paragraph" w:customStyle="1" w:styleId="StyleHeading214pt">
    <w:name w:val="Style Heading 2 + 14 pt"/>
    <w:basedOn w:val="Heading2"/>
    <w:rsid w:val="00B57294"/>
    <w:pPr>
      <w:numPr>
        <w:ilvl w:val="1"/>
      </w:numPr>
      <w:suppressAutoHyphens/>
      <w:spacing w:after="240"/>
      <w:ind w:left="426" w:hanging="426"/>
      <w:jc w:val="center"/>
    </w:pPr>
    <w:rPr>
      <w:rFonts w:ascii="Calibri" w:hAnsi="Calibri"/>
      <w:i w:val="0"/>
      <w:iCs w:val="0"/>
      <w:color w:val="000000" w:themeColor="text1"/>
      <w:lang w:eastAsia="lv-LV"/>
    </w:rPr>
  </w:style>
  <w:style w:type="character" w:styleId="SubtleEmphasis">
    <w:name w:val="Subtle Emphasis"/>
    <w:uiPriority w:val="19"/>
    <w:qFormat/>
    <w:rsid w:val="00B57294"/>
    <w:rPr>
      <w:i/>
      <w:iCs/>
      <w:color w:val="808080"/>
    </w:rPr>
  </w:style>
  <w:style w:type="character" w:styleId="BookTitle">
    <w:name w:val="Book Title"/>
    <w:uiPriority w:val="33"/>
    <w:qFormat/>
    <w:rsid w:val="00B57294"/>
    <w:rPr>
      <w:b/>
      <w:bCs/>
      <w:smallCaps/>
      <w:spacing w:val="5"/>
    </w:rPr>
  </w:style>
  <w:style w:type="paragraph" w:customStyle="1" w:styleId="StyleHeader12ptNotBold">
    <w:name w:val="Style Header + 12 pt Not Bold"/>
    <w:basedOn w:val="Header"/>
    <w:rsid w:val="00B57294"/>
    <w:pPr>
      <w:spacing w:before="120"/>
      <w:jc w:val="center"/>
    </w:pPr>
    <w:rPr>
      <w:rFonts w:ascii="Calibri" w:hAnsi="Calibri"/>
      <w:color w:val="000000" w:themeColor="text1"/>
      <w:lang w:val="lv-LV" w:eastAsia="lv-LV"/>
    </w:rPr>
  </w:style>
  <w:style w:type="paragraph" w:customStyle="1" w:styleId="Style16ptCentered">
    <w:name w:val="Style 16 pt Centered"/>
    <w:basedOn w:val="Normal"/>
    <w:rsid w:val="00B57294"/>
    <w:pPr>
      <w:suppressAutoHyphens/>
      <w:spacing w:before="120" w:after="0" w:line="240" w:lineRule="auto"/>
      <w:jc w:val="center"/>
    </w:pPr>
    <w:rPr>
      <w:rFonts w:ascii="Calibri" w:eastAsia="Times New Roman" w:hAnsi="Calibri" w:cs="Times New Roman"/>
      <w:color w:val="000000" w:themeColor="text1"/>
      <w:sz w:val="32"/>
      <w:szCs w:val="20"/>
      <w:lang w:eastAsia="lv-LV"/>
    </w:rPr>
  </w:style>
  <w:style w:type="character" w:styleId="PlaceholderText">
    <w:name w:val="Placeholder Text"/>
    <w:basedOn w:val="DefaultParagraphFont"/>
    <w:uiPriority w:val="99"/>
    <w:semiHidden/>
    <w:rsid w:val="00B57294"/>
    <w:rPr>
      <w:color w:val="808080"/>
    </w:rPr>
  </w:style>
  <w:style w:type="paragraph" w:styleId="Revision">
    <w:name w:val="Revision"/>
    <w:hidden/>
    <w:uiPriority w:val="99"/>
    <w:semiHidden/>
    <w:rsid w:val="00B57294"/>
    <w:pPr>
      <w:spacing w:after="0" w:line="240" w:lineRule="auto"/>
    </w:pPr>
    <w:rPr>
      <w:rFonts w:ascii="Calibri" w:eastAsia="Times New Roman" w:hAnsi="Calibri" w:cs="Times New Roman"/>
      <w:color w:val="000000" w:themeColor="text1"/>
      <w:sz w:val="24"/>
      <w:szCs w:val="24"/>
      <w:lang w:eastAsia="lv-LV"/>
    </w:rPr>
  </w:style>
  <w:style w:type="table" w:customStyle="1" w:styleId="TableGrid2">
    <w:name w:val="Table Grid2"/>
    <w:basedOn w:val="TableNormal"/>
    <w:next w:val="TableGrid"/>
    <w:rsid w:val="00B57294"/>
    <w:pPr>
      <w:spacing w:after="200" w:line="276"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B57294"/>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TableGrid3">
    <w:name w:val="Table Grid3"/>
    <w:basedOn w:val="TableNormal"/>
    <w:next w:val="TableGrid"/>
    <w:uiPriority w:val="39"/>
    <w:rsid w:val="00B57294"/>
    <w:pPr>
      <w:spacing w:after="0" w:line="240" w:lineRule="auto"/>
    </w:pPr>
    <w:rPr>
      <w:rFonts w:ascii="Times New Roman" w:hAnsi="Times New Roman"/>
      <w:sz w:val="24"/>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57294"/>
    <w:pPr>
      <w:spacing w:after="0" w:line="240" w:lineRule="auto"/>
    </w:pPr>
    <w:rPr>
      <w:rFonts w:ascii="Times New Roman" w:hAnsi="Times New Roman"/>
      <w:sz w:val="24"/>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172F08"/>
    <w:pPr>
      <w:widowControl w:val="0"/>
      <w:autoSpaceDE w:val="0"/>
      <w:autoSpaceDN w:val="0"/>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7933">
      <w:bodyDiv w:val="1"/>
      <w:marLeft w:val="0"/>
      <w:marRight w:val="0"/>
      <w:marTop w:val="0"/>
      <w:marBottom w:val="0"/>
      <w:divBdr>
        <w:top w:val="none" w:sz="0" w:space="0" w:color="auto"/>
        <w:left w:val="none" w:sz="0" w:space="0" w:color="auto"/>
        <w:bottom w:val="none" w:sz="0" w:space="0" w:color="auto"/>
        <w:right w:val="none" w:sz="0" w:space="0" w:color="auto"/>
      </w:divBdr>
    </w:div>
    <w:div w:id="151221662">
      <w:bodyDiv w:val="1"/>
      <w:marLeft w:val="0"/>
      <w:marRight w:val="0"/>
      <w:marTop w:val="0"/>
      <w:marBottom w:val="0"/>
      <w:divBdr>
        <w:top w:val="none" w:sz="0" w:space="0" w:color="auto"/>
        <w:left w:val="none" w:sz="0" w:space="0" w:color="auto"/>
        <w:bottom w:val="none" w:sz="0" w:space="0" w:color="auto"/>
        <w:right w:val="none" w:sz="0" w:space="0" w:color="auto"/>
      </w:divBdr>
    </w:div>
    <w:div w:id="392658235">
      <w:bodyDiv w:val="1"/>
      <w:marLeft w:val="0"/>
      <w:marRight w:val="0"/>
      <w:marTop w:val="0"/>
      <w:marBottom w:val="0"/>
      <w:divBdr>
        <w:top w:val="none" w:sz="0" w:space="0" w:color="auto"/>
        <w:left w:val="none" w:sz="0" w:space="0" w:color="auto"/>
        <w:bottom w:val="none" w:sz="0" w:space="0" w:color="auto"/>
        <w:right w:val="none" w:sz="0" w:space="0" w:color="auto"/>
      </w:divBdr>
    </w:div>
    <w:div w:id="54587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pa.gov/ttn/chief/ap42/ch13/index.html"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www.epa.gov/ttn/chief/ap42/ch13/index.html" TargetMode="External"/><Relationship Id="rId17" Type="http://schemas.openxmlformats.org/officeDocument/2006/relationships/footer" Target="footer1.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epa.gov/ttn/chief/ap42/ch13/index.htm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epa.gov/ttn/chief/ap42/ch13/index.html" TargetMode="External"/><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c41b13-a943-46e8-a099-5a19d609cf3e">
      <Terms xmlns="http://schemas.microsoft.com/office/infopath/2007/PartnerControls"/>
    </lcf76f155ced4ddcb4097134ff3c332f>
    <TaxCatchAll xmlns="7d6601c1-38ef-4235-980f-e4a2e7dd472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A9DC861690247D4181217CE655CFE69C" ma:contentTypeVersion="14" ma:contentTypeDescription="Izveidot jaunu dokumentu." ma:contentTypeScope="" ma:versionID="7273ee48a5b28453bb8fb92a9bdd9b68">
  <xsd:schema xmlns:xsd="http://www.w3.org/2001/XMLSchema" xmlns:xs="http://www.w3.org/2001/XMLSchema" xmlns:p="http://schemas.microsoft.com/office/2006/metadata/properties" xmlns:ns2="d1c41b13-a943-46e8-a099-5a19d609cf3e" xmlns:ns3="7d6601c1-38ef-4235-980f-e4a2e7dd472c" targetNamespace="http://schemas.microsoft.com/office/2006/metadata/properties" ma:root="true" ma:fieldsID="f69c9f64fcf5f13a38cdedaab78d34c0" ns2:_="" ns3:_="">
    <xsd:import namespace="d1c41b13-a943-46e8-a099-5a19d609cf3e"/>
    <xsd:import namespace="7d6601c1-38ef-4235-980f-e4a2e7dd47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41b13-a943-46e8-a099-5a19d609c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Attēlu atzīmes" ma:readOnly="false" ma:fieldId="{5cf76f15-5ced-4ddc-b409-7134ff3c332f}" ma:taxonomyMulti="true" ma:sspId="b4ad85d6-9a6b-4995-a862-e334e10be4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6601c1-38ef-4235-980f-e4a2e7dd472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9c76dba-9a0f-4cbf-9340-ef2be7c65fd6}" ma:internalName="TaxCatchAll" ma:showField="CatchAllData" ma:web="7d6601c1-38ef-4235-980f-e4a2e7dd4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B536FD-933E-475C-920B-C3B87AFEAF75}">
  <ds:schemaRefs>
    <ds:schemaRef ds:uri="http://schemas.microsoft.com/office/2006/metadata/properties"/>
    <ds:schemaRef ds:uri="http://schemas.microsoft.com/office/infopath/2007/PartnerControls"/>
    <ds:schemaRef ds:uri="d1c41b13-a943-46e8-a099-5a19d609cf3e"/>
    <ds:schemaRef ds:uri="7d6601c1-38ef-4235-980f-e4a2e7dd472c"/>
  </ds:schemaRefs>
</ds:datastoreItem>
</file>

<file path=customXml/itemProps2.xml><?xml version="1.0" encoding="utf-8"?>
<ds:datastoreItem xmlns:ds="http://schemas.openxmlformats.org/officeDocument/2006/customXml" ds:itemID="{86DF2F3D-C3E5-472A-B8E1-F8A1F889B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41b13-a943-46e8-a099-5a19d609cf3e"/>
    <ds:schemaRef ds:uri="7d6601c1-38ef-4235-980f-e4a2e7dd4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15CC86-004E-4C6D-9FC0-7A3D6AC073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19157</TotalTime>
  <Pages>33</Pages>
  <Words>43405</Words>
  <Characters>24741</Characters>
  <Application>Microsoft Office Word</Application>
  <DocSecurity>0</DocSecurity>
  <Lines>206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Ilze</dc:creator>
  <cp:keywords/>
  <dc:description/>
  <cp:lastModifiedBy>VALDIS</cp:lastModifiedBy>
  <cp:revision>71</cp:revision>
  <cp:lastPrinted>2022-05-27T09:00:00Z</cp:lastPrinted>
  <dcterms:created xsi:type="dcterms:W3CDTF">2022-05-24T06:53:00Z</dcterms:created>
  <dcterms:modified xsi:type="dcterms:W3CDTF">2022-09-01T11:50:00Z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0x010100A9DC861690247D4181217CE655CFE69C</vt:lpwstr>
  </property>
  <property fmtid="{D5CDD505-2E9C-101B-9397-08002B2CF9AE}" pid="3" name="MediaServiceImageTags">
    <vt:lpwstr/>
  </property>
</Properties>
</file>